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Y="462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BC52E7" w14:paraId="4A51833B" w14:textId="77777777" w:rsidTr="00F96733">
        <w:trPr>
          <w:cnfStyle w:val="100000000000" w:firstRow="1" w:lastRow="0" w:firstColumn="0" w:lastColumn="0" w:oddVBand="0" w:evenVBand="0" w:oddHBand="0" w:evenHBand="0" w:firstRowFirstColumn="0" w:firstRowLastColumn="0" w:lastRowFirstColumn="0" w:lastRowLastColumn="0"/>
          <w:trHeight w:val="5317"/>
        </w:trPr>
        <w:tc>
          <w:tcPr>
            <w:tcW w:w="8826" w:type="dxa"/>
          </w:tcPr>
          <w:bookmarkStart w:id="0" w:name="_Hlk72739515"/>
          <w:bookmarkStart w:id="1" w:name="_Hlk156317876"/>
          <w:p w14:paraId="6A9CD786" w14:textId="24DEB0E6" w:rsidR="00414224" w:rsidRDefault="007918C0" w:rsidP="00F96733">
            <w:pPr>
              <w:pStyle w:val="affff3"/>
              <w:keepNext/>
              <w:keepLines/>
              <w:jc w:val="center"/>
              <w:rPr>
                <w:rFonts w:cs="David"/>
                <w:sz w:val="48"/>
                <w:szCs w:val="48"/>
                <w:rtl/>
              </w:rPr>
            </w:pPr>
            <w:sdt>
              <w:sdtPr>
                <w:rPr>
                  <w:b/>
                  <w:bCs/>
                  <w:sz w:val="48"/>
                  <w:szCs w:val="48"/>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b/>
                    <w:bCs/>
                    <w:sz w:val="48"/>
                    <w:szCs w:val="48"/>
                    <w:rtl/>
                  </w:rPr>
                  <w:t>מכרז פומבי מס' 01-2024 - למתן שירותי תחזוקה עבור מבנים שונים של משרד המשפטים</w:t>
                </w:r>
              </w:sdtContent>
            </w:sdt>
            <w:bookmarkEnd w:id="0"/>
            <w:r w:rsidR="00754DF5">
              <w:rPr>
                <w:rtl/>
              </w:rPr>
              <w:t xml:space="preserve"> </w:t>
            </w:r>
          </w:p>
          <w:p w14:paraId="442DEF43" w14:textId="77777777" w:rsidR="00414224" w:rsidRDefault="00414224" w:rsidP="00F96733">
            <w:pPr>
              <w:pStyle w:val="affff3"/>
              <w:keepNext/>
              <w:keepLines/>
              <w:jc w:val="center"/>
              <w:rPr>
                <w:rFonts w:cs="David"/>
                <w:sz w:val="48"/>
                <w:szCs w:val="48"/>
                <w:rtl/>
              </w:rPr>
            </w:pPr>
          </w:p>
          <w:p w14:paraId="472750BF" w14:textId="5CCBE670" w:rsidR="00E747C9" w:rsidRPr="00FD6508" w:rsidRDefault="00E747C9" w:rsidP="00F96733">
            <w:pPr>
              <w:pStyle w:val="affff3"/>
              <w:keepNext/>
              <w:keepLines/>
              <w:jc w:val="center"/>
              <w:rPr>
                <w:rFonts w:cstheme="minorHAnsi"/>
                <w:sz w:val="48"/>
                <w:szCs w:val="48"/>
              </w:rPr>
            </w:pPr>
          </w:p>
        </w:tc>
      </w:tr>
      <w:tr w:rsidR="00BC52E7" w14:paraId="47EF2983" w14:textId="77777777" w:rsidTr="00F96733">
        <w:trPr>
          <w:trHeight w:val="675"/>
        </w:trPr>
        <w:tc>
          <w:tcPr>
            <w:tcW w:w="8826" w:type="dxa"/>
            <w:shd w:val="clear" w:color="auto" w:fill="D0CECE" w:themeFill="background2" w:themeFillShade="E6"/>
          </w:tcPr>
          <w:p w14:paraId="34245217" w14:textId="77777777" w:rsidR="00E747C9" w:rsidRPr="00756DE9" w:rsidRDefault="00754DF5" w:rsidP="00F96733">
            <w:pPr>
              <w:pStyle w:val="affff3"/>
              <w:keepNext/>
              <w:keepLines/>
              <w:jc w:val="center"/>
              <w:rPr>
                <w:rFonts w:cstheme="minorHAnsi"/>
                <w:b/>
                <w:bCs/>
                <w:noProof/>
                <w:sz w:val="24"/>
                <w:szCs w:val="24"/>
                <w:rtl/>
              </w:rPr>
            </w:pPr>
            <w:r w:rsidRPr="00756DE9">
              <w:rPr>
                <w:rFonts w:cstheme="minorHAnsi"/>
                <w:b/>
                <w:bCs/>
                <w:noProof/>
                <w:sz w:val="24"/>
                <w:szCs w:val="24"/>
                <w:rtl/>
              </w:rPr>
              <w:t>מועד אחרון להגשת ההצעות למכרז</w:t>
            </w:r>
          </w:p>
          <w:p w14:paraId="706E0628" w14:textId="77777777" w:rsidR="002C7352" w:rsidRPr="00756DE9" w:rsidRDefault="00754DF5" w:rsidP="00F96733">
            <w:pPr>
              <w:pStyle w:val="affff3"/>
              <w:keepNext/>
              <w:keepLines/>
              <w:jc w:val="center"/>
              <w:rPr>
                <w:rFonts w:cstheme="minorHAnsi"/>
                <w:b/>
                <w:bCs/>
                <w:noProof/>
                <w:sz w:val="24"/>
                <w:szCs w:val="24"/>
              </w:rPr>
            </w:pPr>
            <w:r w:rsidRPr="00756DE9">
              <w:rPr>
                <w:rFonts w:cstheme="minorHAnsi"/>
                <w:b/>
                <w:bCs/>
                <w:noProof/>
                <w:sz w:val="24"/>
                <w:szCs w:val="24"/>
                <w:rtl/>
              </w:rPr>
              <w:t>עד ליום 0</w:t>
            </w:r>
            <w:r w:rsidR="000A54C6" w:rsidRPr="00756DE9">
              <w:rPr>
                <w:rFonts w:cstheme="minorHAnsi"/>
                <w:b/>
                <w:bCs/>
                <w:noProof/>
                <w:sz w:val="24"/>
                <w:szCs w:val="24"/>
                <w:rtl/>
              </w:rPr>
              <w:t>0</w:t>
            </w:r>
            <w:r w:rsidRPr="00756DE9">
              <w:rPr>
                <w:rFonts w:cstheme="minorHAnsi"/>
                <w:b/>
                <w:bCs/>
                <w:noProof/>
                <w:sz w:val="24"/>
                <w:szCs w:val="24"/>
                <w:rtl/>
              </w:rPr>
              <w:t>/0</w:t>
            </w:r>
            <w:r w:rsidR="000A54C6" w:rsidRPr="00756DE9">
              <w:rPr>
                <w:rFonts w:cstheme="minorHAnsi"/>
                <w:b/>
                <w:bCs/>
                <w:noProof/>
                <w:sz w:val="24"/>
                <w:szCs w:val="24"/>
                <w:rtl/>
              </w:rPr>
              <w:t>0</w:t>
            </w:r>
            <w:r w:rsidRPr="00756DE9">
              <w:rPr>
                <w:rFonts w:cstheme="minorHAnsi"/>
                <w:b/>
                <w:bCs/>
                <w:noProof/>
                <w:sz w:val="24"/>
                <w:szCs w:val="24"/>
                <w:rtl/>
              </w:rPr>
              <w:t>/202</w:t>
            </w:r>
            <w:r w:rsidR="00CA2D6C">
              <w:rPr>
                <w:rFonts w:cstheme="minorHAnsi" w:hint="cs"/>
                <w:b/>
                <w:bCs/>
                <w:noProof/>
                <w:sz w:val="24"/>
                <w:szCs w:val="24"/>
                <w:rtl/>
              </w:rPr>
              <w:t>2</w:t>
            </w:r>
            <w:r w:rsidRPr="00756DE9">
              <w:rPr>
                <w:rFonts w:cstheme="minorHAnsi"/>
                <w:b/>
                <w:bCs/>
                <w:noProof/>
                <w:sz w:val="24"/>
                <w:szCs w:val="24"/>
              </w:rPr>
              <w:t xml:space="preserve"> </w:t>
            </w:r>
            <w:r w:rsidRPr="00756DE9">
              <w:rPr>
                <w:rFonts w:cstheme="minorHAnsi"/>
                <w:b/>
                <w:bCs/>
                <w:noProof/>
                <w:sz w:val="24"/>
                <w:szCs w:val="24"/>
                <w:rtl/>
              </w:rPr>
              <w:t>, בשעה 12:00</w:t>
            </w:r>
          </w:p>
        </w:tc>
      </w:tr>
    </w:tbl>
    <w:p w14:paraId="6805B702" w14:textId="77777777" w:rsidR="004F379F" w:rsidRPr="00756DE9" w:rsidRDefault="00754DF5" w:rsidP="009015A2">
      <w:pPr>
        <w:pStyle w:val="affff2"/>
        <w:keepNext/>
        <w:keepLines/>
        <w:rPr>
          <w:rFonts w:asciiTheme="minorHAnsi" w:hAnsiTheme="minorHAnsi" w:cstheme="minorHAnsi"/>
          <w:sz w:val="24"/>
          <w:szCs w:val="24"/>
        </w:rPr>
      </w:pPr>
      <w:bookmarkStart w:id="2" w:name="_Toc521939845"/>
      <w:bookmarkStart w:id="3" w:name="_Toc524610642"/>
      <w:bookmarkStart w:id="4" w:name="_Toc103688029"/>
      <w:r w:rsidRPr="00756DE9">
        <w:rPr>
          <w:rFonts w:asciiTheme="minorHAnsi" w:hAnsiTheme="minorHAnsi" w:cstheme="minorHAnsi"/>
          <w:sz w:val="24"/>
          <w:szCs w:val="24"/>
          <w:rtl/>
        </w:rPr>
        <w:t>תוכן העניינים</w:t>
      </w:r>
      <w:bookmarkEnd w:id="2"/>
      <w:bookmarkEnd w:id="3"/>
      <w:bookmarkEnd w:id="4"/>
    </w:p>
    <w:p w14:paraId="3E4AC4B5" w14:textId="08DBB353" w:rsidR="00DA6682" w:rsidRDefault="00754DF5" w:rsidP="00050F56">
      <w:pPr>
        <w:pStyle w:val="TOC1"/>
        <w:rPr>
          <w:rFonts w:asciiTheme="minorHAnsi" w:eastAsiaTheme="minorEastAsia" w:hAnsiTheme="minorHAnsi" w:cstheme="minorBidi"/>
          <w:sz w:val="22"/>
          <w:szCs w:val="22"/>
          <w:rtl/>
        </w:rPr>
      </w:pPr>
      <w:r w:rsidRPr="00756DE9">
        <w:rPr>
          <w:rFonts w:asciiTheme="minorHAnsi" w:hAnsiTheme="minorHAnsi"/>
          <w:rtl/>
        </w:rPr>
        <w:fldChar w:fldCharType="begin"/>
      </w:r>
      <w:r w:rsidRPr="00756DE9">
        <w:rPr>
          <w:rFonts w:asciiTheme="minorHAnsi" w:hAnsiTheme="minorHAnsi"/>
          <w:rtl/>
        </w:rPr>
        <w:instrText xml:space="preserve"> </w:instrText>
      </w:r>
      <w:r w:rsidRPr="00756DE9">
        <w:rPr>
          <w:rFonts w:asciiTheme="minorHAnsi" w:hAnsiTheme="minorHAnsi"/>
        </w:rPr>
        <w:instrText>TOC</w:instrText>
      </w:r>
      <w:r w:rsidRPr="00756DE9">
        <w:rPr>
          <w:rFonts w:asciiTheme="minorHAnsi" w:hAnsiTheme="minorHAnsi"/>
          <w:rtl/>
        </w:rPr>
        <w:instrText xml:space="preserve"> \</w:instrText>
      </w:r>
      <w:r w:rsidRPr="00756DE9">
        <w:rPr>
          <w:rFonts w:asciiTheme="minorHAnsi" w:hAnsiTheme="minorHAnsi"/>
        </w:rPr>
        <w:instrText>o "1-1" \h \z \u</w:instrText>
      </w:r>
      <w:r w:rsidRPr="00756DE9">
        <w:rPr>
          <w:rFonts w:asciiTheme="minorHAnsi" w:hAnsiTheme="minorHAnsi"/>
          <w:rtl/>
        </w:rPr>
        <w:instrText xml:space="preserve"> </w:instrText>
      </w:r>
      <w:r w:rsidRPr="00756DE9">
        <w:rPr>
          <w:rFonts w:asciiTheme="minorHAnsi" w:hAnsiTheme="minorHAnsi"/>
          <w:rtl/>
        </w:rPr>
        <w:fldChar w:fldCharType="separate"/>
      </w:r>
      <w:hyperlink w:anchor="_Toc103688029" w:history="1">
        <w:r w:rsidRPr="00C73A72">
          <w:rPr>
            <w:rStyle w:val="Hyperlink"/>
            <w:rtl/>
          </w:rPr>
          <w:t>תוכן העניינים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Toc103688029 \h</w:instrText>
        </w:r>
        <w:r>
          <w:rPr>
            <w:webHidden/>
            <w:rtl/>
          </w:rPr>
          <w:instrText xml:space="preserve"> </w:instrText>
        </w:r>
        <w:r>
          <w:rPr>
            <w:webHidden/>
            <w:rtl/>
          </w:rPr>
        </w:r>
        <w:r>
          <w:rPr>
            <w:webHidden/>
            <w:rtl/>
          </w:rPr>
          <w:fldChar w:fldCharType="separate"/>
        </w:r>
        <w:r w:rsidR="00FA28EE">
          <w:rPr>
            <w:webHidden/>
            <w:rtl/>
          </w:rPr>
          <w:t>2</w:t>
        </w:r>
        <w:r>
          <w:rPr>
            <w:webHidden/>
            <w:rtl/>
          </w:rPr>
          <w:fldChar w:fldCharType="end"/>
        </w:r>
      </w:hyperlink>
    </w:p>
    <w:p w14:paraId="55692CB1" w14:textId="048FE3A0" w:rsidR="00DA6682" w:rsidRDefault="007918C0" w:rsidP="00050F56">
      <w:pPr>
        <w:pStyle w:val="TOC1"/>
        <w:rPr>
          <w:rFonts w:asciiTheme="minorHAnsi" w:eastAsiaTheme="minorEastAsia" w:hAnsiTheme="minorHAnsi" w:cstheme="minorBidi"/>
          <w:sz w:val="22"/>
          <w:szCs w:val="22"/>
          <w:rtl/>
        </w:rPr>
      </w:pPr>
      <w:hyperlink w:anchor="_Toc103688030" w:history="1">
        <w:r w:rsidR="00A17E5D" w:rsidRPr="00C73A72">
          <w:rPr>
            <w:rStyle w:val="Hyperlink"/>
            <w:rtl/>
          </w:rPr>
          <w:t>מבוא והנחיות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Toc103688030 \h</w:instrText>
        </w:r>
        <w:r w:rsidR="00A17E5D">
          <w:rPr>
            <w:webHidden/>
            <w:rtl/>
          </w:rPr>
          <w:instrText xml:space="preserve"> </w:instrText>
        </w:r>
        <w:r w:rsidR="00A17E5D">
          <w:rPr>
            <w:webHidden/>
            <w:rtl/>
          </w:rPr>
        </w:r>
        <w:r w:rsidR="00A17E5D">
          <w:rPr>
            <w:webHidden/>
            <w:rtl/>
          </w:rPr>
          <w:fldChar w:fldCharType="separate"/>
        </w:r>
        <w:r w:rsidR="00FA28EE">
          <w:rPr>
            <w:webHidden/>
            <w:rtl/>
          </w:rPr>
          <w:t>3</w:t>
        </w:r>
        <w:r w:rsidR="00A17E5D">
          <w:rPr>
            <w:webHidden/>
            <w:rtl/>
          </w:rPr>
          <w:fldChar w:fldCharType="end"/>
        </w:r>
      </w:hyperlink>
    </w:p>
    <w:p w14:paraId="3EE47371" w14:textId="1667319A" w:rsidR="00DA6682" w:rsidRDefault="007918C0" w:rsidP="00050F56">
      <w:pPr>
        <w:pStyle w:val="TOC1"/>
        <w:rPr>
          <w:rFonts w:asciiTheme="minorHAnsi" w:eastAsiaTheme="minorEastAsia" w:hAnsiTheme="minorHAnsi" w:cstheme="minorBidi"/>
          <w:sz w:val="22"/>
          <w:szCs w:val="22"/>
          <w:rtl/>
        </w:rPr>
      </w:pPr>
      <w:hyperlink w:anchor="_Toc103688073" w:history="1">
        <w:r w:rsidR="00A17E5D" w:rsidRPr="00C73A72">
          <w:rPr>
            <w:rStyle w:val="Hyperlink"/>
            <w:rtl/>
          </w:rPr>
          <w:t>נספח א' – חוברת ההצעה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Toc103688073 \h</w:instrText>
        </w:r>
        <w:r w:rsidR="00A17E5D">
          <w:rPr>
            <w:webHidden/>
            <w:rtl/>
          </w:rPr>
          <w:instrText xml:space="preserve"> </w:instrText>
        </w:r>
        <w:r w:rsidR="00A17E5D">
          <w:rPr>
            <w:webHidden/>
            <w:rtl/>
          </w:rPr>
        </w:r>
        <w:r w:rsidR="00A17E5D">
          <w:rPr>
            <w:webHidden/>
            <w:rtl/>
          </w:rPr>
          <w:fldChar w:fldCharType="separate"/>
        </w:r>
        <w:r w:rsidR="00FA28EE">
          <w:rPr>
            <w:webHidden/>
            <w:rtl/>
          </w:rPr>
          <w:t>27</w:t>
        </w:r>
        <w:r w:rsidR="00A17E5D">
          <w:rPr>
            <w:webHidden/>
            <w:rtl/>
          </w:rPr>
          <w:fldChar w:fldCharType="end"/>
        </w:r>
      </w:hyperlink>
    </w:p>
    <w:p w14:paraId="5D2D9A87" w14:textId="1DBBAF2F" w:rsidR="00DA6682" w:rsidRDefault="007918C0" w:rsidP="00050F56">
      <w:pPr>
        <w:pStyle w:val="TOC1"/>
        <w:rPr>
          <w:rFonts w:asciiTheme="minorHAnsi" w:eastAsiaTheme="minorEastAsia" w:hAnsiTheme="minorHAnsi" w:cstheme="minorBidi"/>
          <w:sz w:val="22"/>
          <w:szCs w:val="22"/>
          <w:rtl/>
        </w:rPr>
      </w:pPr>
      <w:hyperlink w:anchor="_Toc103688074" w:history="1">
        <w:r w:rsidR="00A17E5D" w:rsidRPr="00C73A72">
          <w:rPr>
            <w:rStyle w:val="Hyperlink"/>
            <w:rtl/>
          </w:rPr>
          <w:t>נספח א'</w:t>
        </w:r>
        <w:r w:rsidR="00A17E5D" w:rsidRPr="00C73A72">
          <w:rPr>
            <w:rStyle w:val="Hyperlink"/>
          </w:rPr>
          <w:t>1</w:t>
        </w:r>
        <w:r w:rsidR="00A17E5D" w:rsidRPr="00C73A72">
          <w:rPr>
            <w:rStyle w:val="Hyperlink"/>
            <w:rtl/>
          </w:rPr>
          <w:t xml:space="preserve"> – תצהיר לפי חוק עסקאות גופים ציבוריים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Toc103688074 \h</w:instrText>
        </w:r>
        <w:r w:rsidR="00A17E5D">
          <w:rPr>
            <w:webHidden/>
            <w:rtl/>
          </w:rPr>
          <w:instrText xml:space="preserve"> </w:instrText>
        </w:r>
        <w:r w:rsidR="00A17E5D">
          <w:rPr>
            <w:webHidden/>
            <w:rtl/>
          </w:rPr>
        </w:r>
        <w:r w:rsidR="00A17E5D">
          <w:rPr>
            <w:webHidden/>
            <w:rtl/>
          </w:rPr>
          <w:fldChar w:fldCharType="separate"/>
        </w:r>
        <w:r w:rsidR="00FA28EE">
          <w:rPr>
            <w:webHidden/>
            <w:rtl/>
          </w:rPr>
          <w:t>34</w:t>
        </w:r>
        <w:r w:rsidR="00A17E5D">
          <w:rPr>
            <w:webHidden/>
            <w:rtl/>
          </w:rPr>
          <w:fldChar w:fldCharType="end"/>
        </w:r>
      </w:hyperlink>
    </w:p>
    <w:p w14:paraId="398E1D23" w14:textId="58BB23C6" w:rsidR="00DA6682" w:rsidRDefault="007918C0" w:rsidP="00050F56">
      <w:pPr>
        <w:pStyle w:val="TOC1"/>
        <w:rPr>
          <w:rFonts w:asciiTheme="minorHAnsi" w:eastAsiaTheme="minorEastAsia" w:hAnsiTheme="minorHAnsi" w:cstheme="minorBidi"/>
          <w:sz w:val="22"/>
          <w:szCs w:val="22"/>
          <w:rtl/>
        </w:rPr>
      </w:pPr>
      <w:hyperlink w:anchor="_Toc103688075" w:history="1">
        <w:r w:rsidR="00A17E5D" w:rsidRPr="00C73A72">
          <w:rPr>
            <w:rStyle w:val="Hyperlink"/>
            <w:rtl/>
          </w:rPr>
          <w:t>נספח א'</w:t>
        </w:r>
        <w:r w:rsidR="00A17E5D" w:rsidRPr="00C73A72">
          <w:rPr>
            <w:rStyle w:val="Hyperlink"/>
          </w:rPr>
          <w:t>2</w:t>
        </w:r>
        <w:r w:rsidR="00A17E5D" w:rsidRPr="00C73A72">
          <w:rPr>
            <w:rStyle w:val="Hyperlink"/>
            <w:rtl/>
          </w:rPr>
          <w:t xml:space="preserve"> – הצהרה בדבר קיום הוראות חוק שוויון זכויות לאנשים עם מוגבלות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Toc103688075 \h</w:instrText>
        </w:r>
        <w:r w:rsidR="00A17E5D">
          <w:rPr>
            <w:webHidden/>
            <w:rtl/>
          </w:rPr>
          <w:instrText xml:space="preserve"> </w:instrText>
        </w:r>
        <w:r w:rsidR="00A17E5D">
          <w:rPr>
            <w:webHidden/>
            <w:rtl/>
          </w:rPr>
        </w:r>
        <w:r w:rsidR="00A17E5D">
          <w:rPr>
            <w:webHidden/>
            <w:rtl/>
          </w:rPr>
          <w:fldChar w:fldCharType="separate"/>
        </w:r>
        <w:r w:rsidR="00FA28EE">
          <w:rPr>
            <w:webHidden/>
            <w:rtl/>
          </w:rPr>
          <w:t>35</w:t>
        </w:r>
        <w:r w:rsidR="00A17E5D">
          <w:rPr>
            <w:webHidden/>
            <w:rtl/>
          </w:rPr>
          <w:fldChar w:fldCharType="end"/>
        </w:r>
      </w:hyperlink>
    </w:p>
    <w:p w14:paraId="1C00975E" w14:textId="52A6052E" w:rsidR="00DA6682" w:rsidRDefault="007918C0" w:rsidP="00050F56">
      <w:pPr>
        <w:pStyle w:val="TOC1"/>
        <w:rPr>
          <w:rFonts w:asciiTheme="minorHAnsi" w:eastAsiaTheme="minorEastAsia" w:hAnsiTheme="minorHAnsi" w:cstheme="minorBidi"/>
          <w:sz w:val="22"/>
          <w:szCs w:val="22"/>
          <w:rtl/>
        </w:rPr>
      </w:pPr>
      <w:hyperlink w:anchor="_Toc103688076" w:history="1">
        <w:r w:rsidR="00A17E5D" w:rsidRPr="00C73A72">
          <w:rPr>
            <w:rStyle w:val="Hyperlink"/>
            <w:rtl/>
          </w:rPr>
          <w:t>נספח א'</w:t>
        </w:r>
        <w:r w:rsidR="00A17E5D" w:rsidRPr="00C73A72">
          <w:rPr>
            <w:rStyle w:val="Hyperlink"/>
          </w:rPr>
          <w:t>3</w:t>
        </w:r>
        <w:r w:rsidR="00A17E5D" w:rsidRPr="00C73A72">
          <w:rPr>
            <w:rStyle w:val="Hyperlink"/>
            <w:rtl/>
          </w:rPr>
          <w:t xml:space="preserve"> – תצהיר בדבר אי תיאום הצעות במכרז</w:t>
        </w:r>
        <w:r w:rsidR="00A17E5D">
          <w:rPr>
            <w:webHidden/>
            <w:rtl/>
          </w:rPr>
          <w:tab/>
        </w:r>
        <w:r w:rsidR="00FA28EE">
          <w:rPr>
            <w:rFonts w:hint="cs"/>
            <w:webHidden/>
            <w:rtl/>
          </w:rPr>
          <w:t>3</w:t>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Toc103688076 \h</w:instrText>
        </w:r>
        <w:r w:rsidR="00A17E5D">
          <w:rPr>
            <w:webHidden/>
            <w:rtl/>
          </w:rPr>
          <w:instrText xml:space="preserve"> </w:instrText>
        </w:r>
        <w:r w:rsidR="00A17E5D">
          <w:rPr>
            <w:webHidden/>
            <w:rtl/>
          </w:rPr>
        </w:r>
        <w:r w:rsidR="00A17E5D">
          <w:rPr>
            <w:webHidden/>
            <w:rtl/>
          </w:rPr>
          <w:fldChar w:fldCharType="separate"/>
        </w:r>
        <w:r w:rsidR="00FA28EE">
          <w:rPr>
            <w:rFonts w:hint="cs"/>
            <w:webHidden/>
            <w:rtl/>
          </w:rPr>
          <w:t>7</w:t>
        </w:r>
        <w:r w:rsidR="00A17E5D">
          <w:rPr>
            <w:webHidden/>
            <w:rtl/>
          </w:rPr>
          <w:fldChar w:fldCharType="end"/>
        </w:r>
      </w:hyperlink>
    </w:p>
    <w:p w14:paraId="5DBBA7D8" w14:textId="25CC0A62" w:rsidR="00DA6682" w:rsidRDefault="007918C0" w:rsidP="00050F56">
      <w:pPr>
        <w:pStyle w:val="TOC1"/>
        <w:rPr>
          <w:rFonts w:asciiTheme="minorHAnsi" w:eastAsiaTheme="minorEastAsia" w:hAnsiTheme="minorHAnsi" w:cstheme="minorBidi"/>
          <w:sz w:val="22"/>
          <w:szCs w:val="22"/>
          <w:rtl/>
        </w:rPr>
      </w:pPr>
      <w:hyperlink w:anchor="_Toc103688077" w:history="1">
        <w:r w:rsidR="00A17E5D" w:rsidRPr="00C73A72">
          <w:rPr>
            <w:rStyle w:val="Hyperlink"/>
            <w:rtl/>
          </w:rPr>
          <w:t>נספח א'</w:t>
        </w:r>
        <w:r w:rsidR="00A17E5D" w:rsidRPr="00C73A72">
          <w:rPr>
            <w:rStyle w:val="Hyperlink"/>
          </w:rPr>
          <w:t>4</w:t>
        </w:r>
        <w:r w:rsidR="00A17E5D" w:rsidRPr="00C73A72">
          <w:rPr>
            <w:rStyle w:val="Hyperlink"/>
            <w:rtl/>
          </w:rPr>
          <w:t xml:space="preserve"> – התחייבות לעשיית שימוש בתוכנות מקוריות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Toc103688077 \h</w:instrText>
        </w:r>
        <w:r w:rsidR="00A17E5D">
          <w:rPr>
            <w:webHidden/>
            <w:rtl/>
          </w:rPr>
          <w:instrText xml:space="preserve"> </w:instrText>
        </w:r>
        <w:r w:rsidR="00A17E5D">
          <w:rPr>
            <w:webHidden/>
            <w:rtl/>
          </w:rPr>
        </w:r>
        <w:r w:rsidR="00A17E5D">
          <w:rPr>
            <w:webHidden/>
            <w:rtl/>
          </w:rPr>
          <w:fldChar w:fldCharType="separate"/>
        </w:r>
        <w:r w:rsidR="00FA28EE">
          <w:rPr>
            <w:webHidden/>
            <w:rtl/>
          </w:rPr>
          <w:t>39</w:t>
        </w:r>
        <w:r w:rsidR="00A17E5D">
          <w:rPr>
            <w:webHidden/>
            <w:rtl/>
          </w:rPr>
          <w:fldChar w:fldCharType="end"/>
        </w:r>
      </w:hyperlink>
    </w:p>
    <w:p w14:paraId="0322FA3D" w14:textId="4EEB182A" w:rsidR="00DA6682" w:rsidRDefault="007918C0" w:rsidP="00050F56">
      <w:pPr>
        <w:pStyle w:val="TOC1"/>
        <w:rPr>
          <w:rFonts w:asciiTheme="minorHAnsi" w:eastAsiaTheme="minorEastAsia" w:hAnsiTheme="minorHAnsi" w:cstheme="minorBidi"/>
          <w:sz w:val="22"/>
          <w:szCs w:val="22"/>
          <w:rtl/>
        </w:rPr>
      </w:pPr>
      <w:hyperlink w:anchor="_Toc103688078" w:history="1">
        <w:r w:rsidR="00A17E5D" w:rsidRPr="00C73A72">
          <w:rPr>
            <w:rStyle w:val="Hyperlink"/>
            <w:rtl/>
          </w:rPr>
          <w:t>נספח א'</w:t>
        </w:r>
        <w:r w:rsidR="00A17E5D" w:rsidRPr="00C73A72">
          <w:rPr>
            <w:rStyle w:val="Hyperlink"/>
          </w:rPr>
          <w:t>5</w:t>
        </w:r>
        <w:r w:rsidR="00A17E5D" w:rsidRPr="00C73A72">
          <w:rPr>
            <w:rStyle w:val="Hyperlink"/>
            <w:rtl/>
          </w:rPr>
          <w:t xml:space="preserve"> – אישור עורך דין בדבר מורשי חתימה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Toc103688078 \h</w:instrText>
        </w:r>
        <w:r w:rsidR="00A17E5D">
          <w:rPr>
            <w:webHidden/>
            <w:rtl/>
          </w:rPr>
          <w:instrText xml:space="preserve"> </w:instrText>
        </w:r>
        <w:r w:rsidR="00A17E5D">
          <w:rPr>
            <w:webHidden/>
            <w:rtl/>
          </w:rPr>
        </w:r>
        <w:r w:rsidR="00A17E5D">
          <w:rPr>
            <w:webHidden/>
            <w:rtl/>
          </w:rPr>
          <w:fldChar w:fldCharType="separate"/>
        </w:r>
        <w:r w:rsidR="00FA28EE">
          <w:rPr>
            <w:webHidden/>
            <w:rtl/>
          </w:rPr>
          <w:t>40</w:t>
        </w:r>
        <w:r w:rsidR="00A17E5D">
          <w:rPr>
            <w:webHidden/>
            <w:rtl/>
          </w:rPr>
          <w:fldChar w:fldCharType="end"/>
        </w:r>
      </w:hyperlink>
    </w:p>
    <w:p w14:paraId="6FE6B7CB" w14:textId="397D267C" w:rsidR="00DA6682" w:rsidRDefault="007918C0" w:rsidP="00050F56">
      <w:pPr>
        <w:pStyle w:val="TOC1"/>
        <w:rPr>
          <w:rFonts w:asciiTheme="minorHAnsi" w:eastAsiaTheme="minorEastAsia" w:hAnsiTheme="minorHAnsi" w:cstheme="minorBidi"/>
          <w:sz w:val="22"/>
          <w:szCs w:val="22"/>
          <w:rtl/>
        </w:rPr>
      </w:pPr>
      <w:hyperlink w:anchor="_Toc103688079" w:history="1">
        <w:r w:rsidR="00A17E5D" w:rsidRPr="00C73A72">
          <w:rPr>
            <w:rStyle w:val="Hyperlink"/>
            <w:rtl/>
          </w:rPr>
          <w:t>נספח א'6 - התחייבות לסודיות והעדר ניגוד עניינים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Toc103688079 \h</w:instrText>
        </w:r>
        <w:r w:rsidR="00A17E5D">
          <w:rPr>
            <w:webHidden/>
            <w:rtl/>
          </w:rPr>
          <w:instrText xml:space="preserve"> </w:instrText>
        </w:r>
        <w:r w:rsidR="00A17E5D">
          <w:rPr>
            <w:webHidden/>
            <w:rtl/>
          </w:rPr>
        </w:r>
        <w:r w:rsidR="00A17E5D">
          <w:rPr>
            <w:webHidden/>
            <w:rtl/>
          </w:rPr>
          <w:fldChar w:fldCharType="separate"/>
        </w:r>
        <w:r w:rsidR="00FA28EE">
          <w:rPr>
            <w:webHidden/>
            <w:rtl/>
          </w:rPr>
          <w:t>41</w:t>
        </w:r>
        <w:r w:rsidR="00A17E5D">
          <w:rPr>
            <w:webHidden/>
            <w:rtl/>
          </w:rPr>
          <w:fldChar w:fldCharType="end"/>
        </w:r>
      </w:hyperlink>
    </w:p>
    <w:p w14:paraId="0125EB73" w14:textId="0224C34E" w:rsidR="00DA6682" w:rsidRDefault="007918C0" w:rsidP="00050F56">
      <w:pPr>
        <w:pStyle w:val="TOC1"/>
        <w:rPr>
          <w:rFonts w:asciiTheme="minorHAnsi" w:eastAsiaTheme="minorEastAsia" w:hAnsiTheme="minorHAnsi" w:cstheme="minorBidi"/>
          <w:sz w:val="22"/>
          <w:szCs w:val="22"/>
          <w:rtl/>
        </w:rPr>
      </w:pPr>
      <w:hyperlink w:anchor="_Toc103688080" w:history="1">
        <w:r w:rsidR="00A17E5D" w:rsidRPr="00C73A72">
          <w:rPr>
            <w:rStyle w:val="Hyperlink"/>
            <w:rtl/>
          </w:rPr>
          <w:t>נספח א'7– חוות דעת רואה חשבון על הצהרת מנהלי מציע במכרז, אודות מידע ממערכת הכספים של המציע ואישור רו"ח על היעדר הערת "עסק חי" בדוחות הכספיים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Toc103688080 \h</w:instrText>
        </w:r>
        <w:r w:rsidR="00A17E5D">
          <w:rPr>
            <w:webHidden/>
            <w:rtl/>
          </w:rPr>
          <w:instrText xml:space="preserve"> </w:instrText>
        </w:r>
        <w:r w:rsidR="00A17E5D">
          <w:rPr>
            <w:webHidden/>
            <w:rtl/>
          </w:rPr>
        </w:r>
        <w:r w:rsidR="00A17E5D">
          <w:rPr>
            <w:webHidden/>
            <w:rtl/>
          </w:rPr>
          <w:fldChar w:fldCharType="separate"/>
        </w:r>
        <w:r w:rsidR="00FA28EE">
          <w:rPr>
            <w:webHidden/>
            <w:rtl/>
          </w:rPr>
          <w:t>42</w:t>
        </w:r>
        <w:r w:rsidR="00A17E5D">
          <w:rPr>
            <w:webHidden/>
            <w:rtl/>
          </w:rPr>
          <w:fldChar w:fldCharType="end"/>
        </w:r>
      </w:hyperlink>
    </w:p>
    <w:p w14:paraId="26C65932" w14:textId="614BF236" w:rsidR="00DA6682" w:rsidRDefault="007918C0" w:rsidP="00050F56">
      <w:pPr>
        <w:pStyle w:val="TOC1"/>
        <w:rPr>
          <w:rFonts w:asciiTheme="minorHAnsi" w:eastAsiaTheme="minorEastAsia" w:hAnsiTheme="minorHAnsi" w:cstheme="minorBidi"/>
          <w:sz w:val="22"/>
          <w:szCs w:val="22"/>
          <w:rtl/>
        </w:rPr>
      </w:pPr>
      <w:hyperlink w:anchor="_Toc103688081" w:history="1">
        <w:r w:rsidR="00A17E5D" w:rsidRPr="00C73A72">
          <w:rPr>
            <w:rStyle w:val="Hyperlink"/>
            <w:rtl/>
          </w:rPr>
          <w:t>נספח א'8 – מתודולוגיה מוצעת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Toc103688081 \h</w:instrText>
        </w:r>
        <w:r w:rsidR="00A17E5D">
          <w:rPr>
            <w:webHidden/>
            <w:rtl/>
          </w:rPr>
          <w:instrText xml:space="preserve"> </w:instrText>
        </w:r>
        <w:r w:rsidR="00A17E5D">
          <w:rPr>
            <w:webHidden/>
            <w:rtl/>
          </w:rPr>
        </w:r>
        <w:r w:rsidR="00A17E5D">
          <w:rPr>
            <w:webHidden/>
            <w:rtl/>
          </w:rPr>
          <w:fldChar w:fldCharType="separate"/>
        </w:r>
        <w:r w:rsidR="00FA28EE">
          <w:rPr>
            <w:webHidden/>
            <w:rtl/>
          </w:rPr>
          <w:t>44</w:t>
        </w:r>
        <w:r w:rsidR="00A17E5D">
          <w:rPr>
            <w:webHidden/>
            <w:rtl/>
          </w:rPr>
          <w:fldChar w:fldCharType="end"/>
        </w:r>
      </w:hyperlink>
    </w:p>
    <w:p w14:paraId="22589268" w14:textId="1221254D" w:rsidR="00DA6682" w:rsidRDefault="007918C0" w:rsidP="00050F56">
      <w:pPr>
        <w:pStyle w:val="TOC1"/>
        <w:rPr>
          <w:rFonts w:asciiTheme="minorHAnsi" w:eastAsiaTheme="minorEastAsia" w:hAnsiTheme="minorHAnsi" w:cstheme="minorBidi"/>
          <w:sz w:val="22"/>
          <w:szCs w:val="22"/>
          <w:rtl/>
        </w:rPr>
      </w:pPr>
      <w:hyperlink w:anchor="_Toc103688082" w:history="1">
        <w:r w:rsidR="00A17E5D" w:rsidRPr="00C73A72">
          <w:rPr>
            <w:rStyle w:val="Hyperlink"/>
            <w:rtl/>
          </w:rPr>
          <w:t>נספח א'9 – תצהיר בדבר העדר הרשעות קודמות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Toc103688082 \h</w:instrText>
        </w:r>
        <w:r w:rsidR="00A17E5D">
          <w:rPr>
            <w:webHidden/>
            <w:rtl/>
          </w:rPr>
          <w:instrText xml:space="preserve"> </w:instrText>
        </w:r>
        <w:r w:rsidR="00A17E5D">
          <w:rPr>
            <w:webHidden/>
            <w:rtl/>
          </w:rPr>
        </w:r>
        <w:r w:rsidR="00A17E5D">
          <w:rPr>
            <w:webHidden/>
            <w:rtl/>
          </w:rPr>
          <w:fldChar w:fldCharType="separate"/>
        </w:r>
        <w:r w:rsidR="00FA28EE">
          <w:rPr>
            <w:webHidden/>
            <w:rtl/>
          </w:rPr>
          <w:t>45</w:t>
        </w:r>
        <w:r w:rsidR="00A17E5D">
          <w:rPr>
            <w:webHidden/>
            <w:rtl/>
          </w:rPr>
          <w:fldChar w:fldCharType="end"/>
        </w:r>
      </w:hyperlink>
    </w:p>
    <w:p w14:paraId="3AF56A73" w14:textId="59F852F8" w:rsidR="00DA6682" w:rsidRDefault="007918C0" w:rsidP="00050F56">
      <w:pPr>
        <w:pStyle w:val="TOC1"/>
        <w:rPr>
          <w:rFonts w:asciiTheme="minorHAnsi" w:eastAsiaTheme="minorEastAsia" w:hAnsiTheme="minorHAnsi" w:cstheme="minorBidi"/>
          <w:sz w:val="22"/>
          <w:szCs w:val="22"/>
          <w:rtl/>
        </w:rPr>
      </w:pPr>
      <w:hyperlink w:anchor="_Toc103688083" w:history="1">
        <w:r w:rsidR="00A17E5D" w:rsidRPr="00C73A72">
          <w:rPr>
            <w:rStyle w:val="Hyperlink"/>
            <w:rtl/>
          </w:rPr>
          <w:t>נספח א'10 - תעודת ההתאגדות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Toc103688083 \h</w:instrText>
        </w:r>
        <w:r w:rsidR="00A17E5D">
          <w:rPr>
            <w:webHidden/>
            <w:rtl/>
          </w:rPr>
          <w:instrText xml:space="preserve"> </w:instrText>
        </w:r>
        <w:r w:rsidR="00A17E5D">
          <w:rPr>
            <w:webHidden/>
            <w:rtl/>
          </w:rPr>
        </w:r>
        <w:r w:rsidR="00A17E5D">
          <w:rPr>
            <w:webHidden/>
            <w:rtl/>
          </w:rPr>
          <w:fldChar w:fldCharType="separate"/>
        </w:r>
        <w:r w:rsidR="00FA28EE">
          <w:rPr>
            <w:webHidden/>
            <w:rtl/>
          </w:rPr>
          <w:t>46</w:t>
        </w:r>
        <w:r w:rsidR="00A17E5D">
          <w:rPr>
            <w:webHidden/>
            <w:rtl/>
          </w:rPr>
          <w:fldChar w:fldCharType="end"/>
        </w:r>
      </w:hyperlink>
    </w:p>
    <w:p w14:paraId="7401849F" w14:textId="0E9DE385" w:rsidR="00DA6682" w:rsidRDefault="007918C0" w:rsidP="00050F56">
      <w:pPr>
        <w:pStyle w:val="TOC1"/>
        <w:rPr>
          <w:rFonts w:asciiTheme="minorHAnsi" w:eastAsiaTheme="minorEastAsia" w:hAnsiTheme="minorHAnsi" w:cstheme="minorBidi"/>
          <w:sz w:val="22"/>
          <w:szCs w:val="22"/>
          <w:rtl/>
        </w:rPr>
      </w:pPr>
      <w:hyperlink w:anchor="_Toc103688084" w:history="1">
        <w:r w:rsidR="00A17E5D" w:rsidRPr="00C73A72">
          <w:rPr>
            <w:rStyle w:val="Hyperlink"/>
            <w:rtl/>
          </w:rPr>
          <w:t>נספח א'11 - נסח חברה/שותפות / תעודת עוסק מורשה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Toc103688084 \h</w:instrText>
        </w:r>
        <w:r w:rsidR="00A17E5D">
          <w:rPr>
            <w:webHidden/>
            <w:rtl/>
          </w:rPr>
          <w:instrText xml:space="preserve"> </w:instrText>
        </w:r>
        <w:r w:rsidR="00A17E5D">
          <w:rPr>
            <w:webHidden/>
            <w:rtl/>
          </w:rPr>
        </w:r>
        <w:r w:rsidR="00A17E5D">
          <w:rPr>
            <w:webHidden/>
            <w:rtl/>
          </w:rPr>
          <w:fldChar w:fldCharType="separate"/>
        </w:r>
        <w:r w:rsidR="00FA28EE">
          <w:rPr>
            <w:webHidden/>
            <w:rtl/>
          </w:rPr>
          <w:t>47</w:t>
        </w:r>
        <w:r w:rsidR="00A17E5D">
          <w:rPr>
            <w:webHidden/>
            <w:rtl/>
          </w:rPr>
          <w:fldChar w:fldCharType="end"/>
        </w:r>
      </w:hyperlink>
    </w:p>
    <w:p w14:paraId="7949AAD0" w14:textId="33748CB3" w:rsidR="00DA6682" w:rsidRDefault="007918C0" w:rsidP="00050F56">
      <w:pPr>
        <w:pStyle w:val="TOC1"/>
        <w:rPr>
          <w:rFonts w:asciiTheme="minorHAnsi" w:eastAsiaTheme="minorEastAsia" w:hAnsiTheme="minorHAnsi" w:cstheme="minorBidi"/>
          <w:sz w:val="22"/>
          <w:szCs w:val="22"/>
          <w:rtl/>
        </w:rPr>
      </w:pPr>
      <w:hyperlink w:anchor="_Toc103688085" w:history="1">
        <w:r w:rsidR="00A17E5D" w:rsidRPr="00C73A72">
          <w:rPr>
            <w:rStyle w:val="Hyperlink"/>
            <w:rtl/>
          </w:rPr>
          <w:t>נספח ב' – הצעת מחיר</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Toc103688085 \h</w:instrText>
        </w:r>
        <w:r w:rsidR="00A17E5D">
          <w:rPr>
            <w:webHidden/>
            <w:rtl/>
          </w:rPr>
          <w:instrText xml:space="preserve"> </w:instrText>
        </w:r>
        <w:r w:rsidR="00A17E5D">
          <w:rPr>
            <w:webHidden/>
            <w:rtl/>
          </w:rPr>
        </w:r>
        <w:r w:rsidR="00A17E5D">
          <w:rPr>
            <w:webHidden/>
            <w:rtl/>
          </w:rPr>
          <w:fldChar w:fldCharType="separate"/>
        </w:r>
        <w:r w:rsidR="00FA28EE">
          <w:rPr>
            <w:webHidden/>
            <w:rtl/>
          </w:rPr>
          <w:t>51</w:t>
        </w:r>
        <w:r w:rsidR="00A17E5D">
          <w:rPr>
            <w:webHidden/>
            <w:rtl/>
          </w:rPr>
          <w:fldChar w:fldCharType="end"/>
        </w:r>
      </w:hyperlink>
    </w:p>
    <w:p w14:paraId="1A2AF2DD" w14:textId="3E1AEB11" w:rsidR="00DA6682" w:rsidRDefault="007918C0" w:rsidP="00050F56">
      <w:pPr>
        <w:pStyle w:val="TOC1"/>
        <w:rPr>
          <w:rFonts w:asciiTheme="minorHAnsi" w:eastAsiaTheme="minorEastAsia" w:hAnsiTheme="minorHAnsi" w:cstheme="minorBidi"/>
          <w:sz w:val="22"/>
          <w:szCs w:val="22"/>
          <w:rtl/>
        </w:rPr>
      </w:pPr>
      <w:hyperlink w:anchor="_Toc103688086" w:history="1">
        <w:r w:rsidR="00A17E5D" w:rsidRPr="00C73A72">
          <w:rPr>
            <w:rStyle w:val="Hyperlink"/>
            <w:rtl/>
          </w:rPr>
          <w:t>נספח ג' – הסכם התקשרות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Toc103688086 \h</w:instrText>
        </w:r>
        <w:r w:rsidR="00A17E5D">
          <w:rPr>
            <w:webHidden/>
            <w:rtl/>
          </w:rPr>
          <w:instrText xml:space="preserve"> </w:instrText>
        </w:r>
        <w:r w:rsidR="00A17E5D">
          <w:rPr>
            <w:webHidden/>
            <w:rtl/>
          </w:rPr>
        </w:r>
        <w:r w:rsidR="00A17E5D">
          <w:rPr>
            <w:webHidden/>
            <w:rtl/>
          </w:rPr>
          <w:fldChar w:fldCharType="separate"/>
        </w:r>
        <w:r w:rsidR="00FA28EE">
          <w:rPr>
            <w:webHidden/>
            <w:rtl/>
          </w:rPr>
          <w:t>54</w:t>
        </w:r>
        <w:r w:rsidR="00A17E5D">
          <w:rPr>
            <w:webHidden/>
            <w:rtl/>
          </w:rPr>
          <w:fldChar w:fldCharType="end"/>
        </w:r>
      </w:hyperlink>
    </w:p>
    <w:p w14:paraId="7CB3C127" w14:textId="3150F1C8" w:rsidR="00DA6682" w:rsidRDefault="007918C0" w:rsidP="00050F56">
      <w:pPr>
        <w:pStyle w:val="TOC1"/>
        <w:rPr>
          <w:rFonts w:asciiTheme="minorHAnsi" w:eastAsiaTheme="minorEastAsia" w:hAnsiTheme="minorHAnsi" w:cstheme="minorBidi"/>
          <w:sz w:val="22"/>
          <w:szCs w:val="22"/>
          <w:rtl/>
        </w:rPr>
      </w:pPr>
      <w:hyperlink w:anchor="_Toc103688118" w:history="1">
        <w:r w:rsidR="00A17E5D" w:rsidRPr="00C73A72">
          <w:rPr>
            <w:rStyle w:val="Hyperlink"/>
            <w:rtl/>
          </w:rPr>
          <w:t xml:space="preserve">נספח ג'3 לחוזה ההתקשרות – מפרט שירותים  </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Toc103688118 \h</w:instrText>
        </w:r>
        <w:r w:rsidR="00A17E5D">
          <w:rPr>
            <w:webHidden/>
            <w:rtl/>
          </w:rPr>
          <w:instrText xml:space="preserve"> </w:instrText>
        </w:r>
        <w:r w:rsidR="00A17E5D">
          <w:rPr>
            <w:webHidden/>
            <w:rtl/>
          </w:rPr>
        </w:r>
        <w:r w:rsidR="00A17E5D">
          <w:rPr>
            <w:webHidden/>
            <w:rtl/>
          </w:rPr>
          <w:fldChar w:fldCharType="separate"/>
        </w:r>
        <w:r w:rsidR="00FA28EE">
          <w:rPr>
            <w:webHidden/>
            <w:rtl/>
          </w:rPr>
          <w:t>78</w:t>
        </w:r>
        <w:r w:rsidR="00A17E5D">
          <w:rPr>
            <w:webHidden/>
            <w:rtl/>
          </w:rPr>
          <w:fldChar w:fldCharType="end"/>
        </w:r>
      </w:hyperlink>
    </w:p>
    <w:p w14:paraId="1705F034" w14:textId="390568AB" w:rsidR="00DA6682" w:rsidRDefault="007918C0" w:rsidP="00050F56">
      <w:pPr>
        <w:pStyle w:val="TOC1"/>
        <w:rPr>
          <w:rFonts w:asciiTheme="minorHAnsi" w:eastAsiaTheme="minorEastAsia" w:hAnsiTheme="minorHAnsi" w:cstheme="minorBidi"/>
          <w:sz w:val="22"/>
          <w:szCs w:val="22"/>
          <w:rtl/>
        </w:rPr>
      </w:pPr>
      <w:hyperlink w:anchor="_Toc103688142" w:history="1">
        <w:r w:rsidR="00A17E5D" w:rsidRPr="00C73A72">
          <w:rPr>
            <w:rStyle w:val="Hyperlink"/>
            <w:rtl/>
          </w:rPr>
          <w:t>נספח ג'4 לחוזה ההתקשרות – נוסח ערבות לביצוע</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Toc103688142 \h</w:instrText>
        </w:r>
        <w:r w:rsidR="00A17E5D">
          <w:rPr>
            <w:webHidden/>
            <w:rtl/>
          </w:rPr>
          <w:instrText xml:space="preserve"> </w:instrText>
        </w:r>
        <w:r w:rsidR="00A17E5D">
          <w:rPr>
            <w:webHidden/>
            <w:rtl/>
          </w:rPr>
        </w:r>
        <w:r w:rsidR="00A17E5D">
          <w:rPr>
            <w:webHidden/>
            <w:rtl/>
          </w:rPr>
          <w:fldChar w:fldCharType="separate"/>
        </w:r>
        <w:r w:rsidR="00FA28EE">
          <w:rPr>
            <w:webHidden/>
            <w:rtl/>
          </w:rPr>
          <w:t>161</w:t>
        </w:r>
        <w:r w:rsidR="00A17E5D">
          <w:rPr>
            <w:webHidden/>
            <w:rtl/>
          </w:rPr>
          <w:fldChar w:fldCharType="end"/>
        </w:r>
      </w:hyperlink>
    </w:p>
    <w:p w14:paraId="59DCB841" w14:textId="619BBAAF" w:rsidR="00DA6682" w:rsidRDefault="007918C0" w:rsidP="00050F56">
      <w:pPr>
        <w:pStyle w:val="TOC1"/>
        <w:rPr>
          <w:rStyle w:val="Hyperlink"/>
          <w:color w:val="auto"/>
          <w:u w:val="none"/>
          <w:rtl/>
        </w:rPr>
      </w:pPr>
      <w:hyperlink w:anchor="_Toc103688143" w:history="1">
        <w:r w:rsidR="00A17E5D" w:rsidRPr="00C73A72">
          <w:rPr>
            <w:rStyle w:val="Hyperlink"/>
            <w:rtl/>
          </w:rPr>
          <w:t>נספח ג'5 לחוזה ההתקשרות –    הצהרה בהתאם לסעיף 28(א)(1) לחוק להגברת האכיפה על דיני העבודה, תשע"ב-201</w:t>
        </w:r>
        <w:r w:rsidR="00A17E5D" w:rsidRPr="00050F56">
          <w:rPr>
            <w:rStyle w:val="Hyperlink"/>
            <w:webHidden/>
            <w:rtl/>
          </w:rPr>
          <w:fldChar w:fldCharType="begin"/>
        </w:r>
        <w:r w:rsidR="00A17E5D" w:rsidRPr="00050F56">
          <w:rPr>
            <w:rStyle w:val="Hyperlink"/>
            <w:webHidden/>
            <w:rtl/>
          </w:rPr>
          <w:instrText xml:space="preserve"> </w:instrText>
        </w:r>
        <w:r w:rsidR="00A17E5D" w:rsidRPr="00050F56">
          <w:rPr>
            <w:rStyle w:val="Hyperlink"/>
            <w:webHidden/>
          </w:rPr>
          <w:instrText>PAGEREF</w:instrText>
        </w:r>
        <w:r w:rsidR="00A17E5D" w:rsidRPr="00050F56">
          <w:rPr>
            <w:rStyle w:val="Hyperlink"/>
            <w:webHidden/>
            <w:rtl/>
          </w:rPr>
          <w:instrText xml:space="preserve"> _</w:instrText>
        </w:r>
        <w:r w:rsidR="00A17E5D" w:rsidRPr="00050F56">
          <w:rPr>
            <w:rStyle w:val="Hyperlink"/>
            <w:webHidden/>
          </w:rPr>
          <w:instrText>Toc103688143 \h</w:instrText>
        </w:r>
        <w:r w:rsidR="00A17E5D" w:rsidRPr="00050F56">
          <w:rPr>
            <w:rStyle w:val="Hyperlink"/>
            <w:webHidden/>
            <w:rtl/>
          </w:rPr>
          <w:instrText xml:space="preserve"> </w:instrText>
        </w:r>
        <w:r w:rsidR="00A17E5D" w:rsidRPr="00050F56">
          <w:rPr>
            <w:rStyle w:val="Hyperlink"/>
            <w:webHidden/>
            <w:rtl/>
          </w:rPr>
        </w:r>
        <w:r w:rsidR="00A17E5D" w:rsidRPr="00050F56">
          <w:rPr>
            <w:rStyle w:val="Hyperlink"/>
            <w:webHidden/>
            <w:rtl/>
          </w:rPr>
          <w:fldChar w:fldCharType="separate"/>
        </w:r>
        <w:r w:rsidR="00FA28EE" w:rsidRPr="00050F56">
          <w:rPr>
            <w:rStyle w:val="Hyperlink"/>
            <w:webHidden/>
            <w:rtl/>
          </w:rPr>
          <w:t>1</w:t>
        </w:r>
        <w:r w:rsidR="00A17E5D" w:rsidRPr="00050F56">
          <w:rPr>
            <w:rStyle w:val="Hyperlink"/>
            <w:webHidden/>
            <w:rtl/>
          </w:rPr>
          <w:fldChar w:fldCharType="end"/>
        </w:r>
      </w:hyperlink>
      <w:r w:rsidR="00050F56" w:rsidRPr="00050F56">
        <w:rPr>
          <w:rStyle w:val="Hyperlink"/>
          <w:rFonts w:hint="cs"/>
          <w:color w:val="auto"/>
          <w:u w:val="none"/>
          <w:rtl/>
        </w:rPr>
        <w:t>......................................................................................</w:t>
      </w:r>
      <w:r w:rsidR="00050F56">
        <w:rPr>
          <w:rStyle w:val="Hyperlink"/>
          <w:rFonts w:hint="cs"/>
          <w:color w:val="auto"/>
          <w:u w:val="none"/>
          <w:rtl/>
        </w:rPr>
        <w:t>..</w:t>
      </w:r>
      <w:r w:rsidR="00050F56" w:rsidRPr="00050F56">
        <w:rPr>
          <w:rStyle w:val="Hyperlink"/>
          <w:rFonts w:hint="cs"/>
          <w:color w:val="auto"/>
          <w:u w:val="none"/>
          <w:rtl/>
        </w:rPr>
        <w:t>..............................163</w:t>
      </w:r>
    </w:p>
    <w:p w14:paraId="7768BC2C" w14:textId="5F5863B5" w:rsidR="00050F56" w:rsidRPr="00050F56" w:rsidRDefault="00050F56" w:rsidP="00050F56">
      <w:pPr>
        <w:pStyle w:val="TOC1"/>
        <w:rPr>
          <w:rStyle w:val="Hyperlink"/>
          <w:color w:val="auto"/>
          <w:u w:val="none"/>
          <w:rtl/>
        </w:rPr>
      </w:pPr>
      <w:r w:rsidRPr="00050F56">
        <w:rPr>
          <w:rStyle w:val="Hyperlink"/>
          <w:color w:val="auto"/>
          <w:u w:val="none"/>
          <w:rtl/>
        </w:rPr>
        <w:t>נספח ג'</w:t>
      </w:r>
      <w:r w:rsidRPr="00050F56">
        <w:rPr>
          <w:rStyle w:val="Hyperlink"/>
          <w:rFonts w:hint="cs"/>
          <w:color w:val="auto"/>
          <w:u w:val="none"/>
          <w:rtl/>
        </w:rPr>
        <w:t>6</w:t>
      </w:r>
      <w:r w:rsidRPr="00050F56">
        <w:rPr>
          <w:rStyle w:val="Hyperlink"/>
          <w:color w:val="auto"/>
          <w:u w:val="none"/>
          <w:rtl/>
        </w:rPr>
        <w:t xml:space="preserve"> לחוזה ההתקשרות – הבטחת רציפות באספקת ציוד ושירותים במצבי חירום</w:t>
      </w:r>
      <w:r>
        <w:rPr>
          <w:rStyle w:val="Hyperlink"/>
          <w:rFonts w:hint="cs"/>
          <w:color w:val="auto"/>
          <w:u w:val="none"/>
          <w:rtl/>
        </w:rPr>
        <w:t>........................164</w:t>
      </w:r>
    </w:p>
    <w:p w14:paraId="2E55B8E5" w14:textId="77777777" w:rsidR="00050F56" w:rsidRPr="00050F56" w:rsidRDefault="00050F56" w:rsidP="00050F56">
      <w:pPr>
        <w:rPr>
          <w:rFonts w:eastAsiaTheme="minorEastAsia"/>
          <w:rtl/>
        </w:rPr>
      </w:pPr>
    </w:p>
    <w:p w14:paraId="03958CC1" w14:textId="77777777" w:rsidR="00DF3CA7" w:rsidRPr="00756DE9" w:rsidRDefault="00754DF5" w:rsidP="009015A2">
      <w:pPr>
        <w:keepNext/>
        <w:keepLines/>
        <w:tabs>
          <w:tab w:val="left" w:pos="565"/>
        </w:tabs>
        <w:spacing w:line="240" w:lineRule="auto"/>
        <w:rPr>
          <w:rFonts w:asciiTheme="minorHAnsi" w:hAnsiTheme="minorHAnsi" w:cstheme="minorHAnsi"/>
          <w:rtl/>
        </w:rPr>
        <w:sectPr w:rsidR="00DF3CA7" w:rsidRPr="00756DE9" w:rsidSect="00A4720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sidRPr="00756DE9">
        <w:rPr>
          <w:rFonts w:asciiTheme="minorHAnsi" w:hAnsiTheme="minorHAnsi" w:cstheme="minorHAnsi"/>
          <w:rtl/>
        </w:rPr>
        <w:fldChar w:fldCharType="end"/>
      </w:r>
    </w:p>
    <w:p w14:paraId="1B457440" w14:textId="77777777" w:rsidR="008D42D0" w:rsidRPr="00756DE9" w:rsidRDefault="00754DF5" w:rsidP="009015A2">
      <w:pPr>
        <w:pStyle w:val="affff2"/>
        <w:keepNext/>
        <w:keepLines/>
        <w:rPr>
          <w:rFonts w:asciiTheme="minorHAnsi" w:hAnsiTheme="minorHAnsi" w:cstheme="minorHAnsi"/>
          <w:sz w:val="24"/>
          <w:szCs w:val="24"/>
          <w:rtl/>
        </w:rPr>
      </w:pPr>
      <w:bookmarkStart w:id="5" w:name="_Toc179603246"/>
      <w:bookmarkStart w:id="6" w:name="_Toc524610641"/>
      <w:bookmarkStart w:id="7" w:name="_Toc103688030"/>
      <w:bookmarkStart w:id="8" w:name="_Toc524610643"/>
      <w:r w:rsidRPr="00756DE9">
        <w:rPr>
          <w:rFonts w:asciiTheme="minorHAnsi" w:hAnsiTheme="minorHAnsi" w:cstheme="minorHAnsi"/>
          <w:sz w:val="24"/>
          <w:szCs w:val="24"/>
          <w:rtl/>
        </w:rPr>
        <w:t>מבוא</w:t>
      </w:r>
      <w:bookmarkEnd w:id="5"/>
      <w:bookmarkEnd w:id="6"/>
      <w:r>
        <w:rPr>
          <w:rFonts w:asciiTheme="minorHAnsi" w:hAnsiTheme="minorHAnsi" w:cstheme="minorHAnsi" w:hint="cs"/>
          <w:sz w:val="24"/>
          <w:szCs w:val="24"/>
          <w:rtl/>
        </w:rPr>
        <w:t xml:space="preserve"> והנחיות</w:t>
      </w:r>
      <w:bookmarkEnd w:id="7"/>
    </w:p>
    <w:p w14:paraId="52896E33" w14:textId="4F47C6EE"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 xml:space="preserve">משרד המשפטים (להלן: </w:t>
      </w:r>
      <w:r w:rsidRPr="00756DE9">
        <w:rPr>
          <w:rFonts w:asciiTheme="minorHAnsi" w:hAnsiTheme="minorHAnsi" w:cstheme="minorHAnsi"/>
          <w:b/>
          <w:bCs/>
          <w:rtl/>
        </w:rPr>
        <w:t>"המזמין"</w:t>
      </w:r>
      <w:r w:rsidRPr="00756DE9">
        <w:rPr>
          <w:rFonts w:asciiTheme="minorHAnsi" w:hAnsiTheme="minorHAnsi" w:cstheme="minorHAnsi"/>
          <w:rtl/>
        </w:rPr>
        <w:t>) מזמין מציעים להגיש הצעות ל</w:t>
      </w:r>
      <w:sdt>
        <w:sdtPr>
          <w:rPr>
            <w:rFonts w:asciiTheme="minorHAnsi" w:hAnsiTheme="minorHAnsi" w:cstheme="minorHAnsi"/>
            <w:rtl/>
          </w:rPr>
          <w:alias w:val="כותרת"/>
          <w:id w:val="-1775240533"/>
          <w:placeholder>
            <w:docPart w:val="5CDF74BCDB3F4DB4A83895F9475440B8"/>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 כל המסמכים המצורפים למכרז זה (להלן – "</w:t>
      </w:r>
      <w:r w:rsidRPr="00756DE9">
        <w:rPr>
          <w:rFonts w:asciiTheme="minorHAnsi" w:hAnsiTheme="minorHAnsi" w:cstheme="minorHAnsi"/>
          <w:b/>
          <w:bCs/>
          <w:rtl/>
        </w:rPr>
        <w:t>מסמכי המכרז</w:t>
      </w:r>
      <w:r w:rsidRPr="00756DE9">
        <w:rPr>
          <w:rFonts w:asciiTheme="minorHAnsi" w:hAnsiTheme="minorHAnsi" w:cstheme="minorHAnsi"/>
          <w:rtl/>
        </w:rPr>
        <w:t>") מהווים חלק בלתי נפרד ממנו ויש לראותם כמשלימים זה את זה.</w:t>
      </w:r>
    </w:p>
    <w:p w14:paraId="7D55882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למכרז רשאים להגיש הצעות מציעים שהינם תאגיד (להלן – "</w:t>
      </w:r>
      <w:r w:rsidRPr="00756DE9">
        <w:rPr>
          <w:rFonts w:asciiTheme="minorHAnsi" w:hAnsiTheme="minorHAnsi" w:cstheme="minorHAnsi"/>
          <w:b/>
          <w:bCs/>
          <w:rtl/>
        </w:rPr>
        <w:t>המציע"</w:t>
      </w:r>
      <w:r w:rsidRPr="00756DE9">
        <w:rPr>
          <w:rFonts w:asciiTheme="minorHAnsi" w:hAnsiTheme="minorHAnsi" w:cstheme="minorHAnsi"/>
          <w:rtl/>
        </w:rPr>
        <w:t>) העומדים בדרישות המכרז ובתנאיו והמסוגלים לספק את ביצוע העבודות כאמור במסמכי המכרז.</w:t>
      </w:r>
    </w:p>
    <w:p w14:paraId="5554E9AD"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יובהר כי השירותים נשוא מכרז זה יבוצעו אך ורק על ידי המציע הזוכה במכרז</w:t>
      </w:r>
      <w:r w:rsidR="00E454EF">
        <w:rPr>
          <w:rFonts w:asciiTheme="minorHAnsi" w:hAnsiTheme="minorHAnsi" w:cstheme="minorHAnsi" w:hint="cs"/>
          <w:rtl/>
        </w:rPr>
        <w:t xml:space="preserve"> או מי מטעמו</w:t>
      </w:r>
      <w:r w:rsidRPr="00756DE9">
        <w:rPr>
          <w:rFonts w:asciiTheme="minorHAnsi" w:hAnsiTheme="minorHAnsi" w:cstheme="minorHAnsi"/>
          <w:rtl/>
        </w:rPr>
        <w:t xml:space="preserve"> וכי למציע לא תעמוד האפשרות להסב את מחויבויותיו בהתאם להסכם זה לאחר. </w:t>
      </w:r>
    </w:p>
    <w:p w14:paraId="359583F7"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המשרד יהיה רשאי להתקשר עם מספר מציעים ולחלק את העבודה ביניהם או כל חלוקה אחרת שיבחר. המשרד אינו מתחייב להתקשר עם מי מהזוכים. ההתקשרות תבוצע בהתאם למגבלות תקציב.</w:t>
      </w:r>
    </w:p>
    <w:p w14:paraId="43F466B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הזוכה במכרז ימנה איש קשר מטעמו אשר יהיה איש הקשר הישיר עם המשרד, יהיה אחראי וירכז את כלל השירותים הנדרשים נשוא מכרז זה.</w:t>
      </w:r>
    </w:p>
    <w:p w14:paraId="12150EA4"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eastAsia="David" w:hAnsiTheme="minorHAnsi" w:cstheme="minorHAnsi"/>
          <w:rtl/>
          <w:lang w:eastAsia="he-IL"/>
        </w:rPr>
        <w:t>עוד יובהר, כי בין</w:t>
      </w:r>
      <w:r w:rsidRPr="00756DE9">
        <w:rPr>
          <w:rFonts w:asciiTheme="minorHAnsi" w:hAnsiTheme="minorHAnsi" w:cstheme="minorHAnsi"/>
          <w:rtl/>
        </w:rPr>
        <w:t xml:space="preserve"> המציע או מי מנותני השירותים מטעמו ליחידה לא יתקיימו יחסי עבודה.</w:t>
      </w:r>
    </w:p>
    <w:p w14:paraId="4CDF57BC" w14:textId="4F512A60" w:rsidR="008D42D0"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כל התקשרות ליישום ההצעה תכלול התחייבות המציע לעמוד בתנאי הסכם ההתקשרות בנוסח המצורף למסמכי המכרז.</w:t>
      </w:r>
    </w:p>
    <w:p w14:paraId="77D38C6C" w14:textId="75AB9FE4" w:rsidR="00F93B8A" w:rsidRPr="00F93B8A" w:rsidRDefault="00754DF5" w:rsidP="001262B3">
      <w:pPr>
        <w:keepNext/>
        <w:keepLines/>
        <w:numPr>
          <w:ilvl w:val="0"/>
          <w:numId w:val="18"/>
        </w:numPr>
        <w:spacing w:after="160"/>
        <w:contextualSpacing/>
        <w:rPr>
          <w:rFonts w:asciiTheme="minorHAnsi" w:hAnsiTheme="minorHAnsi" w:cstheme="minorHAnsi"/>
          <w:b/>
          <w:bCs/>
          <w:sz w:val="28"/>
          <w:szCs w:val="28"/>
        </w:rPr>
      </w:pPr>
      <w:r w:rsidRPr="00F93B8A">
        <w:rPr>
          <w:rFonts w:asciiTheme="minorHAnsi" w:hAnsiTheme="minorHAnsi" w:cstheme="minorHAnsi" w:hint="cs"/>
          <w:b/>
          <w:bCs/>
          <w:sz w:val="28"/>
          <w:szCs w:val="28"/>
          <w:rtl/>
        </w:rPr>
        <w:t xml:space="preserve">כבר עתה יובהר כי הפעלת המכרז מותנית במעבר משרד המשפטים המתוכנן למשכן החדש בירושלים. </w:t>
      </w:r>
    </w:p>
    <w:p w14:paraId="31123FB8" w14:textId="1A09E28A" w:rsidR="00A47C0C" w:rsidRDefault="00754DF5" w:rsidP="001262B3">
      <w:pPr>
        <w:keepNext/>
        <w:keepLines/>
        <w:numPr>
          <w:ilvl w:val="0"/>
          <w:numId w:val="18"/>
        </w:numPr>
        <w:spacing w:after="160"/>
        <w:contextualSpacing/>
        <w:rPr>
          <w:rFonts w:asciiTheme="minorHAnsi" w:hAnsiTheme="minorHAnsi" w:cstheme="minorHAnsi"/>
        </w:rPr>
      </w:pPr>
      <w:r>
        <w:rPr>
          <w:rFonts w:hint="cs"/>
          <w:b/>
          <w:bCs/>
          <w:rtl/>
        </w:rPr>
        <w:t>הפעילות מותנית בקיומו של תקציב מתאים, ולהנחיות החשב הכללי בכל הנוגע לאופן הפעילות</w:t>
      </w:r>
      <w:r w:rsidR="00492759">
        <w:rPr>
          <w:rFonts w:hint="cs"/>
          <w:b/>
          <w:bCs/>
          <w:rtl/>
        </w:rPr>
        <w:t>.</w:t>
      </w:r>
      <w:r>
        <w:rPr>
          <w:rFonts w:hint="cs"/>
          <w:b/>
          <w:bCs/>
          <w:rtl/>
        </w:rPr>
        <w:t>.</w:t>
      </w:r>
    </w:p>
    <w:p w14:paraId="6A7755F7" w14:textId="099464D2" w:rsidR="00F93B8A" w:rsidRDefault="00754DF5">
      <w:pPr>
        <w:bidi w:val="0"/>
        <w:spacing w:line="240" w:lineRule="auto"/>
        <w:jc w:val="left"/>
        <w:rPr>
          <w:rFonts w:asciiTheme="minorHAnsi" w:hAnsiTheme="minorHAnsi" w:cstheme="minorHAnsi"/>
          <w:rtl/>
        </w:rPr>
      </w:pPr>
      <w:r>
        <w:rPr>
          <w:rFonts w:asciiTheme="minorHAnsi" w:hAnsiTheme="minorHAnsi" w:cstheme="minorHAnsi"/>
          <w:rtl/>
        </w:rPr>
        <w:br w:type="page"/>
      </w:r>
    </w:p>
    <w:p w14:paraId="2F359CF1" w14:textId="77777777" w:rsidR="00B55762" w:rsidRPr="00756DE9" w:rsidRDefault="00754DF5" w:rsidP="009015A2">
      <w:pPr>
        <w:pStyle w:val="14"/>
        <w:rPr>
          <w:rFonts w:asciiTheme="minorHAnsi" w:hAnsiTheme="minorHAnsi" w:cstheme="minorHAnsi"/>
          <w:szCs w:val="24"/>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bookmarkStart w:id="16" w:name="_Toc96279159"/>
      <w:bookmarkStart w:id="17" w:name="_Toc97446001"/>
      <w:bookmarkStart w:id="18" w:name="_Toc103688031"/>
      <w:bookmarkEnd w:id="8"/>
      <w:r w:rsidRPr="00756DE9">
        <w:rPr>
          <w:rFonts w:asciiTheme="minorHAnsi" w:hAnsiTheme="minorHAnsi" w:cstheme="minorHAnsi"/>
          <w:szCs w:val="24"/>
          <w:rtl/>
        </w:rPr>
        <w:t>הוראות כלליות</w:t>
      </w:r>
      <w:bookmarkEnd w:id="9"/>
      <w:bookmarkEnd w:id="10"/>
      <w:bookmarkEnd w:id="11"/>
      <w:bookmarkEnd w:id="12"/>
      <w:bookmarkEnd w:id="13"/>
      <w:bookmarkEnd w:id="14"/>
      <w:bookmarkEnd w:id="15"/>
      <w:bookmarkEnd w:id="16"/>
      <w:bookmarkEnd w:id="17"/>
      <w:bookmarkEnd w:id="18"/>
    </w:p>
    <w:p w14:paraId="36D294A1" w14:textId="77777777" w:rsidR="00B55762" w:rsidRPr="00756DE9" w:rsidRDefault="00754DF5" w:rsidP="001262B3">
      <w:pPr>
        <w:keepNext/>
        <w:keepLines/>
        <w:numPr>
          <w:ilvl w:val="1"/>
          <w:numId w:val="17"/>
        </w:numPr>
        <w:spacing w:after="160"/>
        <w:contextualSpacing/>
        <w:rPr>
          <w:rFonts w:asciiTheme="minorHAnsi" w:hAnsiTheme="minorHAnsi" w:cstheme="minorHAnsi"/>
          <w:b/>
        </w:rPr>
      </w:pPr>
      <w:r w:rsidRPr="00756DE9">
        <w:rPr>
          <w:rFonts w:asciiTheme="minorHAnsi" w:hAnsiTheme="minorHAnsi" w:cstheme="minorHAnsi"/>
          <w:b/>
          <w:rtl/>
        </w:rPr>
        <w:t>פנייה</w:t>
      </w:r>
      <w:r w:rsidR="00085949" w:rsidRPr="00756DE9">
        <w:rPr>
          <w:rFonts w:asciiTheme="minorHAnsi" w:hAnsiTheme="minorHAnsi" w:cstheme="minorHAnsi"/>
          <w:b/>
          <w:rtl/>
        </w:rPr>
        <w:t xml:space="preserve"> זו מכילה </w:t>
      </w:r>
      <w:r w:rsidR="00DB58AB" w:rsidRPr="00756DE9">
        <w:rPr>
          <w:rFonts w:asciiTheme="minorHAnsi" w:hAnsiTheme="minorHAnsi" w:cstheme="minorHAnsi"/>
          <w:b/>
          <w:rtl/>
        </w:rPr>
        <w:t>את פרטי המכרז וחוברת ההצעה</w:t>
      </w:r>
      <w:r w:rsidR="00085949" w:rsidRPr="00756DE9">
        <w:rPr>
          <w:rFonts w:asciiTheme="minorHAnsi" w:hAnsiTheme="minorHAnsi" w:cstheme="minorHAnsi"/>
          <w:b/>
          <w:rtl/>
        </w:rPr>
        <w:t>:</w:t>
      </w:r>
    </w:p>
    <w:p w14:paraId="479CBE7A" w14:textId="77777777" w:rsidR="00085949" w:rsidRPr="00756DE9" w:rsidRDefault="00754DF5" w:rsidP="001262B3">
      <w:pPr>
        <w:keepNext/>
        <w:keepLines/>
        <w:numPr>
          <w:ilvl w:val="2"/>
          <w:numId w:val="17"/>
        </w:numPr>
        <w:spacing w:after="160"/>
        <w:contextualSpacing/>
        <w:rPr>
          <w:rFonts w:asciiTheme="minorHAnsi" w:hAnsiTheme="minorHAnsi" w:cstheme="minorHAnsi"/>
          <w:b/>
        </w:rPr>
      </w:pPr>
      <w:bookmarkStart w:id="19" w:name="פרטי_המכרז"/>
      <w:r w:rsidRPr="00756DE9">
        <w:rPr>
          <w:rFonts w:asciiTheme="minorHAnsi" w:hAnsiTheme="minorHAnsi" w:cstheme="minorHAnsi"/>
          <w:bCs/>
          <w:rtl/>
        </w:rPr>
        <w:t>פרטי המכרז</w:t>
      </w:r>
      <w:bookmarkEnd w:id="19"/>
      <w:r w:rsidRPr="00756DE9">
        <w:rPr>
          <w:rFonts w:asciiTheme="minorHAnsi" w:hAnsiTheme="minorHAnsi" w:cstheme="minorHAnsi"/>
          <w:b/>
          <w:rtl/>
        </w:rPr>
        <w:t xml:space="preserve"> </w:t>
      </w:r>
      <w:r w:rsidR="00703FC5" w:rsidRPr="00756DE9">
        <w:rPr>
          <w:rFonts w:asciiTheme="minorHAnsi" w:hAnsiTheme="minorHAnsi" w:cstheme="minorHAnsi"/>
          <w:b/>
          <w:rtl/>
        </w:rPr>
        <w:t>–</w:t>
      </w:r>
      <w:r w:rsidRPr="00756DE9">
        <w:rPr>
          <w:rFonts w:asciiTheme="minorHAnsi" w:hAnsiTheme="minorHAnsi" w:cstheme="minorHAnsi"/>
          <w:b/>
          <w:rtl/>
        </w:rPr>
        <w:t xml:space="preserve"> בחלק זה מפורטים מהות ה</w:t>
      </w:r>
      <w:r w:rsidR="00347E06" w:rsidRPr="00756DE9">
        <w:rPr>
          <w:rFonts w:asciiTheme="minorHAnsi" w:hAnsiTheme="minorHAnsi" w:cstheme="minorHAnsi"/>
          <w:b/>
          <w:rtl/>
        </w:rPr>
        <w:t>בקשה</w:t>
      </w:r>
      <w:r w:rsidRPr="00756DE9">
        <w:rPr>
          <w:rFonts w:asciiTheme="minorHAnsi" w:hAnsiTheme="minorHAnsi" w:cstheme="minorHAnsi"/>
          <w:b/>
          <w:rtl/>
        </w:rPr>
        <w:t>, אופן הגשת הצעות ואופן בחירת הזוכה.</w:t>
      </w:r>
    </w:p>
    <w:p w14:paraId="63442DED" w14:textId="77777777" w:rsidR="00810077" w:rsidRPr="00756DE9" w:rsidRDefault="00754DF5" w:rsidP="001262B3">
      <w:pPr>
        <w:keepNext/>
        <w:keepLines/>
        <w:numPr>
          <w:ilvl w:val="2"/>
          <w:numId w:val="17"/>
        </w:numPr>
        <w:spacing w:after="160"/>
        <w:contextualSpacing/>
        <w:rPr>
          <w:rFonts w:asciiTheme="minorHAnsi" w:hAnsiTheme="minorHAnsi" w:cstheme="minorHAnsi"/>
          <w:b/>
        </w:rPr>
      </w:pPr>
      <w:bookmarkStart w:id="20" w:name="חוברת_ההצעה"/>
      <w:r w:rsidRPr="00756DE9">
        <w:rPr>
          <w:rFonts w:asciiTheme="minorHAnsi" w:hAnsiTheme="minorHAnsi" w:cstheme="minorHAnsi"/>
          <w:bCs/>
          <w:rtl/>
        </w:rPr>
        <w:t>חוברת ההצעה</w:t>
      </w:r>
      <w:bookmarkEnd w:id="20"/>
      <w:r w:rsidRPr="00756DE9">
        <w:rPr>
          <w:rFonts w:asciiTheme="minorHAnsi" w:hAnsiTheme="minorHAnsi" w:cstheme="minorHAnsi"/>
          <w:bCs/>
          <w:rtl/>
        </w:rPr>
        <w:t xml:space="preserve"> –</w:t>
      </w:r>
      <w:r w:rsidR="006E06D3" w:rsidRPr="00756DE9">
        <w:rPr>
          <w:rFonts w:asciiTheme="minorHAnsi" w:hAnsiTheme="minorHAnsi" w:cstheme="minorHAnsi"/>
          <w:bCs/>
          <w:rtl/>
        </w:rPr>
        <w:t xml:space="preserve"> נספח א' </w:t>
      </w:r>
      <w:r w:rsidR="00260E09" w:rsidRPr="00756DE9">
        <w:rPr>
          <w:rFonts w:asciiTheme="minorHAnsi" w:hAnsiTheme="minorHAnsi" w:cstheme="minorHAnsi"/>
          <w:b/>
          <w:rtl/>
        </w:rPr>
        <w:t>שישמש</w:t>
      </w:r>
      <w:r w:rsidR="00085949" w:rsidRPr="00756DE9">
        <w:rPr>
          <w:rFonts w:asciiTheme="minorHAnsi" w:hAnsiTheme="minorHAnsi" w:cstheme="minorHAns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756DE9">
        <w:rPr>
          <w:rFonts w:asciiTheme="minorHAnsi" w:hAnsiTheme="minorHAnsi" w:cstheme="minorHAnsi"/>
          <w:b/>
          <w:rtl/>
        </w:rPr>
        <w:t xml:space="preserve"> </w:t>
      </w:r>
    </w:p>
    <w:p w14:paraId="49A2D49C"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756DE9">
        <w:rPr>
          <w:rFonts w:asciiTheme="minorHAnsi" w:eastAsia="David" w:hAnsiTheme="minorHAnsi" w:cstheme="minorHAnsi"/>
          <w:rtl/>
          <w:lang w:eastAsia="he-IL"/>
        </w:rPr>
        <w:t>,</w:t>
      </w:r>
      <w:r w:rsidRPr="00756DE9">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06C333A6"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כל המסמכים המצורפים למסמך זה</w:t>
      </w:r>
      <w:r w:rsidR="00213CD1" w:rsidRPr="00756DE9">
        <w:rPr>
          <w:rFonts w:asciiTheme="minorHAnsi" w:eastAsia="David" w:hAnsiTheme="minorHAnsi" w:cstheme="minorHAnsi"/>
          <w:rtl/>
          <w:lang w:eastAsia="he-IL"/>
        </w:rPr>
        <w:t xml:space="preserve"> כולל פרק המבוא</w:t>
      </w:r>
      <w:r w:rsidRPr="00756DE9">
        <w:rPr>
          <w:rFonts w:asciiTheme="minorHAnsi" w:eastAsia="David" w:hAnsiTheme="minorHAnsi" w:cstheme="minorHAnsi"/>
          <w:rtl/>
          <w:lang w:eastAsia="he-IL"/>
        </w:rPr>
        <w:t xml:space="preserve"> מהווים חלק בלתי נפרד מההסכם עליו יחתמו הזוכה במכרז ו</w:t>
      </w:r>
      <w:r w:rsidR="00A50972" w:rsidRPr="00756DE9">
        <w:rPr>
          <w:rFonts w:asciiTheme="minorHAnsi" w:eastAsia="David" w:hAnsiTheme="minorHAnsi" w:cstheme="minorHAnsi"/>
          <w:rtl/>
          <w:lang w:eastAsia="he-IL"/>
        </w:rPr>
        <w:t>המזמין</w:t>
      </w:r>
      <w:r w:rsidRPr="00756DE9">
        <w:rPr>
          <w:rFonts w:asciiTheme="minorHAnsi" w:eastAsia="David" w:hAnsiTheme="minorHAnsi" w:cstheme="minorHAnsi"/>
          <w:rtl/>
          <w:lang w:eastAsia="he-IL"/>
        </w:rPr>
        <w:t xml:space="preserve">, ויש לראותם </w:t>
      </w:r>
      <w:r w:rsidR="006961DF" w:rsidRPr="00756DE9">
        <w:rPr>
          <w:rFonts w:asciiTheme="minorHAnsi" w:eastAsia="David" w:hAnsiTheme="minorHAnsi" w:cstheme="minorHAnsi"/>
          <w:rtl/>
          <w:lang w:eastAsia="he-IL"/>
        </w:rPr>
        <w:t>כמשלימים</w:t>
      </w:r>
      <w:r w:rsidRPr="00756DE9">
        <w:rPr>
          <w:rFonts w:asciiTheme="minorHAnsi" w:eastAsia="David" w:hAnsiTheme="minorHAnsi" w:cstheme="minorHAnsi"/>
          <w:rtl/>
          <w:lang w:eastAsia="he-IL"/>
        </w:rPr>
        <w:t xml:space="preserve"> אותו.</w:t>
      </w:r>
    </w:p>
    <w:p w14:paraId="09A12C04" w14:textId="77777777" w:rsidR="00E8789C" w:rsidRPr="00756DE9" w:rsidRDefault="00754DF5" w:rsidP="009015A2">
      <w:pPr>
        <w:pStyle w:val="14"/>
        <w:rPr>
          <w:rFonts w:asciiTheme="minorHAnsi" w:hAnsiTheme="minorHAnsi" w:cstheme="minorHAnsi"/>
          <w:szCs w:val="24"/>
          <w:rtl/>
        </w:rPr>
      </w:pPr>
      <w:bookmarkStart w:id="21" w:name="_Toc179603249"/>
      <w:bookmarkStart w:id="22" w:name="_Toc451095687"/>
      <w:bookmarkStart w:id="23" w:name="_Toc476649974"/>
      <w:bookmarkStart w:id="24" w:name="_Toc516551342"/>
      <w:bookmarkStart w:id="25" w:name="_Toc521604033"/>
      <w:bookmarkStart w:id="26" w:name="_Toc524610645"/>
      <w:bookmarkStart w:id="27" w:name="_Toc66007885"/>
      <w:bookmarkStart w:id="28" w:name="_Toc96279160"/>
      <w:bookmarkStart w:id="29" w:name="_Toc97446002"/>
      <w:bookmarkStart w:id="30" w:name="_Toc103688032"/>
      <w:bookmarkStart w:id="31" w:name="_Toc476649973"/>
      <w:r w:rsidRPr="00756DE9">
        <w:rPr>
          <w:rFonts w:asciiTheme="minorHAnsi" w:hAnsiTheme="minorHAnsi" w:cstheme="minorHAnsi"/>
          <w:szCs w:val="24"/>
          <w:rtl/>
        </w:rPr>
        <w:t>הגדרות</w:t>
      </w:r>
      <w:bookmarkEnd w:id="21"/>
      <w:bookmarkEnd w:id="22"/>
      <w:r w:rsidRPr="00756DE9">
        <w:rPr>
          <w:rFonts w:asciiTheme="minorHAnsi" w:hAnsiTheme="minorHAnsi" w:cstheme="minorHAnsi"/>
          <w:szCs w:val="24"/>
          <w:rtl/>
        </w:rPr>
        <w:t xml:space="preserve"> מושגים</w:t>
      </w:r>
      <w:bookmarkEnd w:id="23"/>
      <w:bookmarkEnd w:id="24"/>
      <w:bookmarkEnd w:id="25"/>
      <w:bookmarkEnd w:id="26"/>
      <w:bookmarkEnd w:id="27"/>
      <w:bookmarkEnd w:id="28"/>
      <w:bookmarkEnd w:id="29"/>
      <w:bookmarkEnd w:id="3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BC52E7" w14:paraId="4CA71024" w14:textId="77777777" w:rsidTr="0061226F">
        <w:tc>
          <w:tcPr>
            <w:tcW w:w="2546" w:type="dxa"/>
            <w:shd w:val="clear" w:color="auto" w:fill="auto"/>
          </w:tcPr>
          <w:p w14:paraId="07225E96" w14:textId="77777777" w:rsidR="00F766A0"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גוף ציבורי</w:t>
            </w:r>
          </w:p>
        </w:tc>
        <w:tc>
          <w:tcPr>
            <w:tcW w:w="6385" w:type="dxa"/>
            <w:shd w:val="clear" w:color="auto" w:fill="auto"/>
          </w:tcPr>
          <w:p w14:paraId="4C935EC2" w14:textId="77777777" w:rsidR="00F766A0" w:rsidRPr="00756DE9" w:rsidRDefault="00754DF5" w:rsidP="009015A2">
            <w:pPr>
              <w:keepNext/>
              <w:keepLines/>
              <w:contextualSpacing/>
              <w:rPr>
                <w:rFonts w:asciiTheme="minorHAnsi" w:hAnsiTheme="minorHAnsi" w:cstheme="minorHAnsi"/>
              </w:rPr>
            </w:pPr>
            <w:r>
              <w:rPr>
                <w:rFonts w:asciiTheme="minorHAnsi" w:eastAsiaTheme="majorEastAsia" w:hAnsiTheme="minorHAnsi" w:cstheme="minorHAnsi" w:hint="cs"/>
                <w:rtl/>
              </w:rPr>
              <w:t>כל גוף המנוי בסעיף 2 (א) לחוק חובת המכרזים תשנ"ב - 1992</w:t>
            </w:r>
            <w:r w:rsidR="000B4AA4" w:rsidRPr="00756DE9">
              <w:rPr>
                <w:rFonts w:asciiTheme="minorHAnsi" w:eastAsiaTheme="majorEastAsia" w:hAnsiTheme="minorHAnsi" w:cstheme="minorHAnsi"/>
                <w:rtl/>
              </w:rPr>
              <w:t xml:space="preserve"> </w:t>
            </w:r>
          </w:p>
        </w:tc>
      </w:tr>
      <w:tr w:rsidR="00BC52E7" w14:paraId="60DDC94D" w14:textId="77777777" w:rsidTr="0061226F">
        <w:tc>
          <w:tcPr>
            <w:tcW w:w="2546" w:type="dxa"/>
            <w:shd w:val="clear" w:color="auto" w:fill="auto"/>
          </w:tcPr>
          <w:p w14:paraId="402322D9" w14:textId="77777777" w:rsidR="00535986"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 xml:space="preserve">"ההצעה" </w:t>
            </w:r>
            <w:r w:rsidR="00616E26" w:rsidRPr="00756DE9">
              <w:rPr>
                <w:rFonts w:asciiTheme="minorHAnsi" w:hAnsiTheme="minorHAnsi" w:cstheme="minorHAnsi"/>
                <w:b/>
                <w:bCs/>
                <w:rtl/>
              </w:rPr>
              <w:t>או</w:t>
            </w:r>
            <w:r w:rsidRPr="00756DE9">
              <w:rPr>
                <w:rFonts w:asciiTheme="minorHAnsi" w:hAnsiTheme="minorHAnsi" w:cstheme="minorHAnsi"/>
                <w:b/>
                <w:bCs/>
                <w:rtl/>
              </w:rPr>
              <w:t xml:space="preserve"> "הצעת הספק"  </w:t>
            </w:r>
          </w:p>
        </w:tc>
        <w:tc>
          <w:tcPr>
            <w:tcW w:w="6385" w:type="dxa"/>
            <w:shd w:val="clear" w:color="auto" w:fill="auto"/>
          </w:tcPr>
          <w:p w14:paraId="1EFCBCA5"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הצעת הספק למכרז על נספחיה.</w:t>
            </w:r>
          </w:p>
        </w:tc>
      </w:tr>
      <w:tr w:rsidR="00BC52E7" w14:paraId="05C0DDAE" w14:textId="77777777" w:rsidTr="0061226F">
        <w:tc>
          <w:tcPr>
            <w:tcW w:w="2546" w:type="dxa"/>
            <w:shd w:val="clear" w:color="auto" w:fill="auto"/>
          </w:tcPr>
          <w:p w14:paraId="37807420"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"המכרז"</w:t>
            </w:r>
          </w:p>
        </w:tc>
        <w:tc>
          <w:tcPr>
            <w:tcW w:w="6385" w:type="dxa"/>
            <w:shd w:val="clear" w:color="auto" w:fill="auto"/>
          </w:tcPr>
          <w:p w14:paraId="55F3D1B5" w14:textId="62D8EC05"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מכרז פומבי </w:t>
            </w:r>
            <w:r w:rsidR="00BD0074" w:rsidRPr="00756DE9">
              <w:rPr>
                <w:rFonts w:asciiTheme="minorHAnsi" w:hAnsiTheme="minorHAnsi" w:cstheme="minorHAnsi"/>
                <w:rtl/>
              </w:rPr>
              <w:t xml:space="preserve">זה </w:t>
            </w:r>
            <w:r w:rsidR="000A54C6" w:rsidRPr="00756DE9">
              <w:rPr>
                <w:rFonts w:asciiTheme="minorHAnsi" w:hAnsiTheme="minorHAnsi" w:cstheme="minorHAnsi"/>
                <w:rtl/>
              </w:rPr>
              <w:t xml:space="preserve">- </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2109962618"/>
                <w:placeholder>
                  <w:docPart w:val="3C095A3A87E54533A90726D869623932"/>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9405EB">
              <w:rPr>
                <w:rFonts w:asciiTheme="minorHAnsi" w:hAnsiTheme="minorHAnsi" w:cstheme="minorHAnsi" w:hint="cs"/>
                <w:rtl/>
              </w:rPr>
              <w:t xml:space="preserve"> </w:t>
            </w:r>
            <w:r w:rsidRPr="00756DE9">
              <w:rPr>
                <w:rFonts w:asciiTheme="minorHAnsi" w:hAnsiTheme="minorHAnsi" w:cstheme="minorHAnsi"/>
                <w:rtl/>
              </w:rPr>
              <w:t xml:space="preserve">על כל חלקיו לרבות שינויים והבהרות שיערכו בהמשך, אם יערכו. </w:t>
            </w:r>
          </w:p>
        </w:tc>
      </w:tr>
      <w:tr w:rsidR="00BC52E7" w14:paraId="4DE73470" w14:textId="77777777" w:rsidTr="0061226F">
        <w:tc>
          <w:tcPr>
            <w:tcW w:w="2546" w:type="dxa"/>
            <w:shd w:val="clear" w:color="auto" w:fill="auto"/>
          </w:tcPr>
          <w:p w14:paraId="53051648"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"הממונה"</w:t>
            </w:r>
          </w:p>
        </w:tc>
        <w:tc>
          <w:tcPr>
            <w:tcW w:w="6385" w:type="dxa"/>
            <w:shd w:val="clear" w:color="auto" w:fill="auto"/>
          </w:tcPr>
          <w:p w14:paraId="0534993C" w14:textId="77777777" w:rsidR="00535986" w:rsidRPr="00756DE9" w:rsidRDefault="00754DF5" w:rsidP="009015A2">
            <w:pPr>
              <w:keepNext/>
              <w:keepLines/>
              <w:spacing w:before="60" w:after="60"/>
              <w:rPr>
                <w:rFonts w:asciiTheme="minorHAnsi" w:hAnsiTheme="minorHAnsi" w:cstheme="minorHAnsi"/>
                <w:highlight w:val="magenta"/>
                <w:rtl/>
              </w:rPr>
            </w:pPr>
            <w:r w:rsidRPr="00756DE9">
              <w:rPr>
                <w:rFonts w:asciiTheme="minorHAnsi" w:hAnsiTheme="minorHAnsi" w:cstheme="minorHAnsi"/>
                <w:rtl/>
              </w:rPr>
              <w:t>מי שימונה ע"י המשרד לצורך התקשרות עם הספק הזוכה.</w:t>
            </w:r>
          </w:p>
        </w:tc>
      </w:tr>
      <w:tr w:rsidR="00BC52E7" w14:paraId="2D57BAB6" w14:textId="77777777" w:rsidTr="0061226F">
        <w:tc>
          <w:tcPr>
            <w:tcW w:w="2546" w:type="dxa"/>
            <w:shd w:val="clear" w:color="auto" w:fill="auto"/>
          </w:tcPr>
          <w:p w14:paraId="39D39BE2"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"המציע"</w:t>
            </w:r>
          </w:p>
        </w:tc>
        <w:tc>
          <w:tcPr>
            <w:tcW w:w="6385" w:type="dxa"/>
            <w:shd w:val="clear" w:color="auto" w:fill="auto"/>
          </w:tcPr>
          <w:p w14:paraId="060FF5DC"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גורם שהגיש הצעה בכתב למשרד למכרז זה.</w:t>
            </w:r>
          </w:p>
        </w:tc>
      </w:tr>
      <w:tr w:rsidR="00BC52E7" w14:paraId="0D952053" w14:textId="77777777" w:rsidTr="0061226F">
        <w:tc>
          <w:tcPr>
            <w:tcW w:w="2546" w:type="dxa"/>
            <w:shd w:val="clear" w:color="auto" w:fill="auto"/>
          </w:tcPr>
          <w:p w14:paraId="19A29E07"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"המשרד" או "המזמין"</w:t>
            </w:r>
          </w:p>
        </w:tc>
        <w:tc>
          <w:tcPr>
            <w:tcW w:w="6385" w:type="dxa"/>
            <w:shd w:val="clear" w:color="auto" w:fill="auto"/>
          </w:tcPr>
          <w:p w14:paraId="0E95381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משרד המשפטים.</w:t>
            </w:r>
          </w:p>
        </w:tc>
      </w:tr>
      <w:tr w:rsidR="00BC52E7" w14:paraId="02EF1BB6" w14:textId="77777777" w:rsidTr="0061226F">
        <w:tc>
          <w:tcPr>
            <w:tcW w:w="2546" w:type="dxa"/>
            <w:shd w:val="clear" w:color="auto" w:fill="auto"/>
          </w:tcPr>
          <w:p w14:paraId="2D05C773"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"הספק"</w:t>
            </w:r>
            <w:r w:rsidR="00E36BE1" w:rsidRPr="00756DE9">
              <w:rPr>
                <w:rFonts w:asciiTheme="minorHAnsi" w:hAnsiTheme="minorHAnsi" w:cstheme="minorHAnsi"/>
                <w:b/>
                <w:bCs/>
                <w:rtl/>
              </w:rPr>
              <w:t xml:space="preserve"> או </w:t>
            </w:r>
            <w:r w:rsidR="00151D7D">
              <w:rPr>
                <w:rFonts w:asciiTheme="minorHAnsi" w:hAnsiTheme="minorHAnsi" w:cstheme="minorHAnsi" w:hint="cs"/>
                <w:b/>
                <w:bCs/>
                <w:rtl/>
              </w:rPr>
              <w:t>"הקבלן" או "החברה"</w:t>
            </w:r>
          </w:p>
        </w:tc>
        <w:tc>
          <w:tcPr>
            <w:tcW w:w="6385" w:type="dxa"/>
            <w:shd w:val="clear" w:color="auto" w:fill="auto"/>
          </w:tcPr>
          <w:p w14:paraId="51C1629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מציע שהצעתו תבחר כהצעה זוכה ואשר יהיה אחראי למתן שירותי  </w:t>
            </w:r>
            <w:r w:rsidR="009405EB">
              <w:rPr>
                <w:rFonts w:asciiTheme="minorHAnsi" w:hAnsiTheme="minorHAnsi" w:cstheme="minorHAnsi" w:hint="cs"/>
                <w:rtl/>
              </w:rPr>
              <w:t>תחזוקה, תפעול וניהול למבני ומתחמי</w:t>
            </w:r>
            <w:r w:rsidR="0056002F" w:rsidRPr="00756DE9">
              <w:rPr>
                <w:rFonts w:asciiTheme="minorHAnsi" w:hAnsiTheme="minorHAnsi" w:cstheme="minorHAnsi"/>
                <w:rtl/>
              </w:rPr>
              <w:t xml:space="preserve"> </w:t>
            </w:r>
            <w:r w:rsidRPr="00756DE9">
              <w:rPr>
                <w:rFonts w:asciiTheme="minorHAnsi" w:hAnsiTheme="minorHAnsi" w:cstheme="minorHAnsi"/>
                <w:rtl/>
              </w:rPr>
              <w:t xml:space="preserve">משרד המשפטים עפ"י דרישות מכרז זה. </w:t>
            </w:r>
          </w:p>
        </w:tc>
      </w:tr>
      <w:tr w:rsidR="00BC52E7" w14:paraId="0C29B84A" w14:textId="77777777" w:rsidTr="0061226F">
        <w:tc>
          <w:tcPr>
            <w:tcW w:w="2546" w:type="dxa"/>
            <w:shd w:val="clear" w:color="auto" w:fill="auto"/>
          </w:tcPr>
          <w:p w14:paraId="2A06D01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"השירותים"</w:t>
            </w:r>
          </w:p>
        </w:tc>
        <w:tc>
          <w:tcPr>
            <w:tcW w:w="6385" w:type="dxa"/>
            <w:shd w:val="clear" w:color="auto" w:fill="auto"/>
          </w:tcPr>
          <w:p w14:paraId="6269B3F5" w14:textId="489E3426"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שירותי</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1650282308"/>
                <w:placeholder>
                  <w:docPart w:val="1C6DAFD722204CD4ADD3595D647AC63A"/>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0A54C6" w:rsidRPr="00756DE9">
              <w:rPr>
                <w:rFonts w:asciiTheme="minorHAnsi" w:hAnsiTheme="minorHAnsi" w:cstheme="minorHAnsi"/>
                <w:rtl/>
              </w:rPr>
              <w:t xml:space="preserve"> </w:t>
            </w:r>
            <w:r w:rsidRPr="00756DE9">
              <w:rPr>
                <w:rFonts w:asciiTheme="minorHAnsi" w:hAnsiTheme="minorHAnsi" w:cstheme="minorHAnsi"/>
                <w:rtl/>
              </w:rPr>
              <w:t>בהתאם לכלל הדרישות המפורטות במכרז זה, לרבות</w:t>
            </w:r>
            <w:r w:rsidR="00AD46EB" w:rsidRPr="00756DE9">
              <w:rPr>
                <w:rFonts w:asciiTheme="minorHAnsi" w:hAnsiTheme="minorHAnsi" w:cstheme="minorHAnsi"/>
                <w:rtl/>
              </w:rPr>
              <w:t xml:space="preserve"> </w:t>
            </w:r>
            <w:r w:rsidR="00FA28EE" w:rsidRPr="00756DE9">
              <w:rPr>
                <w:rFonts w:asciiTheme="minorHAnsi" w:hAnsiTheme="minorHAnsi" w:cstheme="minorHAnsi"/>
                <w:rtl/>
              </w:rPr>
              <w:t>נספח ג'3 לחוזה ההתקשרות – מפרט שירותים</w:t>
            </w:r>
            <w:r w:rsidRPr="00756DE9">
              <w:rPr>
                <w:rFonts w:asciiTheme="minorHAnsi" w:hAnsiTheme="minorHAnsi" w:cstheme="minorHAnsi"/>
                <w:rtl/>
              </w:rPr>
              <w:t xml:space="preserve">, הדרישות הנגזרות </w:t>
            </w:r>
            <w:r w:rsidR="00980945" w:rsidRPr="00756DE9">
              <w:rPr>
                <w:rFonts w:asciiTheme="minorHAnsi" w:hAnsiTheme="minorHAnsi" w:cstheme="minorHAnsi"/>
                <w:rtl/>
              </w:rPr>
              <w:t>ממנו</w:t>
            </w:r>
            <w:r w:rsidRPr="00756DE9">
              <w:rPr>
                <w:rFonts w:asciiTheme="minorHAnsi" w:hAnsiTheme="minorHAnsi" w:cstheme="minorHAnsi"/>
                <w:rtl/>
              </w:rPr>
              <w:t xml:space="preserve"> ובתוספת התחייבויות המציע בחוברת ההצעה.</w:t>
            </w:r>
          </w:p>
        </w:tc>
      </w:tr>
      <w:tr w:rsidR="00BC52E7" w14:paraId="2D275277" w14:textId="77777777" w:rsidTr="0061226F">
        <w:tc>
          <w:tcPr>
            <w:tcW w:w="2546" w:type="dxa"/>
            <w:shd w:val="clear" w:color="auto" w:fill="auto"/>
          </w:tcPr>
          <w:p w14:paraId="378FB325" w14:textId="77777777" w:rsidR="005C4BFE" w:rsidRPr="00756DE9" w:rsidRDefault="00754DF5" w:rsidP="009015A2">
            <w:pPr>
              <w:keepNext/>
              <w:keepLines/>
              <w:spacing w:before="60" w:after="60"/>
              <w:rPr>
                <w:rFonts w:asciiTheme="minorHAnsi" w:hAnsiTheme="minorHAnsi" w:cstheme="minorHAnsi"/>
                <w:b/>
                <w:bCs/>
              </w:rPr>
            </w:pPr>
            <w:r w:rsidRPr="00756DE9">
              <w:rPr>
                <w:rFonts w:asciiTheme="minorHAnsi" w:hAnsiTheme="minorHAnsi" w:cstheme="minorHAnsi"/>
                <w:b/>
                <w:bCs/>
                <w:rtl/>
              </w:rPr>
              <w:t>"חוזה ההתקשרות"</w:t>
            </w:r>
            <w:r w:rsidRPr="00756DE9">
              <w:rPr>
                <w:rFonts w:asciiTheme="minorHAnsi" w:hAnsiTheme="minorHAnsi" w:cstheme="minorHAnsi"/>
                <w:b/>
                <w:bCs/>
              </w:rPr>
              <w:tab/>
            </w:r>
          </w:p>
          <w:p w14:paraId="1ED85821" w14:textId="77777777" w:rsidR="005C4BFE" w:rsidRPr="00756DE9" w:rsidRDefault="005C4BFE" w:rsidP="009015A2">
            <w:pPr>
              <w:keepNext/>
              <w:keepLines/>
              <w:spacing w:before="60" w:after="60"/>
              <w:rPr>
                <w:rFonts w:asciiTheme="minorHAnsi" w:hAnsiTheme="minorHAnsi" w:cstheme="minorHAnsi"/>
                <w:b/>
                <w:bCs/>
                <w:rtl/>
              </w:rPr>
            </w:pPr>
          </w:p>
        </w:tc>
        <w:tc>
          <w:tcPr>
            <w:tcW w:w="6385" w:type="dxa"/>
            <w:shd w:val="clear" w:color="auto" w:fill="auto"/>
          </w:tcPr>
          <w:p w14:paraId="6CB99A9D"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ההסכם שייחתם בין המשרד לזוכה על פי הנוסח המצורף למסמך </w:t>
            </w:r>
          </w:p>
          <w:p w14:paraId="276D74D2" w14:textId="4E751ABC"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זה </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w:t>
            </w:r>
          </w:p>
        </w:tc>
      </w:tr>
      <w:tr w:rsidR="00BC52E7" w14:paraId="538A31BA" w14:textId="77777777" w:rsidTr="0061226F">
        <w:tc>
          <w:tcPr>
            <w:tcW w:w="2546" w:type="dxa"/>
            <w:shd w:val="clear" w:color="auto" w:fill="auto"/>
          </w:tcPr>
          <w:p w14:paraId="58935F3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חובת המכרזים"</w:t>
            </w:r>
          </w:p>
        </w:tc>
        <w:tc>
          <w:tcPr>
            <w:tcW w:w="6385" w:type="dxa"/>
            <w:shd w:val="clear" w:color="auto" w:fill="auto"/>
          </w:tcPr>
          <w:p w14:paraId="28B8C5D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חובת המכרזים, התשנ"ב-1992;</w:t>
            </w:r>
          </w:p>
        </w:tc>
      </w:tr>
      <w:tr w:rsidR="00BC52E7" w14:paraId="75381818" w14:textId="77777777" w:rsidTr="0061226F">
        <w:tc>
          <w:tcPr>
            <w:tcW w:w="2546" w:type="dxa"/>
            <w:shd w:val="clear" w:color="auto" w:fill="auto"/>
          </w:tcPr>
          <w:p w14:paraId="77A292FF"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עובדים זרים"</w:t>
            </w:r>
          </w:p>
        </w:tc>
        <w:tc>
          <w:tcPr>
            <w:tcW w:w="6385" w:type="dxa"/>
            <w:shd w:val="clear" w:color="auto" w:fill="auto"/>
          </w:tcPr>
          <w:p w14:paraId="32EE2617"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עובדים זרים, התשנ"א-1991;</w:t>
            </w:r>
          </w:p>
        </w:tc>
      </w:tr>
      <w:tr w:rsidR="00BC52E7" w14:paraId="079FC8A5" w14:textId="77777777" w:rsidTr="0061226F">
        <w:tc>
          <w:tcPr>
            <w:tcW w:w="2546" w:type="dxa"/>
            <w:shd w:val="clear" w:color="auto" w:fill="auto"/>
          </w:tcPr>
          <w:p w14:paraId="0401457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עסקאות גופים ציבוריים"</w:t>
            </w:r>
          </w:p>
        </w:tc>
        <w:tc>
          <w:tcPr>
            <w:tcW w:w="6385" w:type="dxa"/>
            <w:shd w:val="clear" w:color="auto" w:fill="auto"/>
          </w:tcPr>
          <w:p w14:paraId="3FD27358"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עסקאות גופים ציבוריים, התשל"ו-1976;</w:t>
            </w:r>
          </w:p>
        </w:tc>
      </w:tr>
      <w:tr w:rsidR="00BC52E7" w14:paraId="3DB55D79" w14:textId="77777777" w:rsidTr="0061226F">
        <w:tc>
          <w:tcPr>
            <w:tcW w:w="2546" w:type="dxa"/>
            <w:shd w:val="clear" w:color="auto" w:fill="auto"/>
          </w:tcPr>
          <w:p w14:paraId="17E114F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שוויון זכויות לאנשים עם מוגבלות ותקנותיו", "חוק שוויון זכויות"</w:t>
            </w:r>
          </w:p>
        </w:tc>
        <w:tc>
          <w:tcPr>
            <w:tcW w:w="6385" w:type="dxa"/>
            <w:shd w:val="clear" w:color="auto" w:fill="auto"/>
          </w:tcPr>
          <w:p w14:paraId="30EE3C52"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3E8CE18B"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 (התאמות נגישות לשירות), תשע"ג-2013;</w:t>
            </w:r>
          </w:p>
        </w:tc>
      </w:tr>
      <w:tr w:rsidR="00BC52E7" w14:paraId="644F8EC4" w14:textId="77777777" w:rsidTr="0061226F">
        <w:tc>
          <w:tcPr>
            <w:tcW w:w="2546" w:type="dxa"/>
            <w:shd w:val="clear" w:color="auto" w:fill="auto"/>
          </w:tcPr>
          <w:p w14:paraId="71CFCBD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שכר מינימום"</w:t>
            </w:r>
          </w:p>
        </w:tc>
        <w:tc>
          <w:tcPr>
            <w:tcW w:w="6385" w:type="dxa"/>
            <w:shd w:val="clear" w:color="auto" w:fill="auto"/>
          </w:tcPr>
          <w:p w14:paraId="4BCBCBA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שכר מינימום, התשמ"ז-1987;</w:t>
            </w:r>
          </w:p>
        </w:tc>
      </w:tr>
      <w:tr w:rsidR="00BC52E7" w14:paraId="736F8711" w14:textId="77777777" w:rsidTr="0061226F">
        <w:tc>
          <w:tcPr>
            <w:tcW w:w="2546" w:type="dxa"/>
            <w:shd w:val="clear" w:color="auto" w:fill="auto"/>
          </w:tcPr>
          <w:p w14:paraId="5B24E6A5"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 xml:space="preserve">מוקד או מוקד </w:t>
            </w:r>
            <w:r w:rsidR="005E62B2">
              <w:rPr>
                <w:rFonts w:asciiTheme="minorHAnsi" w:hAnsiTheme="minorHAnsi" w:cstheme="minorHAnsi" w:hint="cs"/>
                <w:b/>
                <w:bCs/>
                <w:rtl/>
              </w:rPr>
              <w:t>שירות</w:t>
            </w:r>
          </w:p>
        </w:tc>
        <w:tc>
          <w:tcPr>
            <w:tcW w:w="6385" w:type="dxa"/>
            <w:shd w:val="clear" w:color="auto" w:fill="auto"/>
          </w:tcPr>
          <w:p w14:paraId="31B121EE"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של המזמין לניהול העבודות ולקליטת ההודעות על תקלות בכל הנושאים המטופלים והפצתן לקבלן לצורך ב</w:t>
            </w:r>
            <w:r w:rsidR="004A12D6">
              <w:rPr>
                <w:rFonts w:asciiTheme="minorHAnsi" w:hAnsiTheme="minorHAnsi" w:cstheme="minorHAnsi" w:hint="cs"/>
                <w:rtl/>
              </w:rPr>
              <w:t>י</w:t>
            </w:r>
            <w:r w:rsidRPr="00756DE9">
              <w:rPr>
                <w:rFonts w:asciiTheme="minorHAnsi" w:hAnsiTheme="minorHAnsi" w:cstheme="minorHAnsi"/>
                <w:rtl/>
              </w:rPr>
              <w:t>צוע העבודה</w:t>
            </w:r>
            <w:r w:rsidR="005E62B2">
              <w:rPr>
                <w:rFonts w:asciiTheme="minorHAnsi" w:hAnsiTheme="minorHAnsi" w:cstheme="minorHAnsi" w:hint="cs"/>
                <w:rtl/>
              </w:rPr>
              <w:t xml:space="preserve"> כמפורט בסעיף 8 למפרט השירותים</w:t>
            </w:r>
            <w:r w:rsidRPr="00756DE9">
              <w:rPr>
                <w:rFonts w:asciiTheme="minorHAnsi" w:hAnsiTheme="minorHAnsi" w:cstheme="minorHAnsi"/>
                <w:rtl/>
              </w:rPr>
              <w:t>.</w:t>
            </w:r>
          </w:p>
        </w:tc>
      </w:tr>
      <w:tr w:rsidR="00BC52E7" w14:paraId="60CCE996" w14:textId="77777777" w:rsidTr="0061226F">
        <w:tc>
          <w:tcPr>
            <w:tcW w:w="2546" w:type="dxa"/>
            <w:shd w:val="clear" w:color="auto" w:fill="auto"/>
          </w:tcPr>
          <w:p w14:paraId="189D8EB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 ממוחשב של הקבלן</w:t>
            </w:r>
          </w:p>
        </w:tc>
        <w:tc>
          <w:tcPr>
            <w:tcW w:w="6385" w:type="dxa"/>
            <w:shd w:val="clear" w:color="auto" w:fill="auto"/>
          </w:tcPr>
          <w:p w14:paraId="6F77C4FC"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אינטרנטי ממוחשב, כמפורט במפרט זה, לניהול העבודות ולקליטת ההודעות מהמזמין על תקלות בכל הנושאים המטופלים והפצתן לעובדים ולקבלנים הממונים לצורך בצוע העבודה</w:t>
            </w:r>
          </w:p>
        </w:tc>
      </w:tr>
      <w:tr w:rsidR="00BC52E7" w14:paraId="7C31AFCE" w14:textId="77777777" w:rsidTr="0061226F">
        <w:tc>
          <w:tcPr>
            <w:tcW w:w="2546" w:type="dxa"/>
            <w:shd w:val="clear" w:color="auto" w:fill="auto"/>
          </w:tcPr>
          <w:p w14:paraId="302A0B04"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"מוקדי פעילות"</w:t>
            </w:r>
          </w:p>
        </w:tc>
        <w:tc>
          <w:tcPr>
            <w:tcW w:w="6385" w:type="dxa"/>
            <w:shd w:val="clear" w:color="auto" w:fill="auto"/>
          </w:tcPr>
          <w:p w14:paraId="57F56507"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מבני ושטחי הקומות של משרד המשפטים ברחבי הארץ המשמשים את משרד המשפטים לרבות הציוד והמתקנים בהם יתבצעו שירותי התחזוקה המבנים והאתרים להם נדרש לספק את שירותי התחזוקה</w:t>
            </w:r>
          </w:p>
        </w:tc>
      </w:tr>
      <w:tr w:rsidR="00BC52E7" w14:paraId="125DE29F" w14:textId="77777777" w:rsidTr="0061226F">
        <w:tc>
          <w:tcPr>
            <w:tcW w:w="2546" w:type="dxa"/>
            <w:shd w:val="clear" w:color="auto" w:fill="auto"/>
          </w:tcPr>
          <w:p w14:paraId="1932721E"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המזמין"</w:t>
            </w:r>
          </w:p>
        </w:tc>
        <w:tc>
          <w:tcPr>
            <w:tcW w:w="6385" w:type="dxa"/>
            <w:shd w:val="clear" w:color="auto" w:fill="auto"/>
          </w:tcPr>
          <w:p w14:paraId="3F509B2D" w14:textId="77777777" w:rsidR="000F5A0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BC52E7" w14:paraId="1201232C" w14:textId="77777777" w:rsidTr="0061226F">
        <w:tc>
          <w:tcPr>
            <w:tcW w:w="2546" w:type="dxa"/>
            <w:shd w:val="clear" w:color="auto" w:fill="auto"/>
          </w:tcPr>
          <w:p w14:paraId="36CB960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הספק"</w:t>
            </w:r>
          </w:p>
        </w:tc>
        <w:tc>
          <w:tcPr>
            <w:tcW w:w="6385" w:type="dxa"/>
            <w:shd w:val="clear" w:color="auto" w:fill="auto"/>
          </w:tcPr>
          <w:p w14:paraId="3B46463B"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מי שירכז מטעם הספק הזוכה את מתן השירותים למשרד.</w:t>
            </w:r>
          </w:p>
        </w:tc>
      </w:tr>
      <w:tr w:rsidR="00BC52E7" w14:paraId="4AD3D283" w14:textId="77777777" w:rsidTr="0061226F">
        <w:tc>
          <w:tcPr>
            <w:tcW w:w="2546" w:type="dxa"/>
            <w:shd w:val="clear" w:color="auto" w:fill="auto"/>
          </w:tcPr>
          <w:p w14:paraId="50AF0B6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"שירותי תחזוקה"</w:t>
            </w:r>
          </w:p>
        </w:tc>
        <w:tc>
          <w:tcPr>
            <w:tcW w:w="6385" w:type="dxa"/>
            <w:shd w:val="clear" w:color="auto" w:fill="auto"/>
          </w:tcPr>
          <w:p w14:paraId="66544B26"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תחזוקת שטחי ומערכות המבנים</w:t>
            </w:r>
            <w:r w:rsidR="00BE7FD6">
              <w:rPr>
                <w:rFonts w:asciiTheme="minorHAnsi" w:hAnsiTheme="minorHAnsi" w:cstheme="minorHAnsi" w:hint="cs"/>
                <w:rtl/>
              </w:rPr>
              <w:t xml:space="preserve"> כמתואר במכרז זה.</w:t>
            </w:r>
          </w:p>
        </w:tc>
      </w:tr>
      <w:tr w:rsidR="00BC52E7" w14:paraId="5EECFE1D" w14:textId="77777777" w:rsidTr="0061226F">
        <w:tc>
          <w:tcPr>
            <w:tcW w:w="2546" w:type="dxa"/>
            <w:shd w:val="clear" w:color="auto" w:fill="auto"/>
          </w:tcPr>
          <w:p w14:paraId="3B3FC009"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"תצהיר בכתב"</w:t>
            </w:r>
          </w:p>
        </w:tc>
        <w:tc>
          <w:tcPr>
            <w:tcW w:w="6385" w:type="dxa"/>
            <w:shd w:val="clear" w:color="auto" w:fill="auto"/>
          </w:tcPr>
          <w:p w14:paraId="17B6E7F2"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כמשמעותו בסימן א' לפרק ב' לפקודת הראיות (נוסח חדש),התשל"א-1971.</w:t>
            </w:r>
          </w:p>
        </w:tc>
      </w:tr>
      <w:tr w:rsidR="00BC52E7" w14:paraId="4E63B294" w14:textId="77777777" w:rsidTr="0061226F">
        <w:tc>
          <w:tcPr>
            <w:tcW w:w="2546" w:type="dxa"/>
            <w:shd w:val="clear" w:color="auto" w:fill="auto"/>
          </w:tcPr>
          <w:p w14:paraId="44DD7826"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"תקנות חובת המכרזים"</w:t>
            </w:r>
          </w:p>
        </w:tc>
        <w:tc>
          <w:tcPr>
            <w:tcW w:w="6385" w:type="dxa"/>
            <w:shd w:val="clear" w:color="auto" w:fill="auto"/>
          </w:tcPr>
          <w:p w14:paraId="7F572CEE" w14:textId="77777777" w:rsidR="000F5A07" w:rsidRPr="00756DE9" w:rsidRDefault="00754DF5" w:rsidP="009015A2">
            <w:pPr>
              <w:keepNext/>
              <w:keepLines/>
              <w:spacing w:before="60" w:after="60"/>
              <w:rPr>
                <w:rFonts w:asciiTheme="minorHAnsi" w:hAnsiTheme="minorHAnsi" w:cstheme="minorHAnsi"/>
                <w:highlight w:val="yellow"/>
                <w:rtl/>
              </w:rPr>
            </w:pPr>
            <w:r w:rsidRPr="00756DE9">
              <w:rPr>
                <w:rFonts w:asciiTheme="minorHAnsi" w:hAnsiTheme="minorHAnsi" w:cstheme="minorHAnsi"/>
                <w:rtl/>
              </w:rPr>
              <w:t>תקנות חובת המכרזים, התשנ"ג-1993.</w:t>
            </w:r>
          </w:p>
        </w:tc>
      </w:tr>
    </w:tbl>
    <w:p w14:paraId="61C6A504" w14:textId="77777777" w:rsidR="00C530C6" w:rsidRPr="00756DE9" w:rsidRDefault="00754DF5" w:rsidP="009015A2">
      <w:pPr>
        <w:pStyle w:val="14"/>
        <w:rPr>
          <w:rFonts w:asciiTheme="minorHAnsi" w:hAnsiTheme="minorHAnsi" w:cstheme="minorHAnsi"/>
          <w:szCs w:val="24"/>
        </w:rPr>
      </w:pPr>
      <w:bookmarkStart w:id="32" w:name="_Toc516551343"/>
      <w:bookmarkStart w:id="33" w:name="_Toc521604034"/>
      <w:bookmarkStart w:id="34" w:name="_Toc524610646"/>
      <w:bookmarkStart w:id="35" w:name="_Toc66007886"/>
      <w:bookmarkStart w:id="36" w:name="_Toc96279161"/>
      <w:bookmarkStart w:id="37" w:name="_Toc97446003"/>
      <w:bookmarkStart w:id="38" w:name="_Toc103688033"/>
      <w:r w:rsidRPr="00756DE9">
        <w:rPr>
          <w:rFonts w:asciiTheme="minorHAnsi" w:hAnsiTheme="minorHAnsi" w:cstheme="minorHAnsi"/>
          <w:szCs w:val="24"/>
          <w:rtl/>
        </w:rPr>
        <w:t xml:space="preserve">תמצית </w:t>
      </w:r>
      <w:r w:rsidR="000B4AA4" w:rsidRPr="00756DE9">
        <w:rPr>
          <w:rFonts w:asciiTheme="minorHAnsi" w:hAnsiTheme="minorHAnsi" w:cstheme="minorHAnsi"/>
          <w:szCs w:val="24"/>
          <w:rtl/>
        </w:rPr>
        <w:t>השירותים הנדרשים</w:t>
      </w:r>
      <w:bookmarkEnd w:id="31"/>
      <w:bookmarkEnd w:id="32"/>
      <w:bookmarkEnd w:id="33"/>
      <w:bookmarkEnd w:id="34"/>
      <w:bookmarkEnd w:id="35"/>
      <w:bookmarkEnd w:id="36"/>
      <w:bookmarkEnd w:id="37"/>
      <w:bookmarkEnd w:id="38"/>
    </w:p>
    <w:p w14:paraId="1CB56EB6" w14:textId="77777777" w:rsidR="004A12D6" w:rsidRDefault="00754DF5" w:rsidP="001262B3">
      <w:pPr>
        <w:pStyle w:val="14"/>
        <w:numPr>
          <w:ilvl w:val="1"/>
          <w:numId w:val="13"/>
        </w:numPr>
        <w:rPr>
          <w:rFonts w:asciiTheme="minorHAnsi" w:hAnsiTheme="minorHAnsi" w:cstheme="minorHAnsi"/>
          <w:b/>
          <w:bCs w:val="0"/>
          <w:szCs w:val="24"/>
          <w:u w:val="none"/>
        </w:rPr>
      </w:pPr>
      <w:bookmarkStart w:id="39" w:name="_Toc96279162"/>
      <w:bookmarkStart w:id="40" w:name="_Toc97446004"/>
      <w:bookmarkStart w:id="41" w:name="_Toc103688034"/>
      <w:r w:rsidRPr="00756DE9">
        <w:rPr>
          <w:rFonts w:asciiTheme="minorHAnsi" w:hAnsiTheme="minorHAnsi" w:cstheme="minorHAnsi"/>
          <w:b/>
          <w:bCs w:val="0"/>
          <w:szCs w:val="24"/>
          <w:u w:val="none"/>
          <w:rtl/>
        </w:rPr>
        <w:t>העבודה נשוא מכרז זה הינה ביצוע השירותים בתחום התחזוקה, התפעול והניהול למבני ומתחמי משרד המשפטים כהגדרתם במסמכי המכרז.</w:t>
      </w:r>
      <w:bookmarkEnd w:id="39"/>
      <w:bookmarkEnd w:id="40"/>
      <w:bookmarkEnd w:id="41"/>
    </w:p>
    <w:p w14:paraId="7764F0F0" w14:textId="77777777" w:rsidR="00C530C6" w:rsidRPr="004A12D6" w:rsidRDefault="00754DF5" w:rsidP="001262B3">
      <w:pPr>
        <w:pStyle w:val="14"/>
        <w:numPr>
          <w:ilvl w:val="1"/>
          <w:numId w:val="13"/>
        </w:numPr>
        <w:rPr>
          <w:rFonts w:asciiTheme="minorHAnsi" w:hAnsiTheme="minorHAnsi" w:cstheme="minorHAnsi"/>
          <w:b/>
          <w:bCs w:val="0"/>
          <w:szCs w:val="24"/>
          <w:u w:val="none"/>
          <w:rtl/>
        </w:rPr>
      </w:pPr>
      <w:bookmarkStart w:id="42" w:name="_Toc96279163"/>
      <w:bookmarkStart w:id="43" w:name="_Toc97446005"/>
      <w:bookmarkStart w:id="44" w:name="_Toc103688035"/>
      <w:r w:rsidRPr="004A12D6">
        <w:rPr>
          <w:rFonts w:asciiTheme="minorHAnsi" w:hAnsiTheme="minorHAnsi" w:cstheme="minorHAnsi"/>
          <w:b/>
          <w:bCs w:val="0"/>
          <w:szCs w:val="24"/>
          <w:u w:val="none"/>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42"/>
      <w:bookmarkEnd w:id="43"/>
      <w:bookmarkEnd w:id="44"/>
      <w:r w:rsidRPr="004A12D6">
        <w:rPr>
          <w:rFonts w:asciiTheme="minorHAnsi" w:hAnsiTheme="minorHAnsi" w:cstheme="minorHAnsi"/>
          <w:b/>
          <w:bCs w:val="0"/>
          <w:szCs w:val="24"/>
          <w:u w:val="none"/>
          <w:rtl/>
        </w:rPr>
        <w:t xml:space="preserve"> </w:t>
      </w:r>
    </w:p>
    <w:p w14:paraId="767C298F" w14:textId="77777777" w:rsidR="006D0867" w:rsidRPr="00756DE9" w:rsidRDefault="00754DF5" w:rsidP="001262B3">
      <w:pPr>
        <w:pStyle w:val="14"/>
        <w:numPr>
          <w:ilvl w:val="1"/>
          <w:numId w:val="13"/>
        </w:numPr>
        <w:rPr>
          <w:rFonts w:asciiTheme="minorHAnsi" w:hAnsiTheme="minorHAnsi" w:cstheme="minorHAnsi"/>
          <w:b/>
          <w:bCs w:val="0"/>
          <w:szCs w:val="24"/>
          <w:u w:val="none"/>
          <w:rtl/>
        </w:rPr>
      </w:pPr>
      <w:bookmarkStart w:id="45" w:name="_Toc96279164"/>
      <w:bookmarkStart w:id="46" w:name="_Toc97446006"/>
      <w:bookmarkStart w:id="47" w:name="_Toc103688036"/>
      <w:r w:rsidRPr="00756DE9">
        <w:rPr>
          <w:rFonts w:asciiTheme="minorHAnsi" w:hAnsiTheme="minorHAnsi" w:cstheme="minorHAnsi"/>
          <w:b/>
          <w:bCs w:val="0"/>
          <w:szCs w:val="24"/>
          <w:u w:val="none"/>
          <w:rtl/>
        </w:rPr>
        <w:t>השירותים יינתנו עבור כלל המבנים של משרד המשפטים ברחבי הארץ. המשרד שומר לעצמו את הזכות להרחיב את השירותים לאתרים נוספים של המשרד</w:t>
      </w:r>
      <w:r w:rsidR="00F07017" w:rsidRPr="00756DE9">
        <w:rPr>
          <w:rFonts w:asciiTheme="minorHAnsi" w:hAnsiTheme="minorHAnsi" w:cstheme="minorHAnsi"/>
          <w:b/>
          <w:bCs w:val="0"/>
          <w:szCs w:val="24"/>
          <w:u w:val="none"/>
          <w:rtl/>
        </w:rPr>
        <w:t>.</w:t>
      </w:r>
      <w:bookmarkEnd w:id="45"/>
      <w:bookmarkEnd w:id="46"/>
      <w:bookmarkEnd w:id="47"/>
    </w:p>
    <w:p w14:paraId="14535541" w14:textId="02A7B7E9" w:rsidR="00A34A15" w:rsidRPr="00756DE9" w:rsidRDefault="00754DF5" w:rsidP="001262B3">
      <w:pPr>
        <w:pStyle w:val="14"/>
        <w:numPr>
          <w:ilvl w:val="1"/>
          <w:numId w:val="13"/>
        </w:numPr>
        <w:rPr>
          <w:rFonts w:asciiTheme="minorHAnsi" w:hAnsiTheme="minorHAnsi" w:cstheme="minorHAnsi"/>
          <w:b/>
          <w:bCs w:val="0"/>
          <w:szCs w:val="24"/>
          <w:u w:val="none"/>
          <w:rtl/>
        </w:rPr>
      </w:pPr>
      <w:bookmarkStart w:id="48" w:name="_Toc96279165"/>
      <w:bookmarkStart w:id="49" w:name="_Toc97446007"/>
      <w:bookmarkStart w:id="50" w:name="_Toc103688037"/>
      <w:r w:rsidRPr="00756DE9">
        <w:rPr>
          <w:rFonts w:asciiTheme="minorHAnsi" w:hAnsiTheme="minorHAnsi" w:cstheme="minorHAnsi"/>
          <w:b/>
          <w:bCs w:val="0"/>
          <w:szCs w:val="24"/>
          <w:u w:val="none"/>
          <w:rtl/>
        </w:rPr>
        <w:t xml:space="preserve">מפרט השירותים, השירות ושיטת העבודה הנדרשים לביצועו של מכרז זה מפורטים </w:t>
      </w:r>
      <w:r w:rsidR="0014175F" w:rsidRPr="00756DE9">
        <w:rPr>
          <w:rFonts w:asciiTheme="minorHAnsi" w:hAnsiTheme="minorHAnsi" w:cstheme="minorHAnsi"/>
          <w:b/>
          <w:bCs w:val="0"/>
          <w:szCs w:val="24"/>
          <w:u w:val="none"/>
          <w:rtl/>
        </w:rPr>
        <w:t>ב</w:t>
      </w:r>
      <w:r w:rsidR="00FA28EE" w:rsidRPr="00FA28EE">
        <w:rPr>
          <w:rFonts w:asciiTheme="minorHAnsi" w:hAnsiTheme="minorHAnsi" w:cstheme="minorHAnsi"/>
          <w:b/>
          <w:bCs w:val="0"/>
          <w:szCs w:val="24"/>
          <w:u w:val="none"/>
          <w:rtl/>
        </w:rPr>
        <w:t>נספח ג'3 לחוזה ההתקשרות – מפרט שירותים</w:t>
      </w:r>
      <w:r w:rsidR="000C4CB2" w:rsidRPr="00756DE9">
        <w:rPr>
          <w:rFonts w:asciiTheme="minorHAnsi" w:hAnsiTheme="minorHAnsi" w:cstheme="minorHAnsi"/>
          <w:b/>
          <w:bCs w:val="0"/>
          <w:szCs w:val="24"/>
          <w:u w:val="none"/>
          <w:rtl/>
        </w:rPr>
        <w:t>.</w:t>
      </w:r>
      <w:bookmarkEnd w:id="48"/>
      <w:bookmarkEnd w:id="49"/>
      <w:bookmarkEnd w:id="50"/>
    </w:p>
    <w:p w14:paraId="5BFA4D4B" w14:textId="77777777" w:rsidR="001433A7" w:rsidRPr="00756DE9" w:rsidRDefault="00754DF5" w:rsidP="009015A2">
      <w:pPr>
        <w:pStyle w:val="14"/>
        <w:rPr>
          <w:rFonts w:asciiTheme="minorHAnsi" w:hAnsiTheme="minorHAnsi" w:cstheme="minorHAnsi"/>
          <w:szCs w:val="24"/>
          <w:rtl/>
        </w:rPr>
      </w:pPr>
      <w:bookmarkStart w:id="51" w:name="_Toc451095689"/>
      <w:bookmarkStart w:id="52" w:name="_Ref464640690"/>
      <w:bookmarkStart w:id="53" w:name="_Toc476649975"/>
      <w:bookmarkStart w:id="54" w:name="_Toc516551344"/>
      <w:bookmarkStart w:id="55" w:name="_Ref518546192"/>
      <w:bookmarkStart w:id="56" w:name="_Toc521604035"/>
      <w:bookmarkStart w:id="57" w:name="_Ref521941308"/>
      <w:bookmarkStart w:id="58" w:name="_Ref524598885"/>
      <w:bookmarkStart w:id="59" w:name="_Toc524610647"/>
      <w:bookmarkStart w:id="60" w:name="_Toc66007887"/>
      <w:bookmarkStart w:id="61" w:name="_Toc96279166"/>
      <w:bookmarkStart w:id="62" w:name="_Toc97446008"/>
      <w:bookmarkStart w:id="63" w:name="_Toc103688038"/>
      <w:r w:rsidRPr="00756DE9">
        <w:rPr>
          <w:rFonts w:asciiTheme="minorHAnsi" w:hAnsiTheme="minorHAnsi" w:cstheme="minorHAnsi"/>
          <w:szCs w:val="24"/>
          <w:rtl/>
        </w:rPr>
        <w:t>לוח זמנים לעריכת המכרז</w:t>
      </w:r>
      <w:bookmarkEnd w:id="51"/>
      <w:bookmarkEnd w:id="52"/>
      <w:bookmarkEnd w:id="53"/>
      <w:bookmarkEnd w:id="54"/>
      <w:bookmarkEnd w:id="55"/>
      <w:bookmarkEnd w:id="56"/>
      <w:bookmarkEnd w:id="57"/>
      <w:bookmarkEnd w:id="58"/>
      <w:bookmarkEnd w:id="59"/>
      <w:bookmarkEnd w:id="60"/>
      <w:bookmarkEnd w:id="61"/>
      <w:bookmarkEnd w:id="62"/>
      <w:bookmarkEnd w:id="63"/>
    </w:p>
    <w:tbl>
      <w:tblPr>
        <w:tblStyle w:val="17"/>
        <w:bidiVisual/>
        <w:tblW w:w="0" w:type="auto"/>
        <w:jc w:val="center"/>
        <w:tblLook w:val="04A0" w:firstRow="1" w:lastRow="0" w:firstColumn="1" w:lastColumn="0" w:noHBand="0" w:noVBand="1"/>
      </w:tblPr>
      <w:tblGrid>
        <w:gridCol w:w="4263"/>
        <w:gridCol w:w="3686"/>
      </w:tblGrid>
      <w:tr w:rsidR="00BC52E7" w14:paraId="1C13C113" w14:textId="77777777" w:rsidTr="00146245">
        <w:trPr>
          <w:cnfStyle w:val="100000000000" w:firstRow="1" w:lastRow="0" w:firstColumn="0" w:lastColumn="0" w:oddVBand="0" w:evenVBand="0" w:oddHBand="0" w:evenHBand="0" w:firstRowFirstColumn="0" w:firstRowLastColumn="0" w:lastRowFirstColumn="0" w:lastRowLastColumn="0"/>
          <w:jc w:val="center"/>
        </w:trPr>
        <w:tc>
          <w:tcPr>
            <w:tcW w:w="4263" w:type="dxa"/>
          </w:tcPr>
          <w:p w14:paraId="2C74164E"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86" w:type="dxa"/>
          </w:tcPr>
          <w:p w14:paraId="7C8882ED"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BC52E7" w14:paraId="3EBAB29B" w14:textId="77777777" w:rsidTr="00146245">
        <w:trPr>
          <w:jc w:val="center"/>
        </w:trPr>
        <w:tc>
          <w:tcPr>
            <w:tcW w:w="4263" w:type="dxa"/>
          </w:tcPr>
          <w:p w14:paraId="3CE2BCDC"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885A47">
              <w:rPr>
                <w:rFonts w:asciiTheme="minorBidi" w:hAnsiTheme="minorBidi" w:cstheme="minorBidi" w:hint="cs"/>
                <w:bCs/>
                <w:rtl/>
              </w:rPr>
              <w:t>מכרז</w:t>
            </w:r>
          </w:p>
        </w:tc>
        <w:tc>
          <w:tcPr>
            <w:tcW w:w="3686" w:type="dxa"/>
          </w:tcPr>
          <w:p w14:paraId="61741E49" w14:textId="378834D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23/01/2024</w:t>
            </w:r>
          </w:p>
        </w:tc>
      </w:tr>
      <w:tr w:rsidR="00D16EFD" w14:paraId="0598F57C" w14:textId="77777777" w:rsidTr="00146245">
        <w:trPr>
          <w:jc w:val="center"/>
        </w:trPr>
        <w:tc>
          <w:tcPr>
            <w:tcW w:w="4263" w:type="dxa"/>
          </w:tcPr>
          <w:p w14:paraId="067336BF" w14:textId="343ECAA3"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לרישום לכנס הספקים</w:t>
            </w:r>
            <w:r w:rsidR="00AF5802">
              <w:rPr>
                <w:rFonts w:asciiTheme="minorBidi" w:hAnsiTheme="minorBidi" w:cstheme="minorBidi" w:hint="cs"/>
                <w:bCs/>
                <w:rtl/>
              </w:rPr>
              <w:t xml:space="preserve"> ולסיורים</w:t>
            </w:r>
          </w:p>
        </w:tc>
        <w:tc>
          <w:tcPr>
            <w:tcW w:w="3686" w:type="dxa"/>
          </w:tcPr>
          <w:p w14:paraId="0D07F6EF" w14:textId="35ED764F"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20/02/2024 עד השעה 12:00</w:t>
            </w:r>
          </w:p>
        </w:tc>
      </w:tr>
      <w:tr w:rsidR="00D16EFD" w14:paraId="0BE5DD99" w14:textId="77777777" w:rsidTr="00146245">
        <w:trPr>
          <w:jc w:val="center"/>
        </w:trPr>
        <w:tc>
          <w:tcPr>
            <w:tcW w:w="4263" w:type="dxa"/>
          </w:tcPr>
          <w:p w14:paraId="5D8FF66C" w14:textId="383FD38E"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קיום כנס הספקים</w:t>
            </w:r>
            <w:r w:rsidR="00AF5802">
              <w:rPr>
                <w:rFonts w:asciiTheme="minorBidi" w:hAnsiTheme="minorBidi" w:cstheme="minorBidi" w:hint="cs"/>
                <w:bCs/>
                <w:rtl/>
              </w:rPr>
              <w:t xml:space="preserve"> עם סיור בבית הדר-דפנה, ת"א</w:t>
            </w:r>
          </w:p>
        </w:tc>
        <w:tc>
          <w:tcPr>
            <w:tcW w:w="3686" w:type="dxa"/>
          </w:tcPr>
          <w:p w14:paraId="76ED626D" w14:textId="7953C466"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22/02/2024 בשעה 10:00</w:t>
            </w:r>
          </w:p>
        </w:tc>
      </w:tr>
      <w:tr w:rsidR="00D16EFD" w14:paraId="0B37A7E2" w14:textId="77777777" w:rsidTr="00146245">
        <w:trPr>
          <w:jc w:val="center"/>
        </w:trPr>
        <w:tc>
          <w:tcPr>
            <w:tcW w:w="4263" w:type="dxa"/>
          </w:tcPr>
          <w:p w14:paraId="4380F135" w14:textId="5001F51C" w:rsidR="00D16EFD" w:rsidRPr="00D16EFD" w:rsidRDefault="00AF5802"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w:t>
            </w:r>
            <w:r w:rsidR="00D16EFD">
              <w:rPr>
                <w:rFonts w:asciiTheme="minorBidi" w:hAnsiTheme="minorBidi" w:cstheme="minorBidi" w:hint="cs"/>
                <w:bCs/>
                <w:rtl/>
              </w:rPr>
              <w:t>קיום סיור בית מע"צ - ירושלים</w:t>
            </w:r>
          </w:p>
        </w:tc>
        <w:tc>
          <w:tcPr>
            <w:tcW w:w="3686" w:type="dxa"/>
          </w:tcPr>
          <w:p w14:paraId="44B26774" w14:textId="25767435"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25/02/2024 בשעה 11:00</w:t>
            </w:r>
          </w:p>
        </w:tc>
      </w:tr>
      <w:tr w:rsidR="00BC52E7" w14:paraId="785FF37A" w14:textId="77777777" w:rsidTr="00146245">
        <w:trPr>
          <w:jc w:val="center"/>
        </w:trPr>
        <w:tc>
          <w:tcPr>
            <w:tcW w:w="4263" w:type="dxa"/>
          </w:tcPr>
          <w:p w14:paraId="1B62C737"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686" w:type="dxa"/>
          </w:tcPr>
          <w:p w14:paraId="378159D4" w14:textId="7F44941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07/</w:t>
            </w:r>
            <w:r w:rsidR="00146245">
              <w:rPr>
                <w:rFonts w:asciiTheme="minorBidi" w:hAnsiTheme="minorBidi" w:cstheme="minorBidi" w:hint="cs"/>
                <w:b/>
                <w:bCs/>
                <w:rtl/>
              </w:rPr>
              <w:t>03/2024 עד השעה 12:00</w:t>
            </w:r>
          </w:p>
        </w:tc>
      </w:tr>
      <w:tr w:rsidR="00BC52E7" w14:paraId="579665BC" w14:textId="77777777" w:rsidTr="00146245">
        <w:trPr>
          <w:jc w:val="center"/>
        </w:trPr>
        <w:tc>
          <w:tcPr>
            <w:tcW w:w="4263" w:type="dxa"/>
          </w:tcPr>
          <w:p w14:paraId="140C8AE1" w14:textId="77777777" w:rsidR="008D42D0" w:rsidRPr="002F06A4" w:rsidRDefault="00754DF5"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686" w:type="dxa"/>
          </w:tcPr>
          <w:p w14:paraId="4038A172" w14:textId="343128D9"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146245">
              <w:rPr>
                <w:rFonts w:asciiTheme="minorBidi" w:hAnsiTheme="minorBidi" w:cstheme="minorBidi" w:hint="cs"/>
                <w:b/>
                <w:bCs/>
                <w:rtl/>
              </w:rPr>
              <w:t>17/03/2024</w:t>
            </w:r>
          </w:p>
        </w:tc>
      </w:tr>
      <w:tr w:rsidR="00BC52E7" w14:paraId="3753DF3B" w14:textId="77777777" w:rsidTr="00146245">
        <w:trPr>
          <w:jc w:val="center"/>
        </w:trPr>
        <w:tc>
          <w:tcPr>
            <w:tcW w:w="4263" w:type="dxa"/>
          </w:tcPr>
          <w:p w14:paraId="3FC9B689"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86" w:type="dxa"/>
          </w:tcPr>
          <w:p w14:paraId="386C8C6C" w14:textId="7CF2BEEA" w:rsidR="008D42D0" w:rsidRPr="002F06A4" w:rsidRDefault="00754DF5" w:rsidP="009015A2">
            <w:pPr>
              <w:keepNext/>
              <w:keepLines/>
              <w:spacing w:before="60" w:after="60" w:line="240" w:lineRule="auto"/>
              <w:jc w:val="center"/>
              <w:rPr>
                <w:rFonts w:asciiTheme="minorBidi" w:hAnsiTheme="minorBidi" w:cstheme="minorBidi"/>
                <w:b/>
                <w:bCs/>
                <w:rtl/>
              </w:rPr>
            </w:pPr>
            <w:bookmarkStart w:id="64"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146245">
              <w:rPr>
                <w:rFonts w:asciiTheme="minorBidi" w:hAnsiTheme="minorBidi" w:cstheme="minorBidi" w:hint="cs"/>
                <w:b/>
                <w:bCs/>
                <w:rtl/>
              </w:rPr>
              <w:t>07/04/2024</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4"/>
          </w:p>
        </w:tc>
      </w:tr>
      <w:tr w:rsidR="00BC52E7" w14:paraId="27301D28" w14:textId="77777777" w:rsidTr="00146245">
        <w:trPr>
          <w:jc w:val="center"/>
        </w:trPr>
        <w:tc>
          <w:tcPr>
            <w:tcW w:w="4263" w:type="dxa"/>
          </w:tcPr>
          <w:p w14:paraId="27A7A5AA" w14:textId="07930C80"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תוקף ההצעה</w:t>
            </w:r>
            <w:r w:rsidRPr="00775850">
              <w:rPr>
                <w:rFonts w:asciiTheme="minorBidi" w:hAnsiTheme="minorBidi" w:cstheme="minorBidi" w:hint="cs"/>
                <w:bCs/>
                <w:rtl/>
              </w:rPr>
              <w:t xml:space="preserve"> </w:t>
            </w:r>
            <w:r w:rsidRPr="008D42D0">
              <w:rPr>
                <w:rFonts w:asciiTheme="minorBidi" w:hAnsiTheme="minorBidi" w:cstheme="minorBidi" w:hint="cs"/>
                <w:bCs/>
                <w:rtl/>
              </w:rPr>
              <w:t>הצעה</w:t>
            </w:r>
          </w:p>
        </w:tc>
        <w:tc>
          <w:tcPr>
            <w:tcW w:w="3686" w:type="dxa"/>
          </w:tcPr>
          <w:p w14:paraId="658B2C51" w14:textId="32E0CECC" w:rsidR="008D42D0" w:rsidRPr="002F06A4" w:rsidRDefault="00146245"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01/10/2024</w:t>
            </w:r>
          </w:p>
        </w:tc>
      </w:tr>
    </w:tbl>
    <w:p w14:paraId="7BDB596D" w14:textId="77777777" w:rsidR="006A2410" w:rsidRPr="00756DE9" w:rsidRDefault="006A2410" w:rsidP="009015A2">
      <w:pPr>
        <w:keepNext/>
        <w:keepLines/>
        <w:ind w:left="567"/>
        <w:rPr>
          <w:rFonts w:asciiTheme="minorHAnsi" w:hAnsiTheme="minorHAnsi" w:cstheme="minorHAnsi"/>
          <w:b/>
          <w:rtl/>
        </w:rPr>
      </w:pPr>
    </w:p>
    <w:p w14:paraId="290298E5" w14:textId="067EF4E7" w:rsidR="00085949" w:rsidRDefault="00754DF5" w:rsidP="009015A2">
      <w:pPr>
        <w:keepNext/>
        <w:keepLines/>
        <w:ind w:left="567"/>
        <w:rPr>
          <w:rFonts w:asciiTheme="minorHAnsi" w:hAnsiTheme="minorHAnsi" w:cstheme="minorHAnsi"/>
          <w:b/>
          <w:rtl/>
        </w:rPr>
      </w:pPr>
      <w:r w:rsidRPr="00756DE9">
        <w:rPr>
          <w:rFonts w:asciiTheme="minorHAnsi" w:hAnsiTheme="minorHAnsi" w:cstheme="minorHAnsi"/>
          <w:b/>
          <w:rtl/>
        </w:rPr>
        <w:t>המשרד רשאי</w:t>
      </w:r>
      <w:r w:rsidR="000723D1" w:rsidRPr="00756DE9">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F07017" w:rsidRPr="00756DE9">
        <w:rPr>
          <w:rFonts w:asciiTheme="minorHAnsi" w:hAnsiTheme="minorHAnsi" w:cstheme="minorHAnsi"/>
          <w:b/>
          <w:rtl/>
        </w:rPr>
        <w:t>באחריות המציעים להתעדכן באתר מנהל הרכש או באתר המשרד בדבר שינויים במועדים</w:t>
      </w:r>
      <w:r w:rsidR="000723D1" w:rsidRPr="00756DE9">
        <w:rPr>
          <w:rFonts w:asciiTheme="minorHAnsi" w:hAnsiTheme="minorHAnsi" w:cstheme="minorHAnsi"/>
          <w:b/>
          <w:rtl/>
        </w:rPr>
        <w:t>.</w:t>
      </w:r>
    </w:p>
    <w:p w14:paraId="4F85E55C" w14:textId="77777777" w:rsidR="00F47D2C" w:rsidRDefault="00F47D2C" w:rsidP="009015A2">
      <w:pPr>
        <w:keepNext/>
        <w:keepLines/>
        <w:ind w:left="567"/>
        <w:rPr>
          <w:rFonts w:asciiTheme="minorHAnsi" w:hAnsiTheme="minorHAnsi" w:cstheme="minorHAnsi"/>
          <w:b/>
          <w:rtl/>
        </w:rPr>
      </w:pPr>
    </w:p>
    <w:p w14:paraId="6F765A41" w14:textId="77777777" w:rsidR="00F47D2C" w:rsidRPr="00D16EFD" w:rsidRDefault="00F47D2C" w:rsidP="001262B3">
      <w:pPr>
        <w:pStyle w:val="afc"/>
        <w:keepNext/>
        <w:keepLines/>
        <w:numPr>
          <w:ilvl w:val="2"/>
          <w:numId w:val="13"/>
        </w:numPr>
        <w:spacing w:after="160"/>
        <w:contextualSpacing/>
        <w:rPr>
          <w:b/>
          <w:bCs/>
          <w:u w:val="single"/>
        </w:rPr>
      </w:pPr>
      <w:r w:rsidRPr="00D16EFD">
        <w:rPr>
          <w:rFonts w:hint="cs"/>
          <w:b/>
          <w:bCs/>
          <w:u w:val="single"/>
          <w:rtl/>
        </w:rPr>
        <w:t>השתתפות בכנס ספקים</w:t>
      </w:r>
      <w:r>
        <w:rPr>
          <w:rFonts w:hint="cs"/>
          <w:b/>
          <w:bCs/>
          <w:u w:val="single"/>
          <w:rtl/>
        </w:rPr>
        <w:t xml:space="preserve"> וסיורים בשני מבנים</w:t>
      </w:r>
      <w:r w:rsidRPr="00D16EFD">
        <w:rPr>
          <w:rFonts w:hint="cs"/>
          <w:b/>
          <w:bCs/>
          <w:u w:val="single"/>
          <w:rtl/>
        </w:rPr>
        <w:t xml:space="preserve"> - חובה.</w:t>
      </w:r>
    </w:p>
    <w:p w14:paraId="2A716D0B" w14:textId="77777777" w:rsidR="00F47D2C" w:rsidRPr="00183533" w:rsidRDefault="00F47D2C" w:rsidP="001262B3">
      <w:pPr>
        <w:pStyle w:val="afc"/>
        <w:keepNext/>
        <w:keepLines/>
        <w:numPr>
          <w:ilvl w:val="3"/>
          <w:numId w:val="13"/>
        </w:numPr>
        <w:spacing w:after="160"/>
        <w:contextualSpacing/>
      </w:pPr>
      <w:r w:rsidRPr="00183533">
        <w:rPr>
          <w:rtl/>
        </w:rPr>
        <w:t>מציע אשר מעוניין להגיש הצעה</w:t>
      </w:r>
      <w:r>
        <w:rPr>
          <w:rFonts w:hint="cs"/>
          <w:rtl/>
        </w:rPr>
        <w:t xml:space="preserve"> למכרז</w:t>
      </w:r>
      <w:r w:rsidRPr="00183533">
        <w:rPr>
          <w:rtl/>
        </w:rPr>
        <w:t xml:space="preserve"> </w:t>
      </w:r>
      <w:r>
        <w:rPr>
          <w:rFonts w:hint="cs"/>
          <w:rtl/>
        </w:rPr>
        <w:t>חייב להשתתף בכנס הספקים ובשני הסיורים.</w:t>
      </w:r>
    </w:p>
    <w:p w14:paraId="5C711B88" w14:textId="77777777" w:rsidR="00F47D2C" w:rsidRDefault="00F47D2C" w:rsidP="001262B3">
      <w:pPr>
        <w:pStyle w:val="afc"/>
        <w:keepNext/>
        <w:keepLines/>
        <w:numPr>
          <w:ilvl w:val="3"/>
          <w:numId w:val="13"/>
        </w:numPr>
        <w:spacing w:after="160"/>
        <w:contextualSpacing/>
      </w:pPr>
      <w:r>
        <w:rPr>
          <w:rFonts w:hint="cs"/>
          <w:rtl/>
        </w:rPr>
        <w:t xml:space="preserve">הכנס </w:t>
      </w:r>
      <w:r w:rsidRPr="00183533">
        <w:rPr>
          <w:rtl/>
        </w:rPr>
        <w:t xml:space="preserve">יתקיים </w:t>
      </w:r>
      <w:r>
        <w:rPr>
          <w:rFonts w:hint="cs"/>
          <w:rtl/>
        </w:rPr>
        <w:t xml:space="preserve">בבית הדר </w:t>
      </w:r>
      <w:r>
        <w:rPr>
          <w:rtl/>
        </w:rPr>
        <w:t>–</w:t>
      </w:r>
      <w:r>
        <w:rPr>
          <w:rFonts w:hint="cs"/>
          <w:rtl/>
        </w:rPr>
        <w:t xml:space="preserve"> דפנה ת"א </w:t>
      </w:r>
      <w:r w:rsidRPr="00183533">
        <w:rPr>
          <w:rtl/>
        </w:rPr>
        <w:t>במועד המצוין בטבלה לעיל.</w:t>
      </w:r>
    </w:p>
    <w:p w14:paraId="7A3A16C1" w14:textId="77777777" w:rsidR="00F47D2C" w:rsidRDefault="00F47D2C" w:rsidP="001262B3">
      <w:pPr>
        <w:pStyle w:val="afc"/>
        <w:keepNext/>
        <w:keepLines/>
        <w:numPr>
          <w:ilvl w:val="3"/>
          <w:numId w:val="13"/>
        </w:numPr>
        <w:spacing w:after="160"/>
        <w:contextualSpacing/>
      </w:pPr>
      <w:r>
        <w:rPr>
          <w:rFonts w:hint="cs"/>
          <w:rtl/>
        </w:rPr>
        <w:t>בתום הכנס יערך סיור במבנה הדר דפנה ת"א.</w:t>
      </w:r>
    </w:p>
    <w:p w14:paraId="2187EEF7" w14:textId="2B40B9FF" w:rsidR="00F47D2C" w:rsidRPr="00183533" w:rsidRDefault="00F47D2C" w:rsidP="001262B3">
      <w:pPr>
        <w:pStyle w:val="afc"/>
        <w:keepNext/>
        <w:keepLines/>
        <w:numPr>
          <w:ilvl w:val="3"/>
          <w:numId w:val="13"/>
        </w:numPr>
        <w:spacing w:after="160"/>
        <w:contextualSpacing/>
      </w:pPr>
      <w:r>
        <w:rPr>
          <w:rFonts w:hint="cs"/>
          <w:rtl/>
        </w:rPr>
        <w:t>סיור בבית מע"צ ירושלים יתקיים בהתאם למועד המצוין בטבלה לעיל.</w:t>
      </w:r>
    </w:p>
    <w:p w14:paraId="76E72F27" w14:textId="1EEAEF51" w:rsidR="00F47D2C" w:rsidRPr="00183533" w:rsidRDefault="00F47D2C" w:rsidP="001262B3">
      <w:pPr>
        <w:pStyle w:val="afc"/>
        <w:keepNext/>
        <w:keepLines/>
        <w:numPr>
          <w:ilvl w:val="3"/>
          <w:numId w:val="13"/>
        </w:numPr>
        <w:spacing w:after="160"/>
        <w:contextualSpacing/>
      </w:pPr>
      <w:r w:rsidRPr="00183533">
        <w:rPr>
          <w:rtl/>
        </w:rPr>
        <w:t>כמו כן, לרישום ל</w:t>
      </w:r>
      <w:r>
        <w:rPr>
          <w:rFonts w:hint="cs"/>
          <w:rtl/>
        </w:rPr>
        <w:t>כנס הספקים ולסיורים</w:t>
      </w:r>
      <w:r w:rsidRPr="00183533">
        <w:rPr>
          <w:rtl/>
        </w:rPr>
        <w:t xml:space="preserve"> יש לפנות לתיבת מייל מכרז בכתובת: </w:t>
      </w:r>
      <w:hyperlink r:id="rId16" w:history="1">
        <w:r w:rsidRPr="00E042BA">
          <w:rPr>
            <w:rStyle w:val="Hyperlink"/>
          </w:rPr>
          <w:t>michraz@justice.gov.il</w:t>
        </w:r>
      </w:hyperlink>
      <w:r>
        <w:t xml:space="preserve"> </w:t>
      </w:r>
      <w:r>
        <w:rPr>
          <w:rFonts w:hint="cs"/>
          <w:rtl/>
        </w:rPr>
        <w:t xml:space="preserve"> </w:t>
      </w:r>
      <w:r w:rsidRPr="00183533">
        <w:rPr>
          <w:rtl/>
        </w:rPr>
        <w:t>המציע יצרף בבקשתו את שמות המשתתפים מטעמו, צילום של תעודת הזהות/רישיון נהיגה של המשתתפים ומספרי טלפונים מעודכנים.</w:t>
      </w:r>
    </w:p>
    <w:p w14:paraId="1E08D891" w14:textId="77777777" w:rsidR="00F47D2C" w:rsidRDefault="00F47D2C" w:rsidP="001262B3">
      <w:pPr>
        <w:pStyle w:val="afc"/>
        <w:keepNext/>
        <w:keepLines/>
        <w:numPr>
          <w:ilvl w:val="3"/>
          <w:numId w:val="13"/>
        </w:numPr>
        <w:spacing w:after="160"/>
        <w:contextualSpacing/>
      </w:pPr>
      <w:r>
        <w:rPr>
          <w:rFonts w:hint="cs"/>
          <w:rtl/>
        </w:rPr>
        <w:t>באחריות נציג המציע לדאוג לתיעוד השתתפותו בכנס הספקים ובשני הסיורים, באמצעות רישום פרטיו.</w:t>
      </w:r>
    </w:p>
    <w:p w14:paraId="5871AAE8" w14:textId="65694686" w:rsidR="00F47D2C" w:rsidRPr="00F47D2C" w:rsidRDefault="00F47D2C" w:rsidP="001262B3">
      <w:pPr>
        <w:pStyle w:val="afc"/>
        <w:keepNext/>
        <w:keepLines/>
        <w:numPr>
          <w:ilvl w:val="3"/>
          <w:numId w:val="13"/>
        </w:numPr>
        <w:spacing w:after="160"/>
        <w:contextualSpacing/>
        <w:rPr>
          <w:rtl/>
        </w:rPr>
      </w:pPr>
      <w:r w:rsidRPr="00183533">
        <w:rPr>
          <w:rtl/>
        </w:rPr>
        <w:t>ביקור באתר</w:t>
      </w:r>
      <w:r>
        <w:rPr>
          <w:rFonts w:hint="cs"/>
          <w:rtl/>
        </w:rPr>
        <w:t>ים</w:t>
      </w:r>
      <w:r w:rsidRPr="00183533">
        <w:rPr>
          <w:rtl/>
        </w:rPr>
        <w:t xml:space="preserve"> יבוצע באופן מודרך, פרטים מדויקים יינתנו בהמשך.</w:t>
      </w:r>
    </w:p>
    <w:p w14:paraId="1BB66990" w14:textId="72CAC35D" w:rsidR="00F47D2C" w:rsidRPr="00DD50C3" w:rsidRDefault="00F47D2C" w:rsidP="001262B3">
      <w:pPr>
        <w:pStyle w:val="afc"/>
        <w:keepNext/>
        <w:keepLines/>
        <w:numPr>
          <w:ilvl w:val="3"/>
          <w:numId w:val="13"/>
        </w:numPr>
        <w:spacing w:after="160"/>
        <w:contextualSpacing/>
        <w:rPr>
          <w:b/>
          <w:bCs/>
        </w:rPr>
      </w:pPr>
      <w:r>
        <w:rPr>
          <w:rFonts w:hint="cs"/>
          <w:b/>
          <w:bCs/>
          <w:rtl/>
        </w:rPr>
        <w:t>ב</w:t>
      </w:r>
      <w:r w:rsidRPr="00DD50C3">
        <w:rPr>
          <w:b/>
          <w:bCs/>
          <w:rtl/>
        </w:rPr>
        <w:t xml:space="preserve">אחריות המציע לקבל </w:t>
      </w:r>
      <w:r>
        <w:rPr>
          <w:rFonts w:hint="cs"/>
          <w:b/>
          <w:bCs/>
          <w:rtl/>
        </w:rPr>
        <w:t xml:space="preserve">שני </w:t>
      </w:r>
      <w:r w:rsidRPr="00DD50C3">
        <w:rPr>
          <w:b/>
          <w:bCs/>
          <w:rtl/>
        </w:rPr>
        <w:t>אישור</w:t>
      </w:r>
      <w:r>
        <w:rPr>
          <w:rFonts w:hint="cs"/>
          <w:b/>
          <w:bCs/>
          <w:rtl/>
        </w:rPr>
        <w:t>ים</w:t>
      </w:r>
      <w:r w:rsidRPr="00DD50C3">
        <w:rPr>
          <w:b/>
          <w:bCs/>
          <w:rtl/>
        </w:rPr>
        <w:t xml:space="preserve"> </w:t>
      </w:r>
      <w:r>
        <w:rPr>
          <w:rFonts w:hint="cs"/>
          <w:b/>
          <w:bCs/>
          <w:rtl/>
        </w:rPr>
        <w:t>מה</w:t>
      </w:r>
      <w:r w:rsidRPr="00DD50C3">
        <w:rPr>
          <w:b/>
          <w:bCs/>
          <w:rtl/>
        </w:rPr>
        <w:t xml:space="preserve">נציג </w:t>
      </w:r>
      <w:r>
        <w:rPr>
          <w:rFonts w:hint="cs"/>
          <w:b/>
          <w:bCs/>
          <w:rtl/>
        </w:rPr>
        <w:t xml:space="preserve">של </w:t>
      </w:r>
      <w:r w:rsidRPr="00DD50C3">
        <w:rPr>
          <w:b/>
          <w:bCs/>
          <w:rtl/>
        </w:rPr>
        <w:t xml:space="preserve">המזמין על </w:t>
      </w:r>
      <w:r>
        <w:rPr>
          <w:rFonts w:hint="cs"/>
          <w:b/>
          <w:bCs/>
          <w:rtl/>
        </w:rPr>
        <w:t xml:space="preserve">השתתפותו בכנס הספקים ובסיור בבית הדר דפנה </w:t>
      </w:r>
      <w:r>
        <w:rPr>
          <w:b/>
          <w:bCs/>
          <w:rtl/>
        </w:rPr>
        <w:t>–</w:t>
      </w:r>
      <w:r>
        <w:rPr>
          <w:rFonts w:hint="cs"/>
          <w:b/>
          <w:bCs/>
          <w:rtl/>
        </w:rPr>
        <w:t xml:space="preserve"> ת"א וכן אישור על השתתפותו בסיור באתר בית מע"צ ירושלים</w:t>
      </w:r>
      <w:r w:rsidRPr="00DD50C3">
        <w:rPr>
          <w:b/>
          <w:bCs/>
          <w:rtl/>
        </w:rPr>
        <w:t>. העדר אישור</w:t>
      </w:r>
      <w:r>
        <w:rPr>
          <w:rFonts w:hint="cs"/>
          <w:b/>
          <w:bCs/>
          <w:rtl/>
        </w:rPr>
        <w:t>ים</w:t>
      </w:r>
      <w:r w:rsidRPr="00DD50C3">
        <w:rPr>
          <w:b/>
          <w:bCs/>
          <w:rtl/>
        </w:rPr>
        <w:t xml:space="preserve"> כאמור עלול להביא לפסילת המציע.</w:t>
      </w:r>
    </w:p>
    <w:p w14:paraId="3FFC86A4" w14:textId="77777777" w:rsidR="00F47D2C" w:rsidRPr="00DD50C3" w:rsidRDefault="00F47D2C" w:rsidP="001262B3">
      <w:pPr>
        <w:pStyle w:val="afc"/>
        <w:keepNext/>
        <w:keepLines/>
        <w:numPr>
          <w:ilvl w:val="3"/>
          <w:numId w:val="13"/>
        </w:numPr>
        <w:spacing w:after="160"/>
        <w:contextualSpacing/>
        <w:rPr>
          <w:rtl/>
        </w:rPr>
      </w:pPr>
      <w:r w:rsidRPr="00DD50C3">
        <w:rPr>
          <w:rtl/>
        </w:rPr>
        <w:t xml:space="preserve">המזמין מבהיר למציעים כי כל התייחסות או תשובה, אשר ניתנו בעל פה בסיור באתר הינה בגדר הבהרה כללית בלבד </w:t>
      </w:r>
      <w:r w:rsidRPr="00DD50C3">
        <w:rPr>
          <w:b/>
          <w:bCs/>
          <w:u w:val="single"/>
          <w:rtl/>
        </w:rPr>
        <w:t>ואינה מחייבת את המזמין.</w:t>
      </w:r>
      <w:r w:rsidRPr="00DD50C3">
        <w:rPr>
          <w:rtl/>
        </w:rPr>
        <w:t xml:space="preserve"> </w:t>
      </w:r>
    </w:p>
    <w:p w14:paraId="55C60670" w14:textId="77777777" w:rsidR="00F47D2C" w:rsidRPr="00DD50C3" w:rsidRDefault="00F47D2C" w:rsidP="001262B3">
      <w:pPr>
        <w:pStyle w:val="afc"/>
        <w:keepNext/>
        <w:keepLines/>
        <w:numPr>
          <w:ilvl w:val="3"/>
          <w:numId w:val="13"/>
        </w:numPr>
        <w:spacing w:after="160"/>
        <w:contextualSpacing/>
        <w:rPr>
          <w:color w:val="000000"/>
        </w:rPr>
      </w:pPr>
      <w:r w:rsidRPr="00DD50C3">
        <w:rPr>
          <w:rtl/>
        </w:rPr>
        <w:t>מציעים המבקשים לקבל תשובות, נדרשים להעלות את שאלותיהם לכתובת המייל המופיעה בסעיף 1</w:t>
      </w:r>
      <w:r>
        <w:rPr>
          <w:rFonts w:hint="cs"/>
          <w:rtl/>
        </w:rPr>
        <w:t>2.3</w:t>
      </w:r>
      <w:r w:rsidRPr="00DD50C3">
        <w:rPr>
          <w:rtl/>
        </w:rPr>
        <w:t>, תשובות המשרד יינתנו במסגרת המענה לשאלות ההבהרה באמצעות נוהל העברת שאלות ובירורים להלן</w:t>
      </w:r>
      <w:r w:rsidRPr="00DD50C3">
        <w:rPr>
          <w:color w:val="000000"/>
          <w:rtl/>
        </w:rPr>
        <w:t>.</w:t>
      </w:r>
    </w:p>
    <w:p w14:paraId="28F1CDC2" w14:textId="77777777" w:rsidR="00F47D2C" w:rsidRDefault="00F47D2C" w:rsidP="00F47D2C">
      <w:pPr>
        <w:rPr>
          <w:rFonts w:ascii="Times New Roman" w:hAnsi="Times New Roman" w:cs="Times New Roman"/>
        </w:rPr>
      </w:pPr>
    </w:p>
    <w:p w14:paraId="63B04B0D" w14:textId="77777777" w:rsidR="00224D04" w:rsidRPr="00756DE9" w:rsidRDefault="00754DF5" w:rsidP="009015A2">
      <w:pPr>
        <w:pStyle w:val="14"/>
        <w:rPr>
          <w:rFonts w:asciiTheme="minorHAnsi" w:hAnsiTheme="minorHAnsi" w:cstheme="minorHAnsi"/>
          <w:b/>
          <w:szCs w:val="24"/>
        </w:rPr>
      </w:pPr>
      <w:bookmarkStart w:id="65" w:name="_Toc516551345"/>
      <w:bookmarkStart w:id="66" w:name="_Toc521604036"/>
      <w:bookmarkStart w:id="67" w:name="_Toc524610648"/>
      <w:bookmarkStart w:id="68" w:name="_Toc66007888"/>
      <w:bookmarkStart w:id="69" w:name="_Toc96279167"/>
      <w:bookmarkStart w:id="70" w:name="_Toc97446009"/>
      <w:bookmarkStart w:id="71" w:name="_Toc103688039"/>
      <w:r w:rsidRPr="00756DE9">
        <w:rPr>
          <w:rFonts w:asciiTheme="minorHAnsi" w:hAnsiTheme="minorHAnsi" w:cstheme="minorHAnsi"/>
          <w:szCs w:val="24"/>
          <w:rtl/>
        </w:rPr>
        <w:t>תקופת</w:t>
      </w:r>
      <w:r w:rsidRPr="00756DE9">
        <w:rPr>
          <w:rFonts w:asciiTheme="minorHAnsi" w:hAnsiTheme="minorHAnsi" w:cstheme="minorHAnsi"/>
          <w:b/>
          <w:szCs w:val="24"/>
          <w:rtl/>
        </w:rPr>
        <w:t xml:space="preserve"> ההתקשרות</w:t>
      </w:r>
      <w:bookmarkEnd w:id="65"/>
      <w:bookmarkEnd w:id="66"/>
      <w:bookmarkEnd w:id="67"/>
      <w:bookmarkEnd w:id="68"/>
      <w:bookmarkEnd w:id="69"/>
      <w:bookmarkEnd w:id="70"/>
      <w:bookmarkEnd w:id="71"/>
    </w:p>
    <w:p w14:paraId="7D3C24F5" w14:textId="4F174851" w:rsidR="00F07017" w:rsidRPr="00756DE9" w:rsidRDefault="00754DF5" w:rsidP="001262B3">
      <w:pPr>
        <w:pStyle w:val="afc"/>
        <w:keepNext/>
        <w:keepLines/>
        <w:numPr>
          <w:ilvl w:val="1"/>
          <w:numId w:val="13"/>
        </w:numPr>
        <w:rPr>
          <w:rFonts w:asciiTheme="minorHAnsi" w:hAnsiTheme="minorHAnsi" w:cstheme="minorHAnsi"/>
          <w:rtl/>
        </w:rPr>
      </w:pPr>
      <w:bookmarkStart w:id="72" w:name="OLE_LINK4"/>
      <w:bookmarkStart w:id="73" w:name="OLE_LINK3"/>
      <w:r w:rsidRPr="00756DE9">
        <w:rPr>
          <w:rFonts w:asciiTheme="minorHAnsi" w:hAnsiTheme="minorHAnsi" w:cstheme="minorHAnsi"/>
          <w:rtl/>
        </w:rPr>
        <w:t xml:space="preserve">תקופת ההתקשרות הראשונה </w:t>
      </w:r>
      <w:r w:rsidR="008D42D0">
        <w:rPr>
          <w:rFonts w:asciiTheme="minorHAnsi" w:hAnsiTheme="minorHAnsi" w:cstheme="minorHAnsi" w:hint="cs"/>
          <w:rtl/>
        </w:rPr>
        <w:t xml:space="preserve">תהיה </w:t>
      </w:r>
      <w:r w:rsidR="003760F9">
        <w:rPr>
          <w:rFonts w:asciiTheme="minorHAnsi" w:hAnsiTheme="minorHAnsi" w:cstheme="minorHAnsi" w:hint="cs"/>
          <w:rtl/>
        </w:rPr>
        <w:t>עשרים וארבעה</w:t>
      </w:r>
      <w:r w:rsidR="008D42D0">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0762D926" w14:textId="77777777" w:rsidR="001468E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הארכת ההתקשרות, באם תהיה, תהיה בהודעה בכתב של מורשי החתימה מטעם המשרד.</w:t>
      </w:r>
    </w:p>
    <w:bookmarkEnd w:id="72"/>
    <w:bookmarkEnd w:id="73"/>
    <w:p w14:paraId="763129F1" w14:textId="260F5A58" w:rsidR="004D2BB1"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מבלי לגרוע מהאמור, </w:t>
      </w:r>
      <w:r w:rsidR="00CA4605" w:rsidRPr="00756DE9">
        <w:rPr>
          <w:rFonts w:asciiTheme="minorHAnsi" w:hAnsiTheme="minorHAnsi" w:cstheme="minorHAnsi"/>
          <w:rtl/>
        </w:rPr>
        <w:t>ששת</w:t>
      </w:r>
      <w:r w:rsidR="00BD7A28" w:rsidRPr="00756DE9">
        <w:rPr>
          <w:rFonts w:asciiTheme="minorHAnsi" w:hAnsiTheme="minorHAnsi" w:cstheme="minorHAnsi"/>
          <w:rtl/>
        </w:rPr>
        <w:t xml:space="preserve"> החודשים הראשונים ישמשו כתקופת ניסיון למתן השירות. באם בתום תקופה זו לא </w:t>
      </w:r>
      <w:r w:rsidR="00304EE6" w:rsidRPr="00756DE9">
        <w:rPr>
          <w:rFonts w:asciiTheme="minorHAnsi" w:hAnsiTheme="minorHAnsi" w:cstheme="minorHAnsi"/>
          <w:rtl/>
        </w:rPr>
        <w:t>י</w:t>
      </w:r>
      <w:r w:rsidR="00BD7A28" w:rsidRPr="00756DE9">
        <w:rPr>
          <w:rFonts w:asciiTheme="minorHAnsi" w:hAnsiTheme="minorHAnsi" w:cstheme="minorHAnsi"/>
          <w:rtl/>
        </w:rPr>
        <w:t xml:space="preserve">היה </w:t>
      </w:r>
      <w:r w:rsidR="00E50FAD" w:rsidRPr="00756DE9">
        <w:rPr>
          <w:rFonts w:asciiTheme="minorHAnsi" w:hAnsiTheme="minorHAnsi" w:cstheme="minorHAnsi"/>
          <w:rtl/>
        </w:rPr>
        <w:t>ה</w:t>
      </w:r>
      <w:r w:rsidR="00304EE6" w:rsidRPr="00756DE9">
        <w:rPr>
          <w:rFonts w:asciiTheme="minorHAnsi" w:hAnsiTheme="minorHAnsi" w:cstheme="minorHAnsi"/>
          <w:rtl/>
        </w:rPr>
        <w:t>משרד</w:t>
      </w:r>
      <w:r w:rsidR="00BD7A28" w:rsidRPr="00756DE9">
        <w:rPr>
          <w:rFonts w:asciiTheme="minorHAnsi" w:hAnsiTheme="minorHAnsi" w:cstheme="minorHAnsi"/>
          <w:rtl/>
        </w:rPr>
        <w:t xml:space="preserve"> שבע רצון מהשירותים המתבקשים נשוא מכרז זה, תסתיים ההתקשרות עם הזוכה</w:t>
      </w:r>
      <w:r w:rsidRPr="00756DE9">
        <w:rPr>
          <w:rFonts w:asciiTheme="minorHAnsi" w:hAnsiTheme="minorHAnsi" w:cstheme="minorHAnsi"/>
          <w:rtl/>
        </w:rPr>
        <w:t xml:space="preserve"> לאלתר</w:t>
      </w:r>
      <w:r w:rsidR="00BD7A28" w:rsidRPr="00756DE9">
        <w:rPr>
          <w:rFonts w:asciiTheme="minorHAnsi" w:hAnsiTheme="minorHAnsi" w:cstheme="minorHAnsi"/>
          <w:rtl/>
        </w:rPr>
        <w:t xml:space="preserve"> ולזוכה לא תהיה כל טענה בעניין זה. </w:t>
      </w:r>
      <w:r w:rsidRPr="00756DE9">
        <w:rPr>
          <w:rFonts w:asciiTheme="minorHAnsi" w:hAnsiTheme="minorHAnsi" w:cstheme="minorHAnsi"/>
          <w:rtl/>
        </w:rPr>
        <w:t xml:space="preserve">מודגש כי </w:t>
      </w:r>
      <w:r w:rsidR="00BD7A28" w:rsidRPr="00756DE9">
        <w:rPr>
          <w:rFonts w:asciiTheme="minorHAnsi" w:hAnsiTheme="minorHAnsi" w:cstheme="minorHAnsi"/>
          <w:rtl/>
        </w:rPr>
        <w:t>הזוכה יהיה זכאי לתשלום רק בגין השירות שניתן עד למועד סיומו. במקרה שכזה, יהא רשאי</w:t>
      </w:r>
      <w:r w:rsidRPr="00756DE9">
        <w:rPr>
          <w:rFonts w:asciiTheme="minorHAnsi" w:hAnsiTheme="minorHAnsi" w:cstheme="minorHAnsi"/>
          <w:rtl/>
        </w:rPr>
        <w:t xml:space="preserve"> המשרד באמצעות ועדת המכרזים</w:t>
      </w:r>
      <w:r w:rsidR="00E50FAD" w:rsidRPr="00756DE9">
        <w:rPr>
          <w:rFonts w:asciiTheme="minorHAnsi" w:hAnsiTheme="minorHAnsi" w:cstheme="minorHAnsi"/>
          <w:rtl/>
        </w:rPr>
        <w:t xml:space="preserve"> </w:t>
      </w:r>
      <w:r w:rsidR="00BD7A28" w:rsidRPr="00756DE9">
        <w:rPr>
          <w:rFonts w:asciiTheme="minorHAnsi" w:hAnsiTheme="minorHAnsi" w:cstheme="minorHAnsi"/>
          <w:rtl/>
        </w:rPr>
        <w:t>לפנות למציע שדורג הבא אחרי</w:t>
      </w:r>
      <w:r w:rsidRPr="00756DE9">
        <w:rPr>
          <w:rFonts w:asciiTheme="minorHAnsi" w:hAnsiTheme="minorHAnsi" w:cstheme="minorHAnsi"/>
          <w:rtl/>
        </w:rPr>
        <w:t xml:space="preserve"> הזוכה</w:t>
      </w:r>
      <w:r w:rsidR="00BD7A28" w:rsidRPr="00756DE9">
        <w:rPr>
          <w:rFonts w:asciiTheme="minorHAnsi" w:hAnsiTheme="minorHAnsi" w:cstheme="minorHAnsi"/>
          <w:rtl/>
        </w:rPr>
        <w:t xml:space="preserve"> להמשך מתן השירותים בתחומים המדוברים</w:t>
      </w:r>
      <w:r w:rsidRPr="00756DE9">
        <w:rPr>
          <w:rFonts w:asciiTheme="minorHAnsi" w:hAnsiTheme="minorHAnsi" w:cstheme="minorHAnsi"/>
          <w:rtl/>
        </w:rPr>
        <w:t xml:space="preserve">. </w:t>
      </w:r>
      <w:bookmarkStart w:id="74" w:name="_Toc450576759"/>
      <w:bookmarkStart w:id="75" w:name="_Toc451095696"/>
      <w:bookmarkStart w:id="76" w:name="_Toc476649976"/>
      <w:bookmarkStart w:id="77" w:name="_Toc516551346"/>
      <w:bookmarkStart w:id="78" w:name="_Ref518546166"/>
      <w:bookmarkStart w:id="79" w:name="_Toc521604037"/>
      <w:bookmarkStart w:id="80" w:name="_Toc524610649"/>
    </w:p>
    <w:p w14:paraId="6BB06D81" w14:textId="77777777" w:rsidR="00D16EFD" w:rsidRPr="00756DE9" w:rsidRDefault="00D16EFD" w:rsidP="00D16EFD">
      <w:pPr>
        <w:pStyle w:val="afc"/>
        <w:keepNext/>
        <w:keepLines/>
        <w:ind w:left="680"/>
        <w:rPr>
          <w:rFonts w:asciiTheme="minorHAnsi" w:hAnsiTheme="minorHAnsi" w:cstheme="minorHAnsi"/>
        </w:rPr>
      </w:pPr>
    </w:p>
    <w:p w14:paraId="57230A05" w14:textId="77777777" w:rsidR="00D0017B" w:rsidRPr="00756DE9" w:rsidRDefault="00754DF5" w:rsidP="009015A2">
      <w:pPr>
        <w:pStyle w:val="14"/>
        <w:rPr>
          <w:rFonts w:asciiTheme="minorHAnsi" w:hAnsiTheme="minorHAnsi" w:cstheme="minorHAnsi"/>
          <w:szCs w:val="24"/>
          <w:rtl/>
        </w:rPr>
      </w:pPr>
      <w:bookmarkStart w:id="81" w:name="_Toc96279168"/>
      <w:bookmarkStart w:id="82" w:name="_Toc97446010"/>
      <w:bookmarkStart w:id="83" w:name="_Toc103688040"/>
      <w:bookmarkEnd w:id="74"/>
      <w:bookmarkEnd w:id="75"/>
      <w:bookmarkEnd w:id="76"/>
      <w:bookmarkEnd w:id="77"/>
      <w:bookmarkEnd w:id="78"/>
      <w:bookmarkEnd w:id="79"/>
      <w:bookmarkEnd w:id="80"/>
      <w:r>
        <w:rPr>
          <w:rFonts w:asciiTheme="minorHAnsi" w:hAnsiTheme="minorHAnsi" w:cstheme="minorHAnsi" w:hint="cs"/>
          <w:szCs w:val="24"/>
          <w:rtl/>
        </w:rPr>
        <w:t>תנאי סף</w:t>
      </w:r>
      <w:bookmarkEnd w:id="81"/>
      <w:bookmarkEnd w:id="82"/>
      <w:bookmarkEnd w:id="83"/>
    </w:p>
    <w:p w14:paraId="76444B3D" w14:textId="77777777" w:rsidR="00AC77BE" w:rsidRPr="00756DE9" w:rsidRDefault="00754DF5" w:rsidP="001262B3">
      <w:pPr>
        <w:pStyle w:val="21"/>
        <w:keepNext/>
        <w:keepLines/>
        <w:numPr>
          <w:ilvl w:val="1"/>
          <w:numId w:val="13"/>
        </w:numPr>
        <w:rPr>
          <w:rFonts w:asciiTheme="minorHAnsi" w:hAnsiTheme="minorHAnsi" w:cstheme="minorHAnsi"/>
        </w:rPr>
      </w:pPr>
      <w:bookmarkStart w:id="84" w:name="_Toc514933104"/>
      <w:bookmarkStart w:id="85" w:name="_Toc514940362"/>
      <w:bookmarkStart w:id="86" w:name="_Toc516551347"/>
      <w:bookmarkStart w:id="87" w:name="_Ref332103617"/>
      <w:bookmarkStart w:id="88" w:name="_Toc514933105"/>
      <w:bookmarkStart w:id="89" w:name="_Toc514940363"/>
      <w:bookmarkStart w:id="90" w:name="_Toc516551348"/>
      <w:r w:rsidRPr="00756DE9">
        <w:rPr>
          <w:rFonts w:asciiTheme="minorHAnsi" w:hAnsiTheme="minorHAnsi" w:cstheme="minorHAnsi"/>
          <w:rtl/>
        </w:rPr>
        <w:t>תנאי סף מנהליים</w:t>
      </w:r>
      <w:bookmarkEnd w:id="84"/>
      <w:bookmarkEnd w:id="85"/>
      <w:bookmarkEnd w:id="86"/>
    </w:p>
    <w:p w14:paraId="350752CE" w14:textId="77777777" w:rsidR="00AC77BE" w:rsidRPr="00756DE9" w:rsidRDefault="00754DF5" w:rsidP="001262B3">
      <w:pPr>
        <w:pStyle w:val="afc"/>
        <w:keepNext/>
        <w:keepLines/>
        <w:numPr>
          <w:ilvl w:val="2"/>
          <w:numId w:val="13"/>
        </w:numPr>
        <w:rPr>
          <w:rFonts w:asciiTheme="minorHAnsi" w:hAnsiTheme="minorHAnsi" w:cstheme="minorHAnsi"/>
        </w:rPr>
      </w:pPr>
      <w:bookmarkStart w:id="91" w:name="_Ref321923070"/>
      <w:bookmarkStart w:id="92" w:name="_Ref495319697"/>
      <w:bookmarkStart w:id="93" w:name="_Ref463417254"/>
      <w:r w:rsidRPr="00756DE9">
        <w:rPr>
          <w:rFonts w:asciiTheme="minorHAnsi" w:hAnsiTheme="minorHAnsi" w:cstheme="minorHAnsi"/>
          <w:rtl/>
        </w:rPr>
        <w:t xml:space="preserve">המציע רשום במרשם המתנהל על פי דין ומהווה ישות משפטית אחת. </w:t>
      </w:r>
      <w:bookmarkEnd w:id="91"/>
      <w:bookmarkEnd w:id="92"/>
      <w:bookmarkEnd w:id="93"/>
    </w:p>
    <w:p w14:paraId="6C139069" w14:textId="5E2E2DCB" w:rsidR="00F17D0E" w:rsidRPr="002A56D6" w:rsidRDefault="00754DF5" w:rsidP="001262B3">
      <w:pPr>
        <w:pStyle w:val="afc"/>
        <w:keepNext/>
        <w:keepLines/>
        <w:numPr>
          <w:ilvl w:val="0"/>
          <w:numId w:val="28"/>
        </w:numPr>
        <w:rPr>
          <w:rFonts w:asciiTheme="minorHAnsi" w:hAnsiTheme="minorHAnsi" w:cstheme="minorHAnsi"/>
          <w:b/>
          <w:bCs/>
        </w:rPr>
      </w:pPr>
      <w:bookmarkStart w:id="94" w:name="תנאי_סף_2"/>
      <w:bookmarkStart w:id="95" w:name="_Ref330476171"/>
      <w:r w:rsidRPr="008D42D0">
        <w:rPr>
          <w:rFonts w:asciiTheme="minorHAnsi" w:hAnsiTheme="minorHAnsi" w:cstheme="minorHAnsi"/>
          <w:b/>
          <w:bCs/>
          <w:rtl/>
        </w:rPr>
        <w:t xml:space="preserve">על המציע לצרף תעודת ההתאגדות של התאגיד </w:t>
      </w:r>
      <w:r w:rsidR="00492759">
        <w:rPr>
          <w:rFonts w:asciiTheme="minorHAnsi" w:hAnsiTheme="minorHAnsi" w:cstheme="minorHAnsi" w:hint="cs"/>
          <w:b/>
          <w:bCs/>
          <w:rtl/>
        </w:rPr>
        <w:t>ו</w:t>
      </w:r>
      <w:r w:rsidRPr="008D42D0">
        <w:rPr>
          <w:rFonts w:asciiTheme="minorHAnsi" w:hAnsiTheme="minorHAnsi" w:cstheme="minorHAnsi"/>
          <w:b/>
          <w:bCs/>
          <w:rtl/>
        </w:rPr>
        <w:t>נסח חברה</w:t>
      </w:r>
      <w:r w:rsidR="00492759">
        <w:rPr>
          <w:rFonts w:asciiTheme="minorHAnsi" w:hAnsiTheme="minorHAnsi" w:cstheme="minorHAnsi" w:hint="cs"/>
          <w:b/>
          <w:bCs/>
          <w:rtl/>
        </w:rPr>
        <w:t xml:space="preserve"> /שותפות</w:t>
      </w:r>
      <w:r w:rsidRPr="008D42D0">
        <w:rPr>
          <w:rFonts w:asciiTheme="minorHAnsi" w:hAnsiTheme="minorHAnsi" w:cstheme="minorHAnsi"/>
          <w:b/>
          <w:bCs/>
          <w:rtl/>
        </w:rPr>
        <w:t xml:space="preserve"> </w:t>
      </w:r>
      <w:r w:rsidR="00492759">
        <w:rPr>
          <w:rFonts w:asciiTheme="minorHAnsi" w:hAnsiTheme="minorHAnsi" w:cstheme="minorHAnsi" w:hint="cs"/>
          <w:b/>
          <w:bCs/>
          <w:rtl/>
        </w:rPr>
        <w:t xml:space="preserve">לשנת 2024 </w:t>
      </w:r>
      <w:r w:rsidRPr="008D42D0">
        <w:rPr>
          <w:rFonts w:asciiTheme="minorHAnsi" w:hAnsiTheme="minorHAnsi" w:cstheme="minorHAnsi"/>
          <w:b/>
          <w:bCs/>
          <w:rtl/>
        </w:rPr>
        <w:t>ואישור עו"ד/רו"ח לגבי זהות מורשה החתימה של התאגיד. לא ניתן להגיש הצעה על ידי שותפות שאינה רשומה נכון למועד האחרון להגשת ההצעות.</w:t>
      </w:r>
      <w:r w:rsidR="002A56D6">
        <w:rPr>
          <w:rFonts w:asciiTheme="minorHAnsi" w:hAnsiTheme="minorHAnsi" w:cstheme="minorHAnsi" w:hint="cs"/>
          <w:b/>
          <w:bCs/>
          <w:rtl/>
        </w:rPr>
        <w:t xml:space="preserve"> </w:t>
      </w:r>
      <w:r w:rsidRPr="002A56D6">
        <w:rPr>
          <w:rFonts w:asciiTheme="minorHAnsi" w:hAnsiTheme="minorHAnsi" w:cstheme="minorHAnsi" w:hint="cs"/>
          <w:b/>
          <w:bCs/>
          <w:rtl/>
        </w:rPr>
        <w:t>יש לצרף התעודה בנספח א'10</w:t>
      </w:r>
      <w:r w:rsidR="008D08D3" w:rsidRPr="002A56D6">
        <w:rPr>
          <w:rFonts w:asciiTheme="minorHAnsi" w:hAnsiTheme="minorHAnsi" w:cstheme="minorHAnsi" w:hint="cs"/>
          <w:b/>
          <w:bCs/>
          <w:rtl/>
        </w:rPr>
        <w:t>.</w:t>
      </w:r>
      <w:bookmarkStart w:id="96" w:name="_Hlk36114968"/>
      <w:bookmarkEnd w:id="94"/>
      <w:bookmarkEnd w:id="95"/>
    </w:p>
    <w:p w14:paraId="1304A199" w14:textId="0698B41F" w:rsidR="002A56D6" w:rsidRPr="002A56D6" w:rsidRDefault="00754DF5" w:rsidP="001262B3">
      <w:pPr>
        <w:pStyle w:val="afc"/>
        <w:keepNext/>
        <w:keepLines/>
        <w:numPr>
          <w:ilvl w:val="0"/>
          <w:numId w:val="28"/>
        </w:numPr>
        <w:rPr>
          <w:rFonts w:asciiTheme="minorHAnsi" w:hAnsiTheme="minorHAnsi" w:cstheme="minorHAnsi"/>
          <w:b/>
          <w:bCs/>
        </w:rPr>
      </w:pPr>
      <w:r>
        <w:rPr>
          <w:rFonts w:asciiTheme="minorBidi" w:hAnsiTheme="minorBidi" w:hint="cs"/>
          <w:b/>
          <w:bCs/>
          <w:rtl/>
        </w:rPr>
        <w:t xml:space="preserve">עוסק מורשה יצרף </w:t>
      </w:r>
      <w:r w:rsidRPr="00F57ED2">
        <w:rPr>
          <w:rFonts w:asciiTheme="minorBidi" w:hAnsiTheme="minorBidi"/>
          <w:b/>
          <w:bCs/>
          <w:rtl/>
        </w:rPr>
        <w:t>תעודת עוסק מורשה</w:t>
      </w:r>
      <w:r>
        <w:rPr>
          <w:rFonts w:asciiTheme="minorHAnsi" w:hAnsiTheme="minorHAnsi" w:cstheme="minorHAnsi" w:hint="cs"/>
          <w:b/>
          <w:bCs/>
          <w:rtl/>
        </w:rPr>
        <w:t xml:space="preserve"> - </w:t>
      </w:r>
      <w:r w:rsidRPr="002A56D6">
        <w:rPr>
          <w:rFonts w:asciiTheme="minorHAnsi" w:hAnsiTheme="minorHAnsi" w:cstheme="minorHAnsi" w:hint="cs"/>
          <w:b/>
          <w:bCs/>
          <w:rtl/>
        </w:rPr>
        <w:t>יש לצרף התעודה בנספח א'11</w:t>
      </w:r>
    </w:p>
    <w:p w14:paraId="4597EE13" w14:textId="77777777" w:rsidR="00AC77BE" w:rsidRPr="00756DE9" w:rsidRDefault="00754DF5" w:rsidP="001262B3">
      <w:pPr>
        <w:pStyle w:val="afc"/>
        <w:keepNext/>
        <w:keepLines/>
        <w:numPr>
          <w:ilvl w:val="2"/>
          <w:numId w:val="13"/>
        </w:numPr>
        <w:rPr>
          <w:rFonts w:asciiTheme="minorHAnsi" w:hAnsiTheme="minorHAnsi" w:cstheme="minorHAnsi"/>
        </w:rPr>
      </w:pPr>
      <w:bookmarkStart w:id="97" w:name="תנאי_סף_3"/>
      <w:bookmarkStart w:id="98" w:name="_Ref438116826"/>
      <w:bookmarkStart w:id="99" w:name="_Ref319423922"/>
      <w:bookmarkEnd w:id="96"/>
      <w:r w:rsidRPr="00756DE9">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97"/>
      <w:r w:rsidRPr="00756DE9">
        <w:rPr>
          <w:rFonts w:asciiTheme="minorHAnsi" w:hAnsiTheme="minorHAnsi" w:cstheme="minorHAnsi"/>
          <w:rtl/>
        </w:rPr>
        <w:t>, לרבות:</w:t>
      </w:r>
      <w:bookmarkEnd w:id="98"/>
      <w:r w:rsidRPr="00756DE9">
        <w:rPr>
          <w:rFonts w:asciiTheme="minorHAnsi" w:hAnsiTheme="minorHAnsi" w:cstheme="minorHAnsi"/>
          <w:rtl/>
        </w:rPr>
        <w:t xml:space="preserve"> </w:t>
      </w:r>
      <w:bookmarkStart w:id="100" w:name="_Ref451462802"/>
    </w:p>
    <w:p w14:paraId="70953853" w14:textId="77777777" w:rsidR="00AC77BE" w:rsidRPr="00756DE9" w:rsidRDefault="00754DF5" w:rsidP="001262B3">
      <w:pPr>
        <w:pStyle w:val="afc"/>
        <w:keepNext/>
        <w:keepLines/>
        <w:numPr>
          <w:ilvl w:val="3"/>
          <w:numId w:val="13"/>
        </w:numPr>
        <w:rPr>
          <w:rFonts w:asciiTheme="minorHAnsi" w:hAnsiTheme="minorHAnsi" w:cstheme="minorHAnsi"/>
          <w:b/>
          <w:bCs/>
        </w:rPr>
      </w:pPr>
      <w:r w:rsidRPr="00756DE9">
        <w:rPr>
          <w:rFonts w:asciiTheme="minorHAnsi" w:hAnsiTheme="minorHAnsi" w:cstheme="minorHAns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00"/>
      <w:r w:rsidRPr="00756DE9">
        <w:rPr>
          <w:rFonts w:asciiTheme="minorHAnsi" w:hAnsiTheme="minorHAnsi" w:cstheme="minorHAnsi"/>
          <w:rtl/>
        </w:rPr>
        <w:t xml:space="preserve"> </w:t>
      </w:r>
    </w:p>
    <w:p w14:paraId="279EB7CC" w14:textId="77777777"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0EFDD977" w14:textId="77777777" w:rsidR="00AC77BE" w:rsidRPr="00756DE9" w:rsidRDefault="00754DF5" w:rsidP="001262B3">
      <w:pPr>
        <w:pStyle w:val="afc"/>
        <w:keepNext/>
        <w:keepLines/>
        <w:numPr>
          <w:ilvl w:val="3"/>
          <w:numId w:val="13"/>
        </w:numPr>
        <w:rPr>
          <w:rFonts w:asciiTheme="minorHAnsi" w:hAnsiTheme="minorHAnsi" w:cstheme="minorHAnsi"/>
          <w:b/>
          <w:bCs/>
        </w:rPr>
      </w:pPr>
      <w:bookmarkStart w:id="101" w:name="_Ref343420212"/>
      <w:bookmarkStart w:id="102" w:name="_Ref75933117"/>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01"/>
      <w:r>
        <w:rPr>
          <w:rFonts w:hint="cs"/>
          <w:b/>
          <w:bCs/>
          <w:rtl/>
        </w:rPr>
        <w:t xml:space="preserve">א'1 </w:t>
      </w:r>
      <w:r w:rsidRPr="00075258">
        <w:rPr>
          <w:rFonts w:hint="cs"/>
          <w:b/>
          <w:bCs/>
          <w:rtl/>
        </w:rPr>
        <w:t>ל</w:t>
      </w:r>
      <w:r w:rsidR="006F7161">
        <w:rPr>
          <w:rFonts w:hint="cs"/>
          <w:b/>
          <w:bCs/>
          <w:rtl/>
        </w:rPr>
        <w:t>מכרז</w:t>
      </w:r>
      <w:r w:rsidRPr="00075258">
        <w:rPr>
          <w:rFonts w:hint="cs"/>
          <w:rtl/>
        </w:rPr>
        <w:t>.</w:t>
      </w:r>
      <w:bookmarkEnd w:id="102"/>
    </w:p>
    <w:p w14:paraId="3B8C613A" w14:textId="77777777" w:rsidR="00AC77BE" w:rsidRPr="00756DE9" w:rsidRDefault="00754DF5" w:rsidP="001262B3">
      <w:pPr>
        <w:pStyle w:val="afc"/>
        <w:keepNext/>
        <w:keepLines/>
        <w:numPr>
          <w:ilvl w:val="2"/>
          <w:numId w:val="13"/>
        </w:numPr>
        <w:rPr>
          <w:rFonts w:asciiTheme="minorHAnsi" w:hAnsiTheme="minorHAnsi" w:cstheme="minorHAnsi"/>
        </w:rPr>
      </w:pPr>
      <w:bookmarkStart w:id="103" w:name="_Ref460232912"/>
      <w:bookmarkStart w:id="104" w:name="_Ref460873138"/>
      <w:r w:rsidRPr="00756DE9">
        <w:rPr>
          <w:rFonts w:asciiTheme="minorHAnsi" w:hAnsiTheme="minorHAnsi" w:cstheme="minorHAnsi"/>
          <w:rtl/>
        </w:rPr>
        <w:t>המציע יצהיר בדבר עמידתו בהוראות סעיף 9 לחוק שוויון לאנשים עם מוגבלות</w:t>
      </w:r>
      <w:bookmarkEnd w:id="103"/>
      <w:r w:rsidRPr="00756DE9">
        <w:rPr>
          <w:rFonts w:asciiTheme="minorHAnsi" w:hAnsiTheme="minorHAnsi" w:cstheme="minorHAnsi"/>
          <w:rtl/>
        </w:rPr>
        <w:t>.</w:t>
      </w:r>
      <w:bookmarkEnd w:id="104"/>
    </w:p>
    <w:p w14:paraId="137AD45A" w14:textId="7CEF13B1"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 xml:space="preserve">לצורך הוכחת תנאי סף זה יצרף המציע הצהרה בדבר עמידתו בהוראות סעיף 9 לחוק שוויון לאנשים עם מוגבלות בנוסח </w:t>
      </w:r>
      <w:r w:rsidR="00FA28EE" w:rsidRPr="00FA28EE">
        <w:rPr>
          <w:rFonts w:asciiTheme="minorHAnsi" w:hAnsiTheme="minorHAnsi" w:cstheme="minorHAnsi"/>
          <w:b/>
          <w:bCs/>
          <w:rtl/>
        </w:rPr>
        <w:t>נספח א'2</w:t>
      </w:r>
      <w:r w:rsidRPr="00756DE9">
        <w:rPr>
          <w:rFonts w:asciiTheme="minorHAnsi" w:hAnsiTheme="minorHAnsi" w:cstheme="minorHAnsi"/>
          <w:b/>
          <w:bCs/>
          <w:rtl/>
        </w:rPr>
        <w:t xml:space="preserve"> למכרז.</w:t>
      </w:r>
    </w:p>
    <w:p w14:paraId="6A3131D9" w14:textId="77777777" w:rsidR="00FF6AA8" w:rsidRPr="00FF6AA8" w:rsidRDefault="00754DF5" w:rsidP="001262B3">
      <w:pPr>
        <w:pStyle w:val="afc"/>
        <w:keepNext/>
        <w:keepLines/>
        <w:numPr>
          <w:ilvl w:val="2"/>
          <w:numId w:val="13"/>
        </w:numPr>
        <w:rPr>
          <w:rFonts w:asciiTheme="minorHAnsi" w:hAnsiTheme="minorHAnsi" w:cstheme="minorHAnsi"/>
        </w:rPr>
      </w:pPr>
      <w:bookmarkStart w:id="105" w:name="_Ref126842049"/>
      <w:bookmarkEnd w:id="99"/>
      <w:r w:rsidRPr="00FF6AA8">
        <w:rPr>
          <w:rFonts w:asciiTheme="minorHAnsi" w:hAnsiTheme="minorHAnsi" w:cstheme="minorHAnsi"/>
          <w:rtl/>
        </w:rPr>
        <w:t>המציע יצרף להצעתו תצהיר בדבר התחייבות מציעים במכרז (הצהרה כללית) חתומות ע"י המציע.</w:t>
      </w:r>
      <w:bookmarkEnd w:id="105"/>
    </w:p>
    <w:p w14:paraId="7C5231A9" w14:textId="5C7538BB" w:rsidR="00AC77BE" w:rsidRPr="00756DE9" w:rsidRDefault="00754DF5" w:rsidP="001262B3">
      <w:pPr>
        <w:pStyle w:val="afc"/>
        <w:keepNext/>
        <w:keepLines/>
        <w:numPr>
          <w:ilvl w:val="0"/>
          <w:numId w:val="28"/>
        </w:numPr>
        <w:rPr>
          <w:rFonts w:asciiTheme="minorHAnsi" w:hAnsiTheme="minorHAnsi" w:cstheme="minorHAnsi"/>
          <w:b/>
          <w:bCs/>
        </w:rPr>
      </w:pPr>
      <w:r w:rsidRPr="006F05AE">
        <w:rPr>
          <w:rFonts w:asciiTheme="minorBidi" w:hAnsiTheme="minorBidi" w:cstheme="minorBidi" w:hint="cs"/>
          <w:b/>
          <w:bCs/>
          <w:rtl/>
        </w:rPr>
        <w:t xml:space="preserve">לצורך הוכחת תנאי סף זה יצרף המציע הצהרה </w:t>
      </w:r>
      <w:r>
        <w:rPr>
          <w:rFonts w:asciiTheme="minorBidi" w:hAnsiTheme="minorBidi" w:cstheme="minorBidi" w:hint="cs"/>
          <w:b/>
          <w:bCs/>
          <w:rtl/>
        </w:rPr>
        <w:t>בנוסח נספח א'</w:t>
      </w:r>
      <w:r w:rsidR="00841FF7">
        <w:rPr>
          <w:rFonts w:asciiTheme="minorBidi" w:hAnsiTheme="minorBidi" w:cstheme="minorBidi" w:hint="cs"/>
          <w:b/>
          <w:bCs/>
          <w:rtl/>
        </w:rPr>
        <w:t>13</w:t>
      </w:r>
      <w:r>
        <w:rPr>
          <w:rFonts w:asciiTheme="minorBidi" w:hAnsiTheme="minorBidi" w:cstheme="minorBidi" w:hint="cs"/>
          <w:b/>
          <w:bCs/>
          <w:rtl/>
        </w:rPr>
        <w:t xml:space="preserve"> הצהרה כללית</w:t>
      </w:r>
      <w:r w:rsidR="00841FF7">
        <w:rPr>
          <w:rFonts w:asciiTheme="minorHAnsi" w:hAnsiTheme="minorHAnsi" w:cstheme="minorHAnsi" w:hint="cs"/>
          <w:b/>
          <w:bCs/>
          <w:rtl/>
        </w:rPr>
        <w:t>.</w:t>
      </w:r>
    </w:p>
    <w:p w14:paraId="78482CCF" w14:textId="77777777" w:rsidR="00A2689B" w:rsidRPr="00756DE9" w:rsidRDefault="00754DF5" w:rsidP="001262B3">
      <w:pPr>
        <w:pStyle w:val="afc"/>
        <w:keepNext/>
        <w:keepLines/>
        <w:numPr>
          <w:ilvl w:val="2"/>
          <w:numId w:val="13"/>
        </w:numPr>
        <w:rPr>
          <w:rFonts w:asciiTheme="minorHAnsi" w:hAnsiTheme="minorHAnsi" w:cstheme="minorHAnsi"/>
        </w:rPr>
      </w:pPr>
      <w:bookmarkStart w:id="106" w:name="_Ref47864206"/>
      <w:r w:rsidRPr="00756DE9">
        <w:rPr>
          <w:rFonts w:asciiTheme="minorHAnsi" w:hAnsiTheme="minorHAnsi" w:cstheme="minorHAnsi"/>
          <w:rtl/>
        </w:rPr>
        <w:t>לא קיים חשש לקיומו של המציע עסק חי</w:t>
      </w:r>
      <w:bookmarkEnd w:id="106"/>
    </w:p>
    <w:p w14:paraId="03EBEA54" w14:textId="77777777" w:rsidR="00EB71D3"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סעיף זה יצרף המציע אישור רו"ח בנוסח</w:t>
      </w:r>
      <w:r w:rsidR="008C33ED">
        <w:rPr>
          <w:rFonts w:asciiTheme="minorHAnsi" w:hAnsiTheme="minorHAnsi" w:cstheme="minorHAnsi" w:hint="cs"/>
          <w:b/>
          <w:bCs/>
          <w:rtl/>
        </w:rPr>
        <w:t xml:space="preserve"> נספח א'7</w:t>
      </w:r>
      <w:r w:rsidRPr="00756DE9">
        <w:rPr>
          <w:rFonts w:asciiTheme="minorHAnsi" w:hAnsiTheme="minorHAnsi" w:cstheme="minorHAnsi"/>
          <w:b/>
          <w:bCs/>
          <w:rtl/>
        </w:rPr>
        <w:t xml:space="preserve"> </w:t>
      </w:r>
    </w:p>
    <w:p w14:paraId="5ABB1757" w14:textId="53D42145" w:rsidR="009015A2" w:rsidRPr="00F47D2C" w:rsidRDefault="00754DF5" w:rsidP="001262B3">
      <w:pPr>
        <w:pStyle w:val="afc"/>
        <w:keepNext/>
        <w:keepLines/>
        <w:numPr>
          <w:ilvl w:val="2"/>
          <w:numId w:val="13"/>
        </w:numPr>
        <w:rPr>
          <w:rFonts w:asciiTheme="minorHAnsi" w:hAnsiTheme="minorHAnsi" w:cstheme="minorHAnsi"/>
        </w:rPr>
      </w:pPr>
      <w:bookmarkStart w:id="107" w:name="_Ref6227806"/>
      <w:r w:rsidRPr="00F47D2C">
        <w:rPr>
          <w:rFonts w:asciiTheme="minorHAnsi" w:hAnsiTheme="minorHAnsi" w:cstheme="minorHAnsi" w:hint="cs"/>
          <w:rtl/>
        </w:rPr>
        <w:t>השתתפות ב</w:t>
      </w:r>
      <w:r w:rsidR="00183533" w:rsidRPr="00F47D2C">
        <w:rPr>
          <w:rFonts w:asciiTheme="minorHAnsi" w:hAnsiTheme="minorHAnsi" w:cstheme="minorHAnsi" w:hint="cs"/>
          <w:rtl/>
        </w:rPr>
        <w:t>כנס</w:t>
      </w:r>
      <w:r w:rsidRPr="00F47D2C">
        <w:rPr>
          <w:rFonts w:asciiTheme="minorHAnsi" w:hAnsiTheme="minorHAnsi" w:cstheme="minorHAnsi" w:hint="cs"/>
          <w:rtl/>
        </w:rPr>
        <w:t xml:space="preserve"> ספקים</w:t>
      </w:r>
      <w:r w:rsidR="00045654" w:rsidRPr="00F47D2C">
        <w:rPr>
          <w:rFonts w:asciiTheme="minorHAnsi" w:hAnsiTheme="minorHAnsi" w:cstheme="minorHAnsi" w:hint="cs"/>
          <w:rtl/>
        </w:rPr>
        <w:t xml:space="preserve"> וסיורים בשני מבנים</w:t>
      </w:r>
      <w:r w:rsidRPr="00F47D2C">
        <w:rPr>
          <w:rFonts w:asciiTheme="minorHAnsi" w:hAnsiTheme="minorHAnsi" w:cstheme="minorHAnsi" w:hint="cs"/>
          <w:rtl/>
        </w:rPr>
        <w:t xml:space="preserve"> - חובה.</w:t>
      </w:r>
      <w:bookmarkEnd w:id="107"/>
    </w:p>
    <w:p w14:paraId="39888F04" w14:textId="58D7A07E" w:rsidR="00183533" w:rsidRPr="00661359" w:rsidRDefault="00F47D2C" w:rsidP="001262B3">
      <w:pPr>
        <w:pStyle w:val="afc"/>
        <w:keepNext/>
        <w:keepLines/>
        <w:numPr>
          <w:ilvl w:val="0"/>
          <w:numId w:val="28"/>
        </w:numPr>
        <w:rPr>
          <w:rFonts w:asciiTheme="minorHAnsi" w:hAnsiTheme="minorHAnsi" w:cstheme="minorHAnsi"/>
          <w:b/>
          <w:bCs/>
        </w:rPr>
      </w:pPr>
      <w:r w:rsidRPr="00661359">
        <w:rPr>
          <w:rFonts w:asciiTheme="minorHAnsi" w:hAnsiTheme="minorHAnsi" w:cstheme="minorHAnsi" w:hint="cs"/>
          <w:b/>
          <w:bCs/>
          <w:rtl/>
        </w:rPr>
        <w:t xml:space="preserve">על </w:t>
      </w:r>
      <w:r w:rsidR="00183533" w:rsidRPr="00661359">
        <w:rPr>
          <w:rFonts w:asciiTheme="minorHAnsi" w:hAnsiTheme="minorHAnsi" w:cstheme="minorHAnsi"/>
          <w:b/>
          <w:bCs/>
          <w:rtl/>
        </w:rPr>
        <w:t>המציע</w:t>
      </w:r>
      <w:r w:rsidR="00661359">
        <w:rPr>
          <w:rFonts w:asciiTheme="minorHAnsi" w:hAnsiTheme="minorHAnsi" w:cstheme="minorHAnsi" w:hint="cs"/>
          <w:b/>
          <w:bCs/>
          <w:rtl/>
        </w:rPr>
        <w:t>ים</w:t>
      </w:r>
      <w:r w:rsidR="00183533" w:rsidRPr="00661359">
        <w:rPr>
          <w:rFonts w:asciiTheme="minorHAnsi" w:hAnsiTheme="minorHAnsi" w:cstheme="minorHAnsi"/>
          <w:b/>
          <w:bCs/>
          <w:rtl/>
        </w:rPr>
        <w:t xml:space="preserve"> </w:t>
      </w:r>
      <w:r w:rsidRPr="00661359">
        <w:rPr>
          <w:rFonts w:asciiTheme="minorHAnsi" w:hAnsiTheme="minorHAnsi" w:cstheme="minorHAnsi" w:hint="cs"/>
          <w:b/>
          <w:bCs/>
          <w:rtl/>
        </w:rPr>
        <w:t xml:space="preserve">להציג </w:t>
      </w:r>
      <w:r w:rsidR="00045654" w:rsidRPr="00661359">
        <w:rPr>
          <w:rFonts w:asciiTheme="minorHAnsi" w:hAnsiTheme="minorHAnsi" w:cstheme="minorHAnsi" w:hint="cs"/>
          <w:b/>
          <w:bCs/>
          <w:u w:val="single"/>
          <w:rtl/>
        </w:rPr>
        <w:t>שני</w:t>
      </w:r>
      <w:r w:rsidR="00DD50C3" w:rsidRPr="00661359">
        <w:rPr>
          <w:rFonts w:asciiTheme="minorHAnsi" w:hAnsiTheme="minorHAnsi" w:cstheme="minorHAnsi" w:hint="cs"/>
          <w:b/>
          <w:bCs/>
          <w:u w:val="single"/>
          <w:rtl/>
        </w:rPr>
        <w:t xml:space="preserve"> </w:t>
      </w:r>
      <w:r w:rsidR="00183533" w:rsidRPr="00661359">
        <w:rPr>
          <w:rFonts w:asciiTheme="minorHAnsi" w:hAnsiTheme="minorHAnsi" w:cstheme="minorHAnsi"/>
          <w:b/>
          <w:bCs/>
          <w:u w:val="single"/>
          <w:rtl/>
        </w:rPr>
        <w:t>אישור</w:t>
      </w:r>
      <w:r w:rsidR="00DD50C3" w:rsidRPr="00661359">
        <w:rPr>
          <w:rFonts w:asciiTheme="minorHAnsi" w:hAnsiTheme="minorHAnsi" w:cstheme="minorHAnsi" w:hint="cs"/>
          <w:b/>
          <w:bCs/>
          <w:u w:val="single"/>
          <w:rtl/>
        </w:rPr>
        <w:t>ים</w:t>
      </w:r>
      <w:r w:rsidR="00183533" w:rsidRPr="00661359">
        <w:rPr>
          <w:rFonts w:asciiTheme="minorHAnsi" w:hAnsiTheme="minorHAnsi" w:cstheme="minorHAnsi"/>
          <w:b/>
          <w:bCs/>
          <w:rtl/>
        </w:rPr>
        <w:t xml:space="preserve"> </w:t>
      </w:r>
      <w:r w:rsidR="00DD50C3" w:rsidRPr="00661359">
        <w:rPr>
          <w:rFonts w:asciiTheme="minorHAnsi" w:hAnsiTheme="minorHAnsi" w:cstheme="minorHAnsi" w:hint="cs"/>
          <w:b/>
          <w:bCs/>
          <w:rtl/>
        </w:rPr>
        <w:t>מ</w:t>
      </w:r>
      <w:r w:rsidR="00661359">
        <w:rPr>
          <w:rFonts w:asciiTheme="minorHAnsi" w:hAnsiTheme="minorHAnsi" w:cstheme="minorHAnsi" w:hint="cs"/>
          <w:b/>
          <w:bCs/>
          <w:rtl/>
        </w:rPr>
        <w:t xml:space="preserve">מטעם </w:t>
      </w:r>
      <w:r w:rsidR="00183533" w:rsidRPr="00661359">
        <w:rPr>
          <w:rFonts w:asciiTheme="minorHAnsi" w:hAnsiTheme="minorHAnsi" w:cstheme="minorHAnsi"/>
          <w:b/>
          <w:bCs/>
          <w:rtl/>
        </w:rPr>
        <w:t xml:space="preserve">נציג המזמין </w:t>
      </w:r>
      <w:r w:rsidR="00661359">
        <w:rPr>
          <w:rFonts w:asciiTheme="minorHAnsi" w:hAnsiTheme="minorHAnsi" w:cstheme="minorHAnsi" w:hint="cs"/>
          <w:b/>
          <w:bCs/>
          <w:rtl/>
        </w:rPr>
        <w:t xml:space="preserve">המעידים כי נכח בכנס ובסיורים כדלהלן: </w:t>
      </w:r>
      <w:r w:rsidRPr="00661359">
        <w:rPr>
          <w:rFonts w:asciiTheme="minorHAnsi" w:hAnsiTheme="minorHAnsi" w:cstheme="minorHAnsi" w:hint="cs"/>
          <w:b/>
          <w:bCs/>
          <w:rtl/>
        </w:rPr>
        <w:t xml:space="preserve">האחד, </w:t>
      </w:r>
      <w:r w:rsidR="00183533" w:rsidRPr="00661359">
        <w:rPr>
          <w:rFonts w:asciiTheme="minorHAnsi" w:hAnsiTheme="minorHAnsi" w:cstheme="minorHAnsi"/>
          <w:b/>
          <w:bCs/>
          <w:rtl/>
        </w:rPr>
        <w:t xml:space="preserve">על </w:t>
      </w:r>
      <w:r w:rsidR="00DD50C3" w:rsidRPr="00661359">
        <w:rPr>
          <w:rFonts w:asciiTheme="minorHAnsi" w:hAnsiTheme="minorHAnsi" w:cstheme="minorHAnsi" w:hint="cs"/>
          <w:b/>
          <w:bCs/>
          <w:rtl/>
        </w:rPr>
        <w:t xml:space="preserve">השתתפותו בכנס </w:t>
      </w:r>
      <w:r w:rsidR="00045654" w:rsidRPr="00661359">
        <w:rPr>
          <w:rFonts w:asciiTheme="minorHAnsi" w:hAnsiTheme="minorHAnsi" w:cstheme="minorHAnsi" w:hint="cs"/>
          <w:b/>
          <w:bCs/>
          <w:rtl/>
        </w:rPr>
        <w:t>הספקים</w:t>
      </w:r>
      <w:r w:rsidRPr="00661359">
        <w:rPr>
          <w:rFonts w:asciiTheme="minorHAnsi" w:hAnsiTheme="minorHAnsi" w:cstheme="minorHAnsi" w:hint="cs"/>
          <w:b/>
          <w:bCs/>
          <w:rtl/>
        </w:rPr>
        <w:t xml:space="preserve"> ובסיור באתר בית הדר-דפנה, ת"א. והשני, </w:t>
      </w:r>
      <w:r w:rsidR="00045654" w:rsidRPr="00661359">
        <w:rPr>
          <w:rFonts w:asciiTheme="minorHAnsi" w:hAnsiTheme="minorHAnsi" w:cstheme="minorHAnsi" w:hint="cs"/>
          <w:b/>
          <w:bCs/>
          <w:rtl/>
        </w:rPr>
        <w:t xml:space="preserve">על </w:t>
      </w:r>
      <w:r w:rsidRPr="00661359">
        <w:rPr>
          <w:rFonts w:asciiTheme="minorHAnsi" w:hAnsiTheme="minorHAnsi" w:cstheme="minorHAnsi" w:hint="cs"/>
          <w:b/>
          <w:bCs/>
          <w:rtl/>
        </w:rPr>
        <w:t>השתתפותו בסיור באתר בית מע"צ ירושלים</w:t>
      </w:r>
    </w:p>
    <w:p w14:paraId="74CC9789" w14:textId="77777777" w:rsidR="00183533" w:rsidRDefault="00183533" w:rsidP="00183533">
      <w:pPr>
        <w:rPr>
          <w:rFonts w:ascii="Times New Roman" w:hAnsi="Times New Roman" w:cs="Times New Roman"/>
        </w:rPr>
      </w:pPr>
    </w:p>
    <w:p w14:paraId="3C37B130" w14:textId="77777777" w:rsidR="00381E6E" w:rsidRPr="00756DE9" w:rsidRDefault="00754DF5" w:rsidP="001262B3">
      <w:pPr>
        <w:pStyle w:val="21"/>
        <w:keepNext/>
        <w:keepLines/>
        <w:numPr>
          <w:ilvl w:val="1"/>
          <w:numId w:val="13"/>
        </w:numPr>
        <w:rPr>
          <w:rFonts w:asciiTheme="minorHAnsi" w:hAnsiTheme="minorHAnsi" w:cstheme="minorHAnsi"/>
          <w:rtl/>
        </w:rPr>
      </w:pPr>
      <w:r w:rsidRPr="00756DE9">
        <w:rPr>
          <w:rFonts w:asciiTheme="minorHAnsi" w:hAnsiTheme="minorHAnsi" w:cstheme="minorHAnsi"/>
          <w:rtl/>
        </w:rPr>
        <w:t>תנאי סף מקצועיים</w:t>
      </w:r>
      <w:bookmarkStart w:id="108" w:name="_Ref457291973"/>
      <w:bookmarkEnd w:id="87"/>
      <w:bookmarkEnd w:id="88"/>
      <w:bookmarkEnd w:id="89"/>
      <w:bookmarkEnd w:id="90"/>
    </w:p>
    <w:p w14:paraId="3F9551AF" w14:textId="77777777" w:rsidR="008D42D0" w:rsidRPr="008D42D0" w:rsidRDefault="00754DF5" w:rsidP="009015A2">
      <w:pPr>
        <w:keepNext/>
        <w:keepLines/>
        <w:ind w:left="1984"/>
        <w:rPr>
          <w:rFonts w:asciiTheme="minorHAnsi" w:hAnsiTheme="minorHAnsi" w:cstheme="minorHAnsi"/>
          <w:b/>
          <w:bCs/>
          <w:u w:val="single"/>
          <w:rtl/>
        </w:rPr>
      </w:pPr>
      <w:r w:rsidRPr="008D42D0">
        <w:rPr>
          <w:rFonts w:asciiTheme="minorHAnsi" w:hAnsiTheme="minorHAnsi" w:cstheme="minorHAnsi" w:hint="cs"/>
          <w:b/>
          <w:bCs/>
          <w:u w:val="single"/>
          <w:rtl/>
        </w:rPr>
        <w:t>מציע</w:t>
      </w:r>
    </w:p>
    <w:p w14:paraId="5E6B78D8" w14:textId="77777777" w:rsidR="003311B7" w:rsidRPr="00756DE9" w:rsidRDefault="00754DF5" w:rsidP="009015A2">
      <w:pPr>
        <w:pStyle w:val="afc"/>
        <w:keepNext/>
        <w:keepLines/>
        <w:ind w:left="1985"/>
        <w:rPr>
          <w:rFonts w:asciiTheme="minorHAnsi" w:hAnsiTheme="minorHAnsi" w:cstheme="minorHAnsi"/>
          <w:b/>
          <w:bCs/>
          <w:rtl/>
        </w:rPr>
      </w:pPr>
      <w:r w:rsidRPr="00756DE9">
        <w:rPr>
          <w:rFonts w:asciiTheme="minorHAnsi" w:hAnsiTheme="minorHAnsi" w:cstheme="minorHAnsi"/>
          <w:b/>
          <w:bCs/>
          <w:rtl/>
        </w:rPr>
        <w:t>על כל תנאי הסף להתקיים במציע עצמו</w:t>
      </w:r>
    </w:p>
    <w:p w14:paraId="5C07E13D" w14:textId="05E41744" w:rsidR="00120B28" w:rsidRPr="00756DE9" w:rsidRDefault="00754DF5" w:rsidP="001262B3">
      <w:pPr>
        <w:keepNext/>
        <w:keepLines/>
        <w:numPr>
          <w:ilvl w:val="2"/>
          <w:numId w:val="13"/>
        </w:numPr>
        <w:ind w:left="1984" w:hanging="737"/>
        <w:rPr>
          <w:rFonts w:asciiTheme="minorHAnsi" w:hAnsiTheme="minorHAnsi" w:cstheme="minorHAnsi"/>
        </w:rPr>
      </w:pPr>
      <w:bookmarkStart w:id="109" w:name="_Ref98247679"/>
      <w:bookmarkStart w:id="110" w:name="_Ref524599713"/>
      <w:bookmarkStart w:id="111" w:name="_Ref524612375"/>
      <w:bookmarkStart w:id="112" w:name="_Ref459546391"/>
      <w:r w:rsidRPr="00756DE9">
        <w:rPr>
          <w:rFonts w:asciiTheme="minorHAnsi" w:hAnsiTheme="minorHAnsi" w:cstheme="minorHAnsi"/>
          <w:rtl/>
        </w:rPr>
        <w:t xml:space="preserve">מחזור כספי - למציע מחזור כספי שנתי </w:t>
      </w:r>
      <w:r w:rsidRPr="00A607BB">
        <w:rPr>
          <w:rFonts w:asciiTheme="minorHAnsi" w:hAnsiTheme="minorHAnsi" w:cstheme="minorHAnsi"/>
          <w:rtl/>
        </w:rPr>
        <w:t xml:space="preserve">בתחום אחזקת המבנים ומערכותיהם </w:t>
      </w:r>
      <w:r w:rsidRPr="00756DE9">
        <w:rPr>
          <w:rFonts w:asciiTheme="minorHAnsi" w:hAnsiTheme="minorHAnsi" w:cstheme="minorHAnsi"/>
          <w:rtl/>
        </w:rPr>
        <w:t xml:space="preserve">של </w:t>
      </w:r>
      <w:r w:rsidR="00A9090F">
        <w:rPr>
          <w:rFonts w:asciiTheme="minorHAnsi" w:hAnsiTheme="minorHAnsi" w:cstheme="minorHAnsi" w:hint="cs"/>
          <w:rtl/>
        </w:rPr>
        <w:t>3</w:t>
      </w:r>
      <w:r w:rsidRPr="00756DE9">
        <w:rPr>
          <w:rFonts w:asciiTheme="minorHAnsi" w:hAnsiTheme="minorHAnsi" w:cstheme="minorHAnsi"/>
          <w:rtl/>
        </w:rPr>
        <w:t>,000,000 (</w:t>
      </w:r>
      <w:r w:rsidR="00A9090F">
        <w:rPr>
          <w:rFonts w:asciiTheme="minorHAnsi" w:hAnsiTheme="minorHAnsi" w:cstheme="minorHAnsi" w:hint="cs"/>
          <w:rtl/>
        </w:rPr>
        <w:t>שלושה</w:t>
      </w:r>
      <w:r w:rsidRPr="00756DE9">
        <w:rPr>
          <w:rFonts w:asciiTheme="minorHAnsi" w:hAnsiTheme="minorHAnsi" w:cstheme="minorHAnsi"/>
          <w:rtl/>
        </w:rPr>
        <w:t xml:space="preserve"> מיליון) ₪ לפחות, בכל אחת מהשנים </w:t>
      </w:r>
      <w:r w:rsidR="00492759" w:rsidRPr="00A607BB">
        <w:rPr>
          <w:rFonts w:asciiTheme="minorHAnsi" w:hAnsiTheme="minorHAnsi" w:cstheme="minorHAnsi"/>
          <w:rtl/>
        </w:rPr>
        <w:t>20</w:t>
      </w:r>
      <w:r w:rsidR="00492759">
        <w:rPr>
          <w:rFonts w:asciiTheme="minorHAnsi" w:hAnsiTheme="minorHAnsi" w:cstheme="minorHAnsi" w:hint="cs"/>
          <w:rtl/>
        </w:rPr>
        <w:t>21</w:t>
      </w:r>
      <w:r w:rsidRPr="00A607BB">
        <w:rPr>
          <w:rFonts w:asciiTheme="minorHAnsi" w:hAnsiTheme="minorHAnsi" w:cstheme="minorHAnsi"/>
          <w:rtl/>
        </w:rPr>
        <w:t>-</w:t>
      </w:r>
      <w:r w:rsidR="00492759" w:rsidRPr="00A607BB">
        <w:rPr>
          <w:rFonts w:asciiTheme="minorHAnsi" w:hAnsiTheme="minorHAnsi" w:cstheme="minorHAnsi"/>
          <w:rtl/>
        </w:rPr>
        <w:t>202</w:t>
      </w:r>
      <w:r w:rsidR="00492759">
        <w:rPr>
          <w:rFonts w:asciiTheme="minorHAnsi" w:hAnsiTheme="minorHAnsi" w:cstheme="minorHAnsi" w:hint="cs"/>
          <w:rtl/>
        </w:rPr>
        <w:t>3</w:t>
      </w:r>
      <w:r w:rsidRPr="00A607BB">
        <w:rPr>
          <w:rFonts w:asciiTheme="minorHAnsi" w:hAnsiTheme="minorHAnsi" w:cstheme="minorHAnsi"/>
          <w:rtl/>
        </w:rPr>
        <w:t>.</w:t>
      </w:r>
      <w:bookmarkEnd w:id="109"/>
    </w:p>
    <w:p w14:paraId="3558DB25" w14:textId="77777777" w:rsidR="00120B28" w:rsidRPr="00756DE9" w:rsidRDefault="00754DF5" w:rsidP="001262B3">
      <w:pPr>
        <w:pStyle w:val="afc"/>
        <w:keepNext/>
        <w:keepLines/>
        <w:numPr>
          <w:ilvl w:val="0"/>
          <w:numId w:val="28"/>
        </w:numPr>
        <w:rPr>
          <w:rFonts w:asciiTheme="minorHAnsi" w:hAnsiTheme="minorHAnsi" w:cstheme="minorHAnsi"/>
          <w:b/>
          <w:bCs/>
        </w:rPr>
      </w:pPr>
      <w:r w:rsidRPr="00A607BB">
        <w:rPr>
          <w:rFonts w:asciiTheme="minorHAnsi" w:hAnsiTheme="minorHAnsi"/>
          <w:b/>
          <w:bCs/>
          <w:rtl/>
        </w:rPr>
        <w:t>חוות דעת רואה חשבון על הצהרת מנהלי מציע במכרז, אודות מידע ממערכת הכספים של המציע</w:t>
      </w:r>
      <w:r w:rsidRPr="00756DE9">
        <w:rPr>
          <w:rFonts w:asciiTheme="minorHAnsi" w:hAnsiTheme="minorHAnsi" w:cstheme="minorHAnsi"/>
          <w:b/>
          <w:bCs/>
          <w:rtl/>
        </w:rPr>
        <w:t xml:space="preserve"> יצורף כנספח</w:t>
      </w:r>
      <w:r w:rsidR="00ED5C81">
        <w:rPr>
          <w:rFonts w:asciiTheme="minorHAnsi" w:hAnsiTheme="minorHAnsi" w:cstheme="minorHAnsi" w:hint="cs"/>
          <w:b/>
          <w:bCs/>
          <w:rtl/>
        </w:rPr>
        <w:t xml:space="preserve"> א'7</w:t>
      </w:r>
      <w:r w:rsidRPr="00756DE9">
        <w:rPr>
          <w:rFonts w:asciiTheme="minorHAnsi" w:hAnsiTheme="minorHAnsi" w:cstheme="minorHAnsi"/>
          <w:b/>
          <w:bCs/>
          <w:rtl/>
        </w:rPr>
        <w:t xml:space="preserve"> לחוברת ההצעה</w:t>
      </w:r>
    </w:p>
    <w:p w14:paraId="2CDBE931" w14:textId="6043B7DA" w:rsidR="001C116F" w:rsidRPr="00756DE9" w:rsidRDefault="00754DF5" w:rsidP="001262B3">
      <w:pPr>
        <w:keepNext/>
        <w:keepLines/>
        <w:numPr>
          <w:ilvl w:val="2"/>
          <w:numId w:val="13"/>
        </w:numPr>
        <w:ind w:left="1984" w:hanging="737"/>
        <w:rPr>
          <w:rFonts w:asciiTheme="minorHAnsi" w:hAnsiTheme="minorHAnsi" w:cstheme="minorHAnsi"/>
          <w:rtl/>
        </w:rPr>
      </w:pPr>
      <w:bookmarkStart w:id="113" w:name="_Ref98247685"/>
      <w:r w:rsidRPr="00756DE9">
        <w:rPr>
          <w:rFonts w:asciiTheme="minorHAnsi" w:hAnsiTheme="minorHAnsi" w:cstheme="minorHAnsi"/>
          <w:rtl/>
        </w:rPr>
        <w:t xml:space="preserve">למציע ניסיון </w:t>
      </w:r>
      <w:r w:rsidR="00480A5D">
        <w:rPr>
          <w:rFonts w:asciiTheme="minorHAnsi" w:hAnsiTheme="minorHAnsi" w:cstheme="minorHAnsi" w:hint="cs"/>
          <w:rtl/>
        </w:rPr>
        <w:t xml:space="preserve">של 3 </w:t>
      </w:r>
      <w:r w:rsidR="00BC4211">
        <w:rPr>
          <w:rFonts w:asciiTheme="minorHAnsi" w:hAnsiTheme="minorHAnsi" w:cstheme="minorHAnsi" w:hint="cs"/>
          <w:rtl/>
        </w:rPr>
        <w:t xml:space="preserve">שנים </w:t>
      </w:r>
      <w:r w:rsidR="00480A5D">
        <w:rPr>
          <w:rFonts w:asciiTheme="minorHAnsi" w:hAnsiTheme="minorHAnsi" w:cstheme="minorHAnsi" w:hint="cs"/>
          <w:rtl/>
        </w:rPr>
        <w:t xml:space="preserve">במהלך 5 השנים שקדמו למועד האחרון להגשת הצעות למכרז </w:t>
      </w:r>
      <w:r w:rsidRPr="00756DE9">
        <w:rPr>
          <w:rFonts w:asciiTheme="minorHAnsi" w:hAnsiTheme="minorHAnsi" w:cstheme="minorHAnsi"/>
          <w:rtl/>
        </w:rPr>
        <w:t xml:space="preserve">באספקת שירותי אחזקה של שטחים משותפים ושטחים פנימיים של הדיירים, כולל </w:t>
      </w:r>
      <w:r w:rsidR="00722F0D">
        <w:rPr>
          <w:rFonts w:asciiTheme="minorHAnsi" w:hAnsiTheme="minorHAnsi" w:cstheme="minorHAnsi" w:hint="cs"/>
          <w:rtl/>
        </w:rPr>
        <w:t>ה</w:t>
      </w:r>
      <w:r w:rsidRPr="00756DE9">
        <w:rPr>
          <w:rFonts w:asciiTheme="minorHAnsi" w:hAnsiTheme="minorHAnsi" w:cstheme="minorHAnsi"/>
          <w:rtl/>
        </w:rPr>
        <w:t xml:space="preserve">מערכות באותם מבנים, העומד </w:t>
      </w:r>
      <w:r w:rsidR="00BC4211">
        <w:rPr>
          <w:rFonts w:asciiTheme="minorHAnsi" w:hAnsiTheme="minorHAnsi" w:cstheme="minorHAnsi" w:hint="cs"/>
          <w:rtl/>
        </w:rPr>
        <w:t>בכל</w:t>
      </w:r>
      <w:r w:rsidRPr="00756DE9">
        <w:rPr>
          <w:rFonts w:asciiTheme="minorHAnsi" w:hAnsiTheme="minorHAnsi" w:cstheme="minorHAnsi"/>
          <w:rtl/>
        </w:rPr>
        <w:t xml:space="preserve"> התנאים הבאים במצטבר:</w:t>
      </w:r>
      <w:bookmarkEnd w:id="113"/>
    </w:p>
    <w:p w14:paraId="0B8DD2F9" w14:textId="07578953" w:rsidR="001C116F" w:rsidRPr="00756DE9" w:rsidRDefault="00754DF5" w:rsidP="001262B3">
      <w:pPr>
        <w:keepNext/>
        <w:keepLines/>
        <w:numPr>
          <w:ilvl w:val="3"/>
          <w:numId w:val="13"/>
        </w:numPr>
        <w:rPr>
          <w:rFonts w:asciiTheme="minorHAnsi" w:hAnsiTheme="minorHAnsi" w:cstheme="minorHAnsi"/>
          <w:rtl/>
        </w:rPr>
      </w:pPr>
      <w:r>
        <w:rPr>
          <w:rFonts w:asciiTheme="minorHAnsi" w:hAnsiTheme="minorHAnsi" w:cstheme="minorHAnsi" w:hint="cs"/>
          <w:rtl/>
        </w:rPr>
        <w:t>מבנה אחד</w:t>
      </w:r>
      <w:r w:rsidRPr="00756DE9">
        <w:rPr>
          <w:rFonts w:asciiTheme="minorHAnsi" w:hAnsiTheme="minorHAnsi" w:cstheme="minorHAnsi"/>
          <w:rtl/>
        </w:rPr>
        <w:t xml:space="preserve"> המשמש משרדים, ששטח</w:t>
      </w:r>
      <w:r>
        <w:rPr>
          <w:rFonts w:asciiTheme="minorHAnsi" w:hAnsiTheme="minorHAnsi" w:cstheme="minorHAnsi" w:hint="cs"/>
          <w:rtl/>
        </w:rPr>
        <w:t>ו</w:t>
      </w:r>
      <w:r w:rsidRPr="00756DE9">
        <w:rPr>
          <w:rFonts w:asciiTheme="minorHAnsi" w:hAnsiTheme="minorHAnsi" w:cstheme="minorHAnsi"/>
          <w:rtl/>
        </w:rPr>
        <w:t xml:space="preserve"> לפחות 8,000 מ"ר</w:t>
      </w:r>
      <w:r>
        <w:rPr>
          <w:rFonts w:asciiTheme="minorHAnsi" w:hAnsiTheme="minorHAnsi" w:cstheme="minorHAnsi" w:hint="cs"/>
          <w:rtl/>
        </w:rPr>
        <w:t>.</w:t>
      </w:r>
      <w:r w:rsidRPr="00756DE9">
        <w:rPr>
          <w:rFonts w:asciiTheme="minorHAnsi" w:hAnsiTheme="minorHAnsi" w:cstheme="minorHAnsi"/>
          <w:rtl/>
        </w:rPr>
        <w:t xml:space="preserve"> </w:t>
      </w:r>
    </w:p>
    <w:p w14:paraId="5AE34996" w14:textId="77777777" w:rsidR="001C116F" w:rsidRPr="00BC4211" w:rsidRDefault="00754DF5" w:rsidP="001262B3">
      <w:pPr>
        <w:keepNext/>
        <w:keepLines/>
        <w:numPr>
          <w:ilvl w:val="3"/>
          <w:numId w:val="13"/>
        </w:numPr>
        <w:rPr>
          <w:rFonts w:asciiTheme="minorHAnsi" w:hAnsiTheme="minorHAnsi" w:cstheme="minorHAnsi"/>
        </w:rPr>
      </w:pPr>
      <w:r>
        <w:rPr>
          <w:rFonts w:asciiTheme="minorHAnsi" w:hAnsiTheme="minorHAnsi" w:cstheme="minorHAnsi" w:hint="cs"/>
          <w:rtl/>
        </w:rPr>
        <w:t>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sidR="00480A5D">
        <w:rPr>
          <w:rFonts w:asciiTheme="minorHAnsi" w:hAnsiTheme="minorHAnsi" w:cstheme="minorHAnsi" w:hint="cs"/>
          <w:rtl/>
        </w:rPr>
        <w:t>2,500</w:t>
      </w:r>
      <w:r w:rsidRPr="00756DE9">
        <w:rPr>
          <w:rFonts w:asciiTheme="minorHAnsi" w:hAnsiTheme="minorHAnsi" w:cstheme="minorHAnsi"/>
          <w:rtl/>
        </w:rPr>
        <w:t xml:space="preserve"> מ"ר</w:t>
      </w:r>
      <w:r w:rsidR="00480A5D">
        <w:rPr>
          <w:rFonts w:asciiTheme="minorHAnsi" w:hAnsiTheme="minorHAnsi" w:cstheme="minorHAnsi" w:hint="cs"/>
          <w:rtl/>
        </w:rPr>
        <w:t xml:space="preserve"> </w:t>
      </w:r>
      <w:r w:rsidR="00480A5D" w:rsidRPr="00BC4211">
        <w:rPr>
          <w:rFonts w:asciiTheme="minorHAnsi" w:hAnsiTheme="minorHAnsi" w:cstheme="minorHAnsi" w:hint="cs"/>
          <w:rtl/>
        </w:rPr>
        <w:t>(לא כולל המבנה שהוצג בסעיף 6.2.2.1)</w:t>
      </w:r>
      <w:r w:rsidRPr="00BC4211">
        <w:rPr>
          <w:rFonts w:asciiTheme="minorHAnsi" w:hAnsiTheme="minorHAnsi" w:cstheme="minorHAnsi"/>
          <w:rtl/>
        </w:rPr>
        <w:t>.</w:t>
      </w:r>
    </w:p>
    <w:p w14:paraId="5C8AE2FF" w14:textId="77777777" w:rsidR="00480A5D" w:rsidRPr="00BC4211" w:rsidRDefault="00754DF5" w:rsidP="001262B3">
      <w:pPr>
        <w:keepNext/>
        <w:keepLines/>
        <w:numPr>
          <w:ilvl w:val="3"/>
          <w:numId w:val="13"/>
        </w:numPr>
        <w:rPr>
          <w:rFonts w:asciiTheme="minorHAnsi" w:hAnsiTheme="minorHAnsi" w:cstheme="minorHAnsi"/>
        </w:rPr>
      </w:pP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ששטחם הכולל לפחות </w:t>
      </w:r>
      <w:r w:rsidRPr="00BC4211">
        <w:rPr>
          <w:rFonts w:asciiTheme="minorHAnsi" w:hAnsiTheme="minorHAnsi" w:cstheme="minorHAnsi" w:hint="cs"/>
          <w:rtl/>
        </w:rPr>
        <w:t>25</w:t>
      </w:r>
      <w:r w:rsidRPr="00BC4211">
        <w:rPr>
          <w:rFonts w:asciiTheme="minorHAnsi" w:hAnsiTheme="minorHAnsi" w:cstheme="minorHAnsi"/>
          <w:rtl/>
        </w:rPr>
        <w:t>,000 מ"ר (כלומר סה"כ שטח כלל הבניינים שתוחזקו באותה שנה).</w:t>
      </w:r>
    </w:p>
    <w:p w14:paraId="573332DE" w14:textId="03D8707C" w:rsidR="00BC4211" w:rsidRPr="00BC4211" w:rsidRDefault="00754DF5" w:rsidP="001262B3">
      <w:pPr>
        <w:keepNext/>
        <w:keepLines/>
        <w:numPr>
          <w:ilvl w:val="3"/>
          <w:numId w:val="13"/>
        </w:numPr>
        <w:rPr>
          <w:rFonts w:asciiTheme="minorHAnsi" w:hAnsiTheme="minorHAnsi" w:cstheme="minorHAnsi"/>
          <w:rtl/>
        </w:rPr>
      </w:pPr>
      <w:r w:rsidRPr="00BC4211">
        <w:rPr>
          <w:rFonts w:asciiTheme="minorHAnsi" w:hAnsiTheme="minorHAnsi"/>
          <w:rtl/>
        </w:rPr>
        <w:t xml:space="preserve">תחזוקת </w:t>
      </w:r>
      <w:r w:rsidRPr="00BC4211">
        <w:rPr>
          <w:rFonts w:asciiTheme="minorHAnsi" w:hAnsiTheme="minorHAnsi" w:hint="cs"/>
          <w:rtl/>
        </w:rPr>
        <w:t>ה</w:t>
      </w:r>
      <w:r w:rsidRPr="00BC4211">
        <w:rPr>
          <w:rFonts w:asciiTheme="minorHAnsi" w:hAnsiTheme="minorHAnsi"/>
          <w:rtl/>
        </w:rPr>
        <w:t>מבנים</w:t>
      </w:r>
      <w:r w:rsidR="003E3A99">
        <w:rPr>
          <w:rFonts w:asciiTheme="minorHAnsi" w:hAnsiTheme="minorHAnsi" w:hint="cs"/>
          <w:rtl/>
        </w:rPr>
        <w:t xml:space="preserve"> ניתנה בלפחות שני מחוזות שונים בהתאם למפת מחוזות ונפות המצורפת לנספח </w:t>
      </w:r>
      <w:r w:rsidR="00421404">
        <w:rPr>
          <w:rFonts w:asciiTheme="minorHAnsi" w:hAnsiTheme="minorHAnsi" w:hint="cs"/>
          <w:rtl/>
        </w:rPr>
        <w:t>א'12</w:t>
      </w:r>
      <w:r w:rsidRPr="00BC4211">
        <w:rPr>
          <w:rFonts w:asciiTheme="minorHAnsi" w:hAnsiTheme="minorHAnsi"/>
          <w:rtl/>
        </w:rPr>
        <w:t xml:space="preserve"> </w:t>
      </w:r>
    </w:p>
    <w:p w14:paraId="62334D82" w14:textId="1C507D49"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ניסיון המציע יפורט</w:t>
      </w:r>
      <w:r w:rsidR="00BC4211" w:rsidRPr="00BC4211">
        <w:rPr>
          <w:rFonts w:asciiTheme="minorHAnsi" w:hAnsiTheme="minorHAnsi" w:cstheme="minorHAnsi" w:hint="cs"/>
          <w:b/>
          <w:bCs/>
          <w:rtl/>
        </w:rPr>
        <w:t xml:space="preserve"> בתצהיר המצורף</w:t>
      </w:r>
      <w:r w:rsidRPr="00BC4211">
        <w:rPr>
          <w:rFonts w:asciiTheme="minorHAnsi" w:hAnsiTheme="minorHAnsi" w:cstheme="minorHAnsi"/>
          <w:b/>
          <w:bCs/>
          <w:rtl/>
        </w:rPr>
        <w:t xml:space="preserve"> </w:t>
      </w:r>
      <w:r w:rsidR="00120B28" w:rsidRPr="00BC4211">
        <w:rPr>
          <w:rFonts w:asciiTheme="minorHAnsi" w:hAnsiTheme="minorHAnsi" w:cstheme="minorHAnsi"/>
          <w:b/>
          <w:bCs/>
          <w:rtl/>
        </w:rPr>
        <w:t xml:space="preserve">בסעיף </w:t>
      </w:r>
      <w:r w:rsidR="00FA28EE">
        <w:rPr>
          <w:rFonts w:asciiTheme="minorHAnsi" w:hAnsiTheme="minorHAnsi" w:cstheme="minorHAnsi"/>
          <w:b/>
          <w:bCs/>
          <w:cs/>
        </w:rPr>
        <w:t>‎</w:t>
      </w:r>
      <w:r w:rsidR="00FA28EE">
        <w:rPr>
          <w:rFonts w:asciiTheme="minorHAnsi" w:hAnsiTheme="minorHAnsi" w:cstheme="minorHAnsi"/>
          <w:b/>
          <w:bCs/>
        </w:rPr>
        <w:t>8</w:t>
      </w:r>
      <w:r w:rsidR="00AD4EE4">
        <w:rPr>
          <w:rFonts w:asciiTheme="minorHAnsi" w:hAnsiTheme="minorHAnsi" w:cstheme="minorHAnsi" w:hint="cs"/>
          <w:b/>
          <w:bCs/>
          <w:rtl/>
        </w:rPr>
        <w:t xml:space="preserve"> </w:t>
      </w:r>
      <w:r w:rsidRPr="00BC4211">
        <w:rPr>
          <w:rFonts w:asciiTheme="minorHAnsi" w:hAnsiTheme="minorHAnsi" w:cstheme="minorHAnsi"/>
          <w:b/>
          <w:bCs/>
          <w:rtl/>
        </w:rPr>
        <w:t>לחוברת ההצעה.</w:t>
      </w:r>
    </w:p>
    <w:p w14:paraId="65314C6A" w14:textId="77777777" w:rsidR="00BC4211" w:rsidRPr="00BC4211" w:rsidRDefault="00754DF5" w:rsidP="001262B3">
      <w:pPr>
        <w:keepNext/>
        <w:keepLines/>
        <w:numPr>
          <w:ilvl w:val="2"/>
          <w:numId w:val="13"/>
        </w:numPr>
        <w:ind w:left="1984" w:hanging="737"/>
        <w:rPr>
          <w:rFonts w:asciiTheme="minorHAnsi" w:hAnsiTheme="minorHAnsi" w:cstheme="minorHAnsi"/>
        </w:rPr>
      </w:pPr>
      <w:bookmarkStart w:id="114" w:name="_Ref98247697"/>
      <w:r w:rsidRPr="00BC4211">
        <w:rPr>
          <w:rFonts w:asciiTheme="minorHAnsi" w:hAnsiTheme="minorHAnsi" w:cstheme="minorHAnsi"/>
          <w:rtl/>
        </w:rPr>
        <w:t xml:space="preserve">המציע </w:t>
      </w:r>
      <w:r w:rsidR="00120B28" w:rsidRPr="00BC4211">
        <w:rPr>
          <w:rFonts w:asciiTheme="minorHAnsi" w:hAnsiTheme="minorHAnsi" w:cstheme="minorHAnsi"/>
          <w:rtl/>
        </w:rPr>
        <w:t>מ</w:t>
      </w:r>
      <w:r w:rsidRPr="00BC4211">
        <w:rPr>
          <w:rFonts w:asciiTheme="minorHAnsi" w:hAnsiTheme="minorHAnsi" w:cstheme="minorHAnsi"/>
          <w:rtl/>
        </w:rPr>
        <w:t>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bookmarkEnd w:id="114"/>
      <w:r w:rsidRPr="00BC4211">
        <w:rPr>
          <w:rFonts w:asciiTheme="minorHAnsi" w:hAnsiTheme="minorHAnsi" w:cstheme="minorHAnsi" w:hint="cs"/>
          <w:rtl/>
        </w:rPr>
        <w:t xml:space="preserve"> </w:t>
      </w:r>
    </w:p>
    <w:p w14:paraId="2F4D76B2" w14:textId="77777777" w:rsidR="00120B28" w:rsidRPr="00BC4211" w:rsidRDefault="00754DF5" w:rsidP="009015A2">
      <w:pPr>
        <w:keepNext/>
        <w:keepLines/>
        <w:ind w:left="1984"/>
        <w:rPr>
          <w:rFonts w:asciiTheme="minorHAnsi" w:hAnsiTheme="minorHAnsi" w:cstheme="minorHAnsi"/>
          <w:rtl/>
        </w:rPr>
      </w:pPr>
      <w:r w:rsidRPr="00BC4211">
        <w:rPr>
          <w:rFonts w:asciiTheme="minorHAnsi" w:hAnsiTheme="minorHAnsi" w:cstheme="minorHAnsi" w:hint="cs"/>
          <w:rtl/>
        </w:rPr>
        <w:t xml:space="preserve">יובהר כי לצורך סעיף זה "עובדים מקצועיים" </w:t>
      </w:r>
      <w:r w:rsidRPr="00BC4211">
        <w:rPr>
          <w:rFonts w:asciiTheme="minorHAnsi" w:hAnsiTheme="minorHAnsi" w:cstheme="minorHAnsi"/>
          <w:rtl/>
        </w:rPr>
        <w:t>–</w:t>
      </w:r>
      <w:r w:rsidRPr="00BC4211">
        <w:rPr>
          <w:rFonts w:asciiTheme="minorHAnsi" w:hAnsiTheme="minorHAnsi" w:cstheme="minorHAnsi" w:hint="cs"/>
          <w:rtl/>
        </w:rPr>
        <w:t xml:space="preserve"> </w:t>
      </w:r>
      <w:r w:rsidR="00ED5C81">
        <w:rPr>
          <w:rFonts w:asciiTheme="minorHAnsi" w:hAnsiTheme="minorHAnsi" w:cstheme="minorHAnsi" w:hint="cs"/>
          <w:rtl/>
        </w:rPr>
        <w:t>חשמלאים, שרברבים, טכנאי מיזוג אויר, עובדי תחזוקה.</w:t>
      </w:r>
    </w:p>
    <w:p w14:paraId="49CF4BA0" w14:textId="77777777" w:rsidR="00BC4211" w:rsidRPr="00BC4211" w:rsidRDefault="00754DF5" w:rsidP="009015A2">
      <w:pPr>
        <w:keepNext/>
        <w:keepLines/>
        <w:ind w:left="1984"/>
        <w:rPr>
          <w:rFonts w:asciiTheme="minorHAnsi" w:hAnsiTheme="minorHAnsi" w:cstheme="minorHAnsi"/>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30952579" w14:textId="77777777"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 xml:space="preserve">המציע </w:t>
      </w:r>
      <w:r w:rsidR="00BC4211" w:rsidRPr="00BC4211">
        <w:rPr>
          <w:rFonts w:asciiTheme="minorHAnsi" w:hAnsiTheme="minorHAnsi" w:cstheme="minorHAnsi" w:hint="cs"/>
          <w:b/>
          <w:bCs/>
          <w:rtl/>
        </w:rPr>
        <w:t xml:space="preserve">יצהיר כאמור </w:t>
      </w:r>
      <w:r w:rsidR="00120B28" w:rsidRPr="00BC4211">
        <w:rPr>
          <w:rFonts w:asciiTheme="minorHAnsi" w:hAnsiTheme="minorHAnsi" w:cstheme="minorHAnsi"/>
          <w:b/>
          <w:bCs/>
          <w:rtl/>
        </w:rPr>
        <w:t xml:space="preserve">בסעיף </w:t>
      </w:r>
      <w:r w:rsidR="004C3295">
        <w:rPr>
          <w:rFonts w:asciiTheme="minorHAnsi" w:hAnsiTheme="minorHAnsi" w:cstheme="minorHAnsi" w:hint="cs"/>
          <w:b/>
          <w:bCs/>
          <w:rtl/>
        </w:rPr>
        <w:t xml:space="preserve">8.4 </w:t>
      </w:r>
      <w:r w:rsidR="00120B28" w:rsidRPr="00BC4211">
        <w:rPr>
          <w:rFonts w:asciiTheme="minorHAnsi" w:hAnsiTheme="minorHAnsi" w:cstheme="minorHAnsi"/>
          <w:b/>
          <w:bCs/>
          <w:rtl/>
        </w:rPr>
        <w:t>לחוברת ההצעה</w:t>
      </w:r>
    </w:p>
    <w:p w14:paraId="64CB5F75" w14:textId="77777777" w:rsidR="00FC604F" w:rsidRPr="00CD0020" w:rsidRDefault="00754DF5" w:rsidP="009015A2">
      <w:pPr>
        <w:keepNext/>
        <w:keepLines/>
        <w:ind w:left="1984"/>
        <w:rPr>
          <w:rFonts w:asciiTheme="minorHAnsi" w:hAnsiTheme="minorHAnsi" w:cstheme="minorHAnsi"/>
          <w:b/>
          <w:bCs/>
          <w:u w:val="single"/>
        </w:rPr>
      </w:pPr>
      <w:r w:rsidRPr="00CD0020">
        <w:rPr>
          <w:rFonts w:asciiTheme="minorHAnsi" w:hAnsiTheme="minorHAnsi" w:cstheme="minorHAnsi"/>
          <w:b/>
          <w:bCs/>
          <w:u w:val="single"/>
          <w:rtl/>
        </w:rPr>
        <w:t xml:space="preserve">מנהל </w:t>
      </w:r>
      <w:r w:rsidR="00BD5252" w:rsidRPr="00CD0020">
        <w:rPr>
          <w:rFonts w:asciiTheme="minorHAnsi" w:hAnsiTheme="minorHAnsi" w:cstheme="minorHAnsi" w:hint="cs"/>
          <w:b/>
          <w:bCs/>
          <w:u w:val="single"/>
          <w:rtl/>
        </w:rPr>
        <w:t>לקוח</w:t>
      </w:r>
    </w:p>
    <w:bookmarkEnd w:id="110"/>
    <w:bookmarkEnd w:id="111"/>
    <w:p w14:paraId="6919F6CD" w14:textId="67797F2D" w:rsidR="00BE2EB1" w:rsidRPr="00CD0020" w:rsidRDefault="00754DF5" w:rsidP="009015A2">
      <w:pPr>
        <w:keepNext/>
        <w:keepLines/>
        <w:ind w:left="1985"/>
        <w:rPr>
          <w:rFonts w:asciiTheme="minorHAnsi" w:hAnsiTheme="minorHAnsi" w:cstheme="minorHAnsi"/>
          <w:b/>
          <w:bCs/>
          <w:rtl/>
        </w:rPr>
      </w:pPr>
      <w:r w:rsidRPr="00CD0020">
        <w:rPr>
          <w:rFonts w:asciiTheme="minorHAnsi" w:hAnsiTheme="minorHAnsi" w:cstheme="minorHAnsi"/>
          <w:rtl/>
        </w:rPr>
        <w:t xml:space="preserve">המציע יעמיד מנהל לניהול וביצוע כלל המשימות הכרוכות בהתקשרות זו. </w:t>
      </w:r>
      <w:r w:rsidR="003E3A99" w:rsidRPr="00CD0020">
        <w:rPr>
          <w:rFonts w:asciiTheme="minorHAnsi" w:hAnsiTheme="minorHAnsi" w:cstheme="minorHAnsi" w:hint="cs"/>
          <w:b/>
          <w:bCs/>
          <w:rtl/>
        </w:rPr>
        <w:t>יובהר כי מנהל הלקוח לא יהיה אחד מאנשי הצוות המנויים במפרט השירותים.</w:t>
      </w:r>
    </w:p>
    <w:p w14:paraId="241DF482" w14:textId="0DFB6A20" w:rsidR="007D6AAC" w:rsidRPr="00CD0020" w:rsidRDefault="00754DF5" w:rsidP="001262B3">
      <w:pPr>
        <w:keepNext/>
        <w:keepLines/>
        <w:numPr>
          <w:ilvl w:val="2"/>
          <w:numId w:val="13"/>
        </w:numPr>
        <w:ind w:left="1984" w:hanging="737"/>
        <w:rPr>
          <w:rFonts w:asciiTheme="minorHAnsi" w:hAnsiTheme="minorHAnsi" w:cstheme="minorHAnsi"/>
        </w:rPr>
      </w:pPr>
      <w:bookmarkStart w:id="115" w:name="_Ref98247703"/>
      <w:bookmarkStart w:id="116" w:name="_Ref534836531"/>
      <w:r w:rsidRPr="00CD0020">
        <w:rPr>
          <w:rFonts w:hint="cs"/>
          <w:rtl/>
        </w:rPr>
        <w:t xml:space="preserve">בעל </w:t>
      </w:r>
      <w:r w:rsidR="003E3A99" w:rsidRPr="00CD0020">
        <w:rPr>
          <w:rFonts w:hint="cs"/>
          <w:rtl/>
        </w:rPr>
        <w:t>תעודת טכנאי קירור ומיזוג</w:t>
      </w:r>
      <w:bookmarkEnd w:id="115"/>
      <w:r w:rsidR="006848F9" w:rsidRPr="00CD0020">
        <w:rPr>
          <w:rFonts w:hint="cs"/>
          <w:rtl/>
        </w:rPr>
        <w:t xml:space="preserve"> / בעל תעודת חשמלאי מוסמך</w:t>
      </w:r>
      <w:r w:rsidR="003146E5" w:rsidRPr="00CD0020">
        <w:rPr>
          <w:rFonts w:hint="cs"/>
          <w:rtl/>
        </w:rPr>
        <w:t>.</w:t>
      </w:r>
    </w:p>
    <w:p w14:paraId="2C39F77E" w14:textId="41F0DD8D" w:rsidR="007D6AAC" w:rsidRPr="00CD0020" w:rsidRDefault="00754DF5" w:rsidP="001262B3">
      <w:pPr>
        <w:pStyle w:val="afc"/>
        <w:keepNext/>
        <w:keepLines/>
        <w:numPr>
          <w:ilvl w:val="0"/>
          <w:numId w:val="28"/>
        </w:numPr>
        <w:rPr>
          <w:rFonts w:asciiTheme="minorHAnsi" w:hAnsiTheme="minorHAnsi" w:cstheme="minorHAnsi"/>
        </w:rPr>
      </w:pPr>
      <w:r w:rsidRPr="00CD0020">
        <w:rPr>
          <w:rFonts w:asciiTheme="minorHAnsi" w:hAnsiTheme="minorHAnsi" w:cstheme="minorHAnsi"/>
          <w:b/>
          <w:bCs/>
          <w:rtl/>
        </w:rPr>
        <w:t>לצורך הוכחת סעיף זה</w:t>
      </w:r>
      <w:r w:rsidRPr="00CD0020">
        <w:rPr>
          <w:rFonts w:asciiTheme="minorHAnsi" w:hAnsiTheme="minorHAnsi" w:cstheme="minorHAnsi" w:hint="cs"/>
          <w:b/>
          <w:bCs/>
          <w:rtl/>
        </w:rPr>
        <w:t xml:space="preserve"> יצרף המציע </w:t>
      </w:r>
      <w:r w:rsidR="00E031D8" w:rsidRPr="00CD0020">
        <w:rPr>
          <w:rFonts w:asciiTheme="minorHAnsi" w:hAnsiTheme="minorHAnsi" w:cstheme="minorHAnsi" w:hint="cs"/>
          <w:b/>
          <w:bCs/>
          <w:rtl/>
        </w:rPr>
        <w:t xml:space="preserve">תעודת טכנאי קירור ומיזוג </w:t>
      </w:r>
      <w:r w:rsidRPr="00CD0020">
        <w:rPr>
          <w:rFonts w:asciiTheme="minorHAnsi" w:hAnsiTheme="minorHAnsi" w:cstheme="minorHAnsi" w:hint="cs"/>
          <w:b/>
          <w:bCs/>
          <w:rtl/>
        </w:rPr>
        <w:t>בתוקף</w:t>
      </w:r>
      <w:r w:rsidRPr="00CD0020">
        <w:rPr>
          <w:rFonts w:asciiTheme="minorHAnsi" w:hAnsiTheme="minorHAnsi" w:cstheme="minorHAnsi"/>
          <w:b/>
          <w:bCs/>
          <w:rtl/>
        </w:rPr>
        <w:t>.</w:t>
      </w:r>
    </w:p>
    <w:p w14:paraId="46D87590" w14:textId="2AE77CFC" w:rsidR="00E12787" w:rsidRPr="00756DE9" w:rsidRDefault="00754DF5" w:rsidP="001262B3">
      <w:pPr>
        <w:keepNext/>
        <w:keepLines/>
        <w:numPr>
          <w:ilvl w:val="2"/>
          <w:numId w:val="13"/>
        </w:numPr>
        <w:ind w:left="1984" w:hanging="737"/>
        <w:rPr>
          <w:rFonts w:asciiTheme="minorHAnsi" w:hAnsiTheme="minorHAnsi" w:cstheme="minorHAnsi"/>
        </w:rPr>
      </w:pPr>
      <w:bookmarkStart w:id="117" w:name="_Ref98247714"/>
      <w:r w:rsidRPr="00756DE9">
        <w:rPr>
          <w:rFonts w:asciiTheme="minorHAnsi" w:hAnsiTheme="minorHAnsi" w:cstheme="minorHAnsi"/>
          <w:rtl/>
        </w:rPr>
        <w:t xml:space="preserve">בעל ניסיון </w:t>
      </w:r>
      <w:r w:rsidR="00B959CF" w:rsidRPr="00756DE9">
        <w:rPr>
          <w:rFonts w:asciiTheme="minorHAnsi" w:hAnsiTheme="minorHAnsi" w:cstheme="minorHAnsi"/>
          <w:rtl/>
        </w:rPr>
        <w:t>בניהול</w:t>
      </w:r>
      <w:r w:rsidR="004712A4" w:rsidRPr="00756DE9">
        <w:rPr>
          <w:rFonts w:asciiTheme="minorHAnsi" w:hAnsiTheme="minorHAnsi" w:cstheme="minorHAnsi"/>
          <w:rtl/>
        </w:rPr>
        <w:t xml:space="preserve"> </w:t>
      </w:r>
      <w:r w:rsidR="00CC6CC5">
        <w:rPr>
          <w:rFonts w:asciiTheme="minorHAnsi" w:hAnsiTheme="minorHAnsi" w:cstheme="minorHAnsi" w:hint="cs"/>
          <w:rtl/>
        </w:rPr>
        <w:t>8</w:t>
      </w:r>
      <w:r w:rsidR="004712A4" w:rsidRPr="00756DE9">
        <w:rPr>
          <w:rFonts w:asciiTheme="minorHAnsi" w:hAnsiTheme="minorHAnsi" w:cstheme="minorHAnsi"/>
          <w:rtl/>
        </w:rPr>
        <w:t xml:space="preserve"> </w:t>
      </w:r>
      <w:r w:rsidR="00C57538">
        <w:rPr>
          <w:rFonts w:asciiTheme="minorHAnsi" w:hAnsiTheme="minorHAnsi" w:cstheme="minorHAnsi" w:hint="cs"/>
          <w:rtl/>
        </w:rPr>
        <w:t>מבנים</w:t>
      </w:r>
      <w:r w:rsidRPr="00756DE9">
        <w:rPr>
          <w:rFonts w:asciiTheme="minorHAnsi" w:hAnsiTheme="minorHAnsi" w:cstheme="minorHAnsi"/>
          <w:rtl/>
        </w:rPr>
        <w:t xml:space="preserve"> לפחות, </w:t>
      </w:r>
      <w:r w:rsidR="004712A4" w:rsidRPr="00756DE9">
        <w:rPr>
          <w:rFonts w:asciiTheme="minorHAnsi" w:hAnsiTheme="minorHAnsi" w:cstheme="minorHAnsi"/>
          <w:rtl/>
        </w:rPr>
        <w:t>ב-</w:t>
      </w:r>
      <w:r w:rsidR="00CC6CC5">
        <w:rPr>
          <w:rFonts w:asciiTheme="minorHAnsi" w:hAnsiTheme="minorHAnsi" w:cstheme="minorHAnsi" w:hint="cs"/>
          <w:rtl/>
        </w:rPr>
        <w:t>3</w:t>
      </w:r>
      <w:r w:rsidRPr="00756DE9">
        <w:rPr>
          <w:rFonts w:asciiTheme="minorHAnsi" w:hAnsiTheme="minorHAnsi" w:cstheme="minorHAnsi"/>
          <w:rtl/>
        </w:rPr>
        <w:t xml:space="preserve"> השנים</w:t>
      </w:r>
      <w:r w:rsidR="00CC6CC5">
        <w:rPr>
          <w:rFonts w:asciiTheme="minorHAnsi" w:hAnsiTheme="minorHAnsi" w:cstheme="minorHAnsi" w:hint="cs"/>
          <w:rtl/>
        </w:rPr>
        <w:t xml:space="preserve"> מתוך ה 5 שנים</w:t>
      </w:r>
      <w:r w:rsidRPr="00756DE9">
        <w:rPr>
          <w:rFonts w:asciiTheme="minorHAnsi" w:hAnsiTheme="minorHAnsi" w:cstheme="minorHAnsi"/>
          <w:rtl/>
        </w:rPr>
        <w:t xml:space="preserve"> שקדמו למועד האחרון להגשת הצעה, באספקת שירותי אחזקה של שטחים משותפים ושטחים פנימיים של הדיירים</w:t>
      </w:r>
      <w:r w:rsidR="00C57538">
        <w:rPr>
          <w:rFonts w:asciiTheme="minorHAnsi" w:hAnsiTheme="minorHAnsi" w:cstheme="minorHAnsi" w:hint="cs"/>
          <w:rtl/>
        </w:rPr>
        <w:t xml:space="preserve"> בהיקף מצטבר של</w:t>
      </w:r>
      <w:r w:rsidR="00E031D8">
        <w:rPr>
          <w:rFonts w:asciiTheme="minorHAnsi" w:hAnsiTheme="minorHAnsi" w:cstheme="minorHAnsi" w:hint="cs"/>
          <w:rtl/>
        </w:rPr>
        <w:t xml:space="preserve"> לפחות</w:t>
      </w:r>
      <w:r w:rsidR="00C57538">
        <w:rPr>
          <w:rFonts w:asciiTheme="minorHAnsi" w:hAnsiTheme="minorHAnsi" w:cstheme="minorHAnsi" w:hint="cs"/>
          <w:rtl/>
        </w:rPr>
        <w:t xml:space="preserve"> </w:t>
      </w:r>
      <w:r w:rsidR="00CC6CC5">
        <w:rPr>
          <w:rFonts w:asciiTheme="minorHAnsi" w:hAnsiTheme="minorHAnsi" w:cstheme="minorHAnsi" w:hint="cs"/>
          <w:rtl/>
        </w:rPr>
        <w:t>10,000</w:t>
      </w:r>
      <w:r w:rsidR="00C57538">
        <w:rPr>
          <w:rFonts w:asciiTheme="minorHAnsi" w:hAnsiTheme="minorHAnsi" w:cstheme="minorHAnsi" w:hint="cs"/>
          <w:rtl/>
        </w:rPr>
        <w:t xml:space="preserve"> מ"ר</w:t>
      </w:r>
      <w:r w:rsidRPr="00756DE9">
        <w:rPr>
          <w:rFonts w:asciiTheme="minorHAnsi" w:hAnsiTheme="minorHAnsi" w:cstheme="minorHAnsi"/>
          <w:rtl/>
        </w:rPr>
        <w:t>.</w:t>
      </w:r>
      <w:bookmarkEnd w:id="117"/>
      <w:r w:rsidRPr="00756DE9">
        <w:rPr>
          <w:rFonts w:asciiTheme="minorHAnsi" w:hAnsiTheme="minorHAnsi" w:cstheme="minorHAnsi"/>
          <w:rtl/>
        </w:rPr>
        <w:t xml:space="preserve"> </w:t>
      </w:r>
      <w:bookmarkEnd w:id="116"/>
    </w:p>
    <w:p w14:paraId="7922F884" w14:textId="202823AB" w:rsidR="00AA5F3E" w:rsidRDefault="00754DF5" w:rsidP="001262B3">
      <w:pPr>
        <w:pStyle w:val="afc"/>
        <w:keepNext/>
        <w:keepLines/>
        <w:numPr>
          <w:ilvl w:val="0"/>
          <w:numId w:val="28"/>
        </w:numPr>
        <w:rPr>
          <w:rFonts w:asciiTheme="minorHAnsi" w:hAnsiTheme="minorHAnsi" w:cstheme="minorHAnsi"/>
        </w:rPr>
      </w:pPr>
      <w:r w:rsidRPr="00756DE9">
        <w:rPr>
          <w:rFonts w:asciiTheme="minorHAnsi" w:hAnsiTheme="minorHAnsi" w:cstheme="minorHAnsi"/>
          <w:b/>
          <w:bCs/>
          <w:rtl/>
        </w:rPr>
        <w:t>לצורך הוכחת סעיף זה ימלא המציע את הטבלה המצורפת בסעיף</w:t>
      </w:r>
      <w:r w:rsidR="00AD4EE4">
        <w:rPr>
          <w:rFonts w:asciiTheme="minorHAnsi" w:hAnsiTheme="minorHAnsi" w:cstheme="minorHAnsi" w:hint="cs"/>
          <w:b/>
          <w:bCs/>
          <w:rtl/>
        </w:rPr>
        <w:t xml:space="preserve"> </w:t>
      </w:r>
      <w:r w:rsidR="00FA28EE">
        <w:rPr>
          <w:rFonts w:asciiTheme="minorHAnsi" w:hAnsiTheme="minorHAnsi" w:cstheme="minorHAnsi"/>
          <w:b/>
          <w:bCs/>
          <w:cs/>
        </w:rPr>
        <w:t>‎</w:t>
      </w:r>
      <w:r w:rsidR="00FA28EE">
        <w:rPr>
          <w:rFonts w:asciiTheme="minorHAnsi" w:hAnsiTheme="minorHAnsi" w:cstheme="minorHAnsi"/>
          <w:b/>
          <w:bCs/>
        </w:rPr>
        <w:t>9</w:t>
      </w:r>
      <w:r w:rsidRPr="00756DE9">
        <w:rPr>
          <w:rFonts w:asciiTheme="minorHAnsi" w:hAnsiTheme="minorHAnsi" w:cstheme="minorHAnsi"/>
          <w:b/>
          <w:bCs/>
          <w:rtl/>
        </w:rPr>
        <w:t xml:space="preserve"> ל</w:t>
      </w:r>
      <w:r w:rsidR="00FA28EE" w:rsidRPr="00FA28EE">
        <w:rPr>
          <w:rFonts w:asciiTheme="minorHAnsi" w:hAnsiTheme="minorHAnsi" w:cstheme="minorHAnsi"/>
          <w:b/>
          <w:bCs/>
          <w:rtl/>
        </w:rPr>
        <w:t>נספח א'</w:t>
      </w:r>
      <w:r w:rsidRPr="00756DE9">
        <w:rPr>
          <w:rFonts w:asciiTheme="minorHAnsi" w:hAnsiTheme="minorHAnsi" w:cstheme="minorHAnsi"/>
          <w:b/>
          <w:bCs/>
          <w:rtl/>
        </w:rPr>
        <w:t xml:space="preserve"> – </w:t>
      </w:r>
      <w:r w:rsidR="00FA28EE" w:rsidRPr="00FA28EE">
        <w:rPr>
          <w:rFonts w:asciiTheme="minorHAnsi" w:hAnsiTheme="minorHAnsi" w:cstheme="minorHAnsi"/>
          <w:b/>
          <w:bCs/>
          <w:rtl/>
        </w:rPr>
        <w:t>חוברת ההצעה</w:t>
      </w:r>
      <w:r w:rsidRPr="00756DE9">
        <w:rPr>
          <w:rFonts w:asciiTheme="minorHAnsi" w:hAnsiTheme="minorHAnsi" w:cstheme="minorHAnsi"/>
          <w:b/>
          <w:bCs/>
          <w:rtl/>
        </w:rPr>
        <w:t>.</w:t>
      </w:r>
    </w:p>
    <w:p w14:paraId="4AFA3A7D" w14:textId="329E1A5E" w:rsidR="009456D3" w:rsidRDefault="009456D3" w:rsidP="009456D3">
      <w:pPr>
        <w:pStyle w:val="afc"/>
        <w:keepNext/>
        <w:keepLines/>
        <w:ind w:left="3308"/>
        <w:rPr>
          <w:rFonts w:asciiTheme="minorHAnsi" w:hAnsiTheme="minorHAnsi" w:cstheme="minorHAnsi"/>
        </w:rPr>
      </w:pPr>
    </w:p>
    <w:p w14:paraId="4DA4CCAC" w14:textId="77777777" w:rsidR="001433A7" w:rsidRPr="00756DE9" w:rsidRDefault="00754DF5" w:rsidP="009015A2">
      <w:pPr>
        <w:pStyle w:val="14"/>
        <w:rPr>
          <w:rFonts w:asciiTheme="minorHAnsi" w:hAnsiTheme="minorHAnsi" w:cstheme="minorHAnsi"/>
          <w:szCs w:val="24"/>
          <w:rtl/>
        </w:rPr>
      </w:pPr>
      <w:bookmarkStart w:id="118" w:name="_Toc451095698"/>
      <w:bookmarkStart w:id="119" w:name="_Toc476649978"/>
      <w:bookmarkStart w:id="120" w:name="_Toc516551350"/>
      <w:bookmarkStart w:id="121" w:name="_Ref518559487"/>
      <w:bookmarkStart w:id="122" w:name="_Toc521604039"/>
      <w:bookmarkStart w:id="123" w:name="_Toc524610651"/>
      <w:bookmarkStart w:id="124" w:name="_Toc66007891"/>
      <w:bookmarkStart w:id="125" w:name="_Toc96279169"/>
      <w:bookmarkStart w:id="126" w:name="_Toc97446011"/>
      <w:bookmarkStart w:id="127" w:name="_Toc103688041"/>
      <w:bookmarkEnd w:id="108"/>
      <w:bookmarkEnd w:id="112"/>
      <w:r w:rsidRPr="00756DE9">
        <w:rPr>
          <w:rFonts w:asciiTheme="minorHAnsi" w:hAnsiTheme="minorHAnsi" w:cstheme="minorHAnsi"/>
          <w:szCs w:val="24"/>
          <w:rtl/>
        </w:rPr>
        <w:t>דרישות נוספות</w:t>
      </w:r>
      <w:bookmarkEnd w:id="118"/>
      <w:bookmarkEnd w:id="119"/>
      <w:bookmarkEnd w:id="120"/>
      <w:bookmarkEnd w:id="121"/>
      <w:bookmarkEnd w:id="122"/>
      <w:bookmarkEnd w:id="123"/>
      <w:bookmarkEnd w:id="124"/>
      <w:bookmarkEnd w:id="125"/>
      <w:bookmarkEnd w:id="126"/>
      <w:bookmarkEnd w:id="127"/>
    </w:p>
    <w:p w14:paraId="464CD1E7" w14:textId="16A78731" w:rsidR="00387AC8" w:rsidRDefault="00754DF5" w:rsidP="001262B3">
      <w:pPr>
        <w:pStyle w:val="afc"/>
        <w:keepNext/>
        <w:keepLines/>
        <w:numPr>
          <w:ilvl w:val="1"/>
          <w:numId w:val="13"/>
        </w:numPr>
        <w:rPr>
          <w:rFonts w:asciiTheme="minorHAnsi" w:hAnsiTheme="minorHAnsi" w:cstheme="minorHAnsi"/>
        </w:rPr>
      </w:pPr>
      <w:bookmarkStart w:id="128" w:name="_Ref179538436"/>
      <w:bookmarkStart w:id="129" w:name="_Ref451463317"/>
      <w:r w:rsidRPr="00756DE9">
        <w:rPr>
          <w:rFonts w:asciiTheme="minorHAnsi" w:hAnsiTheme="minorHAnsi" w:cstheme="minorHAnsi"/>
          <w:rtl/>
        </w:rPr>
        <w:t xml:space="preserve">המציע יצרף להצעתו את </w:t>
      </w:r>
      <w:bookmarkStart w:id="130" w:name="דרישות_נוספות_חלקים_חסויים"/>
      <w:r w:rsidRPr="00756DE9">
        <w:rPr>
          <w:rFonts w:asciiTheme="minorHAnsi" w:hAnsiTheme="minorHAnsi" w:cstheme="minorHAnsi"/>
          <w:rtl/>
        </w:rPr>
        <w:t>רש</w:t>
      </w:r>
      <w:r w:rsidR="00412A92" w:rsidRPr="00756DE9">
        <w:rPr>
          <w:rFonts w:asciiTheme="minorHAnsi" w:hAnsiTheme="minorHAnsi" w:cstheme="minorHAnsi"/>
          <w:rtl/>
        </w:rPr>
        <w:t>ימ</w:t>
      </w:r>
      <w:r w:rsidRPr="00756DE9">
        <w:rPr>
          <w:rFonts w:asciiTheme="minorHAnsi" w:hAnsiTheme="minorHAnsi" w:cstheme="minorHAnsi"/>
          <w:rtl/>
        </w:rPr>
        <w:t>ת הפרטים בהצעתו של המציע, שהמציע מעוניין שיהיו חסויים במידה והוא יזכה</w:t>
      </w:r>
      <w:bookmarkEnd w:id="130"/>
      <w:r w:rsidRPr="00756DE9">
        <w:rPr>
          <w:rFonts w:asciiTheme="minorHAnsi" w:hAnsiTheme="minorHAnsi" w:cstheme="minorHAnsi"/>
          <w:rtl/>
        </w:rPr>
        <w:t xml:space="preserve"> בהתאם לסעיף </w:t>
      </w:r>
      <w:bookmarkEnd w:id="128"/>
      <w:r w:rsidR="00FA28EE">
        <w:rPr>
          <w:rFonts w:asciiTheme="minorHAnsi" w:hAnsiTheme="minorHAnsi" w:cstheme="minorHAnsi"/>
          <w:cs/>
        </w:rPr>
        <w:t>‎</w:t>
      </w:r>
      <w:r w:rsidR="00FA28EE">
        <w:rPr>
          <w:rFonts w:asciiTheme="minorHAnsi" w:hAnsiTheme="minorHAnsi" w:cstheme="minorHAnsi"/>
        </w:rPr>
        <w:t>3</w:t>
      </w:r>
      <w:r w:rsidRPr="00756DE9">
        <w:rPr>
          <w:rFonts w:asciiTheme="minorHAnsi" w:hAnsiTheme="minorHAnsi" w:cstheme="minorHAnsi"/>
          <w:rtl/>
        </w:rPr>
        <w:t xml:space="preserve"> ל</w:t>
      </w:r>
      <w:r w:rsidR="00FA28EE" w:rsidRPr="00756DE9">
        <w:rPr>
          <w:rFonts w:asciiTheme="minorHAnsi" w:hAnsiTheme="minorHAnsi" w:cstheme="minorHAnsi"/>
          <w:rtl/>
        </w:rPr>
        <w:t>נספח א'</w:t>
      </w:r>
      <w:r w:rsidRPr="00756DE9">
        <w:rPr>
          <w:rFonts w:asciiTheme="minorHAnsi" w:hAnsiTheme="minorHAnsi" w:cstheme="minorHAnsi"/>
          <w:rtl/>
        </w:rPr>
        <w:t xml:space="preserve"> למכרז.</w:t>
      </w:r>
      <w:bookmarkEnd w:id="129"/>
    </w:p>
    <w:p w14:paraId="0C1D6895" w14:textId="1C57F1EA" w:rsidR="00FF6AA8" w:rsidRPr="00FF6AA8" w:rsidRDefault="00754DF5" w:rsidP="001262B3">
      <w:pPr>
        <w:pStyle w:val="afc"/>
        <w:keepNext/>
        <w:keepLines/>
        <w:numPr>
          <w:ilvl w:val="1"/>
          <w:numId w:val="13"/>
        </w:numPr>
        <w:rPr>
          <w:rFonts w:asciiTheme="minorHAnsi" w:hAnsiTheme="minorHAnsi" w:cstheme="minorHAnsi"/>
        </w:rPr>
      </w:pPr>
      <w:bookmarkStart w:id="131" w:name="_Ref36122699"/>
      <w:r w:rsidRPr="00FF6AA8">
        <w:rPr>
          <w:rFonts w:asciiTheme="minorHAnsi" w:hAnsiTheme="minorHAnsi" w:cstheme="minorHAnsi"/>
          <w:rtl/>
        </w:rPr>
        <w:t>המציע יתחייב לעשות שימוש בתוכנות מקוריות בלבד במסגרת אספקת השירותים נשוא המכרז.</w:t>
      </w:r>
      <w:bookmarkEnd w:id="131"/>
      <w:r w:rsidRPr="00FF6AA8">
        <w:rPr>
          <w:rFonts w:asciiTheme="minorHAnsi" w:hAnsiTheme="minorHAnsi" w:cstheme="minorHAnsi"/>
          <w:rtl/>
        </w:rPr>
        <w:t xml:space="preserve"> לצורך הוכחת סעיף זה יצרף המציע התחייבות לשימוש בתוכנות מקוריות וזאת על גבי הטופס המצורף </w:t>
      </w:r>
      <w:r w:rsidR="00FA28EE" w:rsidRPr="00756DE9">
        <w:rPr>
          <w:rFonts w:asciiTheme="minorHAnsi" w:hAnsiTheme="minorHAnsi" w:cstheme="minorHAnsi"/>
          <w:rtl/>
        </w:rPr>
        <w:t>נספח א'</w:t>
      </w:r>
      <w:r w:rsidR="00FA28EE">
        <w:rPr>
          <w:rFonts w:asciiTheme="minorHAnsi" w:hAnsiTheme="minorHAnsi" w:cstheme="minorHAnsi"/>
          <w:rtl/>
        </w:rPr>
        <w:t>3</w:t>
      </w:r>
      <w:r w:rsidRPr="00FF6AA8">
        <w:rPr>
          <w:rFonts w:asciiTheme="minorHAnsi" w:hAnsiTheme="minorHAnsi" w:cstheme="minorHAnsi"/>
          <w:rtl/>
        </w:rPr>
        <w:t xml:space="preserve"> למכרז.</w:t>
      </w:r>
    </w:p>
    <w:p w14:paraId="5F41D18D" w14:textId="344BDB9D" w:rsidR="008D42D0" w:rsidRPr="00756DE9" w:rsidRDefault="00754DF5" w:rsidP="001262B3">
      <w:pPr>
        <w:pStyle w:val="afc"/>
        <w:keepNext/>
        <w:keepLines/>
        <w:numPr>
          <w:ilvl w:val="1"/>
          <w:numId w:val="13"/>
        </w:numPr>
        <w:rPr>
          <w:rFonts w:asciiTheme="minorHAnsi" w:hAnsiTheme="minorHAnsi" w:cstheme="minorHAnsi"/>
        </w:rPr>
      </w:pPr>
      <w:bookmarkStart w:id="132" w:name="_Ref524607511"/>
      <w:r w:rsidRPr="00756DE9">
        <w:rPr>
          <w:rFonts w:asciiTheme="minorHAnsi" w:hAnsiTheme="minorHAnsi" w:cstheme="minorHAnsi"/>
          <w:rtl/>
        </w:rPr>
        <w:t xml:space="preserve">המציע יצרף את </w:t>
      </w:r>
      <w:bookmarkStart w:id="133" w:name="דרישות_נוספות_מסמכי_המכרז"/>
      <w:r w:rsidRPr="00756DE9">
        <w:rPr>
          <w:rFonts w:asciiTheme="minorHAnsi" w:hAnsiTheme="minorHAnsi" w:cstheme="minorHAnsi"/>
          <w:rtl/>
        </w:rPr>
        <w:t>מסמכי המכרז, לרבות מסמכי התשובות ששלח המשרד לשאלות ההבהרה, ככל שהיו כאלה, כשהם חתומים</w:t>
      </w:r>
      <w:bookmarkEnd w:id="133"/>
      <w:r w:rsidRPr="00756DE9">
        <w:rPr>
          <w:rFonts w:asciiTheme="minorHAnsi" w:hAnsiTheme="minorHAnsi" w:cstheme="minorHAnsi"/>
          <w:rtl/>
        </w:rPr>
        <w:t>. יש לחתום על כל מסמכי המכרז בראשי תיבות בתחתית כל עמוד כהוכחה לקריאת המסמכים והבנתם. בנוסף, על טופס הגשת ההצעה (</w:t>
      </w:r>
      <w:r w:rsidR="00FA28EE" w:rsidRPr="00756DE9">
        <w:rPr>
          <w:rFonts w:asciiTheme="minorHAnsi" w:hAnsiTheme="minorHAnsi" w:cstheme="minorHAnsi"/>
          <w:rtl/>
        </w:rPr>
        <w:t>נספח א'</w:t>
      </w:r>
      <w:r w:rsidRPr="00756DE9">
        <w:rPr>
          <w:rFonts w:asciiTheme="minorHAnsi" w:hAnsiTheme="minorHAnsi" w:cstheme="minorHAnsi"/>
          <w:rtl/>
        </w:rPr>
        <w:t xml:space="preserve">) יחתמו גם מורשי חתימה מטעם המציע, בצירוף חותמת רשמית של המציע. המציע יצרף להצעתו אישור חתום על ידי עורך דין בדבר מורשי החתימה המורשים לחייב את המציע, בנוסח </w:t>
      </w:r>
      <w:r w:rsidR="00FA28EE" w:rsidRPr="00756DE9">
        <w:rPr>
          <w:rFonts w:asciiTheme="minorHAnsi" w:hAnsiTheme="minorHAnsi" w:cstheme="minorHAnsi"/>
          <w:rtl/>
        </w:rPr>
        <w:t>נספח א'</w:t>
      </w:r>
      <w:r w:rsidR="00FA28EE">
        <w:rPr>
          <w:rFonts w:asciiTheme="minorHAnsi" w:hAnsiTheme="minorHAnsi" w:cstheme="minorHAnsi"/>
          <w:rtl/>
        </w:rPr>
        <w:t>4</w:t>
      </w:r>
      <w:r w:rsidRPr="00756DE9">
        <w:rPr>
          <w:rFonts w:asciiTheme="minorHAnsi" w:hAnsiTheme="minorHAnsi" w:cstheme="minorHAnsi"/>
          <w:rtl/>
        </w:rPr>
        <w:t>. מובהר כי אם המציע הוא שותפות לא רשומה, האישורים הנדרשים על פי  המכרז יינתנו על שם השותפות או על שם אחד מהשותפים</w:t>
      </w:r>
      <w:r w:rsidRPr="00756DE9">
        <w:rPr>
          <w:rFonts w:asciiTheme="minorHAnsi" w:hAnsiTheme="minorHAnsi" w:cstheme="minorHAnsi"/>
        </w:rPr>
        <w:t>.</w:t>
      </w:r>
      <w:bookmarkEnd w:id="132"/>
    </w:p>
    <w:p w14:paraId="7B10FB9D" w14:textId="1D2874A7" w:rsidR="008354CB" w:rsidRPr="00756DE9" w:rsidRDefault="00754DF5" w:rsidP="001262B3">
      <w:pPr>
        <w:pStyle w:val="afc"/>
        <w:keepNext/>
        <w:keepLines/>
        <w:numPr>
          <w:ilvl w:val="1"/>
          <w:numId w:val="13"/>
        </w:numPr>
        <w:rPr>
          <w:rFonts w:asciiTheme="minorHAnsi" w:hAnsiTheme="minorHAnsi" w:cstheme="minorHAnsi"/>
        </w:rPr>
      </w:pPr>
      <w:bookmarkStart w:id="134" w:name="_Ref98248579"/>
      <w:bookmarkStart w:id="135" w:name="_Ref233709518"/>
      <w:bookmarkStart w:id="136" w:name="_Ref236564784"/>
      <w:bookmarkStart w:id="137" w:name="_Ref319496823"/>
      <w:bookmarkStart w:id="138" w:name="_Ref456689161"/>
      <w:bookmarkStart w:id="139" w:name="דרישה_סודיות_וניגוד_עניינים"/>
      <w:r w:rsidRPr="00756DE9">
        <w:rPr>
          <w:rFonts w:asciiTheme="minorHAnsi" w:hAnsiTheme="minorHAnsi" w:cstheme="minorHAnsi"/>
          <w:rtl/>
        </w:rPr>
        <w:t>המציע</w:t>
      </w:r>
      <w:r w:rsidR="007B0E16" w:rsidRPr="00756DE9">
        <w:rPr>
          <w:rFonts w:asciiTheme="minorHAnsi" w:hAnsiTheme="minorHAnsi" w:cstheme="minorHAnsi"/>
          <w:rtl/>
        </w:rPr>
        <w:t xml:space="preserve"> יצרף להצעתו </w:t>
      </w:r>
      <w:bookmarkStart w:id="140" w:name="התחייבויות_סודיות"/>
      <w:r w:rsidR="007B0E16" w:rsidRPr="00756DE9">
        <w:rPr>
          <w:rFonts w:asciiTheme="minorHAnsi" w:hAnsiTheme="minorHAnsi" w:cstheme="minorHAnsi"/>
          <w:rtl/>
        </w:rPr>
        <w:t>התחייב</w:t>
      </w:r>
      <w:r w:rsidRPr="00756DE9">
        <w:rPr>
          <w:rFonts w:asciiTheme="minorHAnsi" w:hAnsiTheme="minorHAnsi" w:cstheme="minorHAnsi"/>
          <w:rtl/>
        </w:rPr>
        <w:t xml:space="preserve">ות </w:t>
      </w:r>
      <w:r w:rsidR="00A60D60" w:rsidRPr="00756DE9">
        <w:rPr>
          <w:rFonts w:asciiTheme="minorHAnsi" w:hAnsiTheme="minorHAnsi" w:cstheme="minorHAnsi"/>
          <w:rtl/>
        </w:rPr>
        <w:t>ל</w:t>
      </w:r>
      <w:r w:rsidR="00BE7AEB" w:rsidRPr="00756DE9">
        <w:rPr>
          <w:rFonts w:asciiTheme="minorHAnsi" w:hAnsiTheme="minorHAnsi" w:cstheme="minorHAnsi"/>
          <w:rtl/>
        </w:rPr>
        <w:t>סודיות ו</w:t>
      </w:r>
      <w:r w:rsidR="00A60D60" w:rsidRPr="00756DE9">
        <w:rPr>
          <w:rFonts w:asciiTheme="minorHAnsi" w:hAnsiTheme="minorHAnsi" w:cstheme="minorHAnsi"/>
          <w:rtl/>
        </w:rPr>
        <w:t>ה</w:t>
      </w:r>
      <w:r w:rsidR="00D06657" w:rsidRPr="00756DE9">
        <w:rPr>
          <w:rFonts w:asciiTheme="minorHAnsi" w:hAnsiTheme="minorHAnsi" w:cstheme="minorHAnsi"/>
          <w:rtl/>
        </w:rPr>
        <w:t>י</w:t>
      </w:r>
      <w:r w:rsidR="00A60D60" w:rsidRPr="00756DE9">
        <w:rPr>
          <w:rFonts w:asciiTheme="minorHAnsi" w:hAnsiTheme="minorHAnsi" w:cstheme="minorHAnsi"/>
          <w:rtl/>
        </w:rPr>
        <w:t>עדר</w:t>
      </w:r>
      <w:r w:rsidRPr="00756DE9">
        <w:rPr>
          <w:rFonts w:asciiTheme="minorHAnsi" w:hAnsiTheme="minorHAnsi" w:cstheme="minorHAnsi"/>
          <w:rtl/>
        </w:rPr>
        <w:t xml:space="preserve"> ניגוד עניינים</w:t>
      </w:r>
      <w:bookmarkEnd w:id="140"/>
      <w:r w:rsidRPr="00756DE9">
        <w:rPr>
          <w:rFonts w:asciiTheme="minorHAnsi" w:hAnsiTheme="minorHAnsi" w:cstheme="minorHAnsi"/>
          <w:rtl/>
        </w:rPr>
        <w:t xml:space="preserve"> חתומ</w:t>
      </w:r>
      <w:r w:rsidR="007B0E16" w:rsidRPr="00756DE9">
        <w:rPr>
          <w:rFonts w:asciiTheme="minorHAnsi" w:hAnsiTheme="minorHAnsi" w:cstheme="minorHAnsi"/>
          <w:rtl/>
        </w:rPr>
        <w:t>ה</w:t>
      </w:r>
      <w:r w:rsidRPr="00756DE9">
        <w:rPr>
          <w:rFonts w:asciiTheme="minorHAnsi" w:hAnsiTheme="minorHAnsi" w:cstheme="minorHAnsi"/>
          <w:rtl/>
        </w:rPr>
        <w:t xml:space="preserve"> </w:t>
      </w:r>
      <w:r w:rsidR="0061749D" w:rsidRPr="00756DE9">
        <w:rPr>
          <w:rFonts w:asciiTheme="minorHAnsi" w:hAnsiTheme="minorHAnsi" w:cstheme="minorHAnsi"/>
          <w:rtl/>
        </w:rPr>
        <w:t>על-ידי</w:t>
      </w:r>
      <w:r w:rsidRPr="00756DE9">
        <w:rPr>
          <w:rFonts w:asciiTheme="minorHAnsi" w:hAnsiTheme="minorHAnsi" w:cstheme="minorHAnsi"/>
          <w:rtl/>
        </w:rPr>
        <w:t xml:space="preserve"> המציע (</w:t>
      </w:r>
      <w:r w:rsidR="00FA28EE" w:rsidRPr="00756DE9">
        <w:rPr>
          <w:rFonts w:asciiTheme="minorHAnsi" w:hAnsiTheme="minorHAnsi" w:cstheme="minorHAnsi"/>
          <w:rtl/>
        </w:rPr>
        <w:t xml:space="preserve">נספח א'6 </w:t>
      </w:r>
      <w:bookmarkEnd w:id="134"/>
      <w:bookmarkEnd w:id="135"/>
      <w:bookmarkEnd w:id="136"/>
      <w:bookmarkEnd w:id="137"/>
      <w:bookmarkEnd w:id="138"/>
      <w:bookmarkEnd w:id="139"/>
    </w:p>
    <w:p w14:paraId="5591BDBB" w14:textId="72B00DD1" w:rsidR="004C797F" w:rsidRDefault="00754DF5" w:rsidP="001262B3">
      <w:pPr>
        <w:pStyle w:val="afc"/>
        <w:keepNext/>
        <w:keepLines/>
        <w:numPr>
          <w:ilvl w:val="1"/>
          <w:numId w:val="13"/>
        </w:numPr>
        <w:rPr>
          <w:rFonts w:asciiTheme="minorHAnsi" w:hAnsiTheme="minorHAnsi" w:cstheme="minorHAnsi"/>
        </w:rPr>
      </w:pPr>
      <w:bookmarkStart w:id="141" w:name="_Ref535854003"/>
      <w:bookmarkStart w:id="142" w:name="_Ref98248586"/>
      <w:r w:rsidRPr="00B14BDA">
        <w:rPr>
          <w:rFonts w:asciiTheme="minorHAnsi" w:hAnsiTheme="minorHAnsi" w:cstheme="minorHAnsi"/>
          <w:rtl/>
        </w:rPr>
        <w:t xml:space="preserve">המציע יצרף להצעתו מתודולוגיה מוצעת לביצוע הפרויקט, </w:t>
      </w:r>
      <w:r w:rsidR="001B4642" w:rsidRPr="00B14BDA">
        <w:rPr>
          <w:rFonts w:asciiTheme="minorHAnsi" w:hAnsiTheme="minorHAnsi" w:cstheme="minorHAnsi"/>
          <w:rtl/>
        </w:rPr>
        <w:t>בהתאם לדרישות</w:t>
      </w:r>
      <w:r w:rsidRPr="00B14BDA">
        <w:rPr>
          <w:rFonts w:asciiTheme="minorHAnsi" w:hAnsiTheme="minorHAnsi" w:cstheme="minorHAnsi"/>
          <w:rtl/>
        </w:rPr>
        <w:t xml:space="preserve"> </w:t>
      </w:r>
      <w:bookmarkEnd w:id="141"/>
      <w:r w:rsidR="00B14BDA" w:rsidRPr="00B14BDA">
        <w:rPr>
          <w:rFonts w:asciiTheme="minorHAnsi" w:hAnsiTheme="minorHAnsi" w:cstheme="minorHAnsi" w:hint="cs"/>
          <w:rtl/>
        </w:rPr>
        <w:t>נספח א'8.</w:t>
      </w:r>
      <w:bookmarkEnd w:id="142"/>
    </w:p>
    <w:p w14:paraId="36992B38" w14:textId="774053E7" w:rsidR="002A56D6" w:rsidRPr="002A56D6" w:rsidRDefault="00754DF5" w:rsidP="001262B3">
      <w:pPr>
        <w:pStyle w:val="afc"/>
        <w:keepNext/>
        <w:keepLines/>
        <w:numPr>
          <w:ilvl w:val="1"/>
          <w:numId w:val="13"/>
        </w:numPr>
        <w:rPr>
          <w:rFonts w:asciiTheme="minorHAnsi" w:hAnsiTheme="minorHAnsi" w:cstheme="minorHAnsi"/>
          <w:rtl/>
        </w:rPr>
      </w:pPr>
      <w:bookmarkStart w:id="143" w:name="_Ref98247404"/>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w:t>
      </w:r>
      <w:r>
        <w:rPr>
          <w:rFonts w:asciiTheme="minorHAnsi" w:hAnsiTheme="minorHAnsi" w:cstheme="minorHAnsi" w:hint="cs"/>
          <w:rtl/>
        </w:rPr>
        <w:t>.</w:t>
      </w:r>
      <w:r w:rsidRPr="00756DE9">
        <w:rPr>
          <w:rFonts w:asciiTheme="minorHAnsi" w:hAnsiTheme="minorHAnsi" w:cstheme="minorHAnsi"/>
          <w:rtl/>
        </w:rPr>
        <w:t xml:space="preserve"> </w:t>
      </w:r>
      <w:r>
        <w:rPr>
          <w:rFonts w:asciiTheme="minorHAnsi" w:hAnsiTheme="minorHAnsi" w:cstheme="minorHAnsi" w:hint="cs"/>
          <w:rtl/>
        </w:rPr>
        <w:t>המציע</w:t>
      </w:r>
      <w:r w:rsidRPr="00756DE9">
        <w:rPr>
          <w:rFonts w:asciiTheme="minorHAnsi" w:hAnsiTheme="minorHAnsi" w:cstheme="minorHAnsi"/>
          <w:rtl/>
        </w:rPr>
        <w:t xml:space="preserve"> אינו חברה מפרת חוק או בהתראה לפני רישום כחברה מפרת חוק.</w:t>
      </w:r>
      <w:bookmarkEnd w:id="143"/>
      <w:r>
        <w:rPr>
          <w:rFonts w:asciiTheme="minorHAnsi" w:hAnsiTheme="minorHAnsi" w:cstheme="minorHAnsi" w:hint="cs"/>
          <w:rtl/>
        </w:rPr>
        <w:t xml:space="preserve"> </w:t>
      </w:r>
      <w:r w:rsidRPr="002A56D6">
        <w:rPr>
          <w:rFonts w:asciiTheme="minorHAnsi" w:hAnsiTheme="minorHAnsi" w:cstheme="minorHAnsi"/>
          <w:rtl/>
        </w:rPr>
        <w:t xml:space="preserve">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w:t>
      </w:r>
      <w:hyperlink r:id="rId17" w:history="1">
        <w:r w:rsidRPr="002A56D6">
          <w:rPr>
            <w:rFonts w:asciiTheme="minorHAnsi" w:hAnsiTheme="minorHAnsi" w:cstheme="minorHAnsi"/>
            <w:rtl/>
          </w:rPr>
          <w:t>אתר האינטרנט של רשות התאגידים</w:t>
        </w:r>
      </w:hyperlink>
      <w:r w:rsidRPr="002A56D6">
        <w:rPr>
          <w:rFonts w:asciiTheme="minorHAnsi" w:hAnsiTheme="minorHAnsi" w:cstheme="minorHAnsi"/>
          <w:rtl/>
        </w:rPr>
        <w:t xml:space="preserve"> בכתובת: </w:t>
      </w:r>
      <w:hyperlink r:id="rId18" w:history="1">
        <w:r w:rsidR="00F96733" w:rsidRPr="002E00A8">
          <w:rPr>
            <w:rStyle w:val="Hyperlink"/>
          </w:rPr>
          <w:t>www.justice.gov.il/mojheb/rasuthataagidim</w:t>
        </w:r>
      </w:hyperlink>
      <w:r w:rsidRPr="002A56D6">
        <w:rPr>
          <w:rFonts w:asciiTheme="minorHAnsi" w:hAnsiTheme="minorHAnsi" w:cstheme="minorHAnsi"/>
          <w:rtl/>
        </w:rPr>
        <w:t xml:space="preserve">. </w:t>
      </w:r>
    </w:p>
    <w:p w14:paraId="532886F9" w14:textId="6685FD4A" w:rsidR="00CE3D70" w:rsidRDefault="00754DF5" w:rsidP="001262B3">
      <w:pPr>
        <w:pStyle w:val="afc"/>
        <w:keepNext/>
        <w:keepLines/>
        <w:numPr>
          <w:ilvl w:val="1"/>
          <w:numId w:val="13"/>
        </w:numPr>
        <w:rPr>
          <w:rFonts w:asciiTheme="minorHAnsi" w:hAnsiTheme="minorHAnsi" w:cstheme="minorHAnsi"/>
        </w:rPr>
      </w:pPr>
      <w:bookmarkStart w:id="144" w:name="_Ref464683106"/>
      <w:r w:rsidRPr="00756DE9">
        <w:rPr>
          <w:rFonts w:asciiTheme="minorHAnsi" w:hAnsiTheme="minorHAnsi" w:cstheme="minorHAnsi"/>
          <w:rtl/>
        </w:rPr>
        <w:t>כל מסמך אחר הנדרש לצורך הגשת הצעה זו, על פי מסמכי המכרז.</w:t>
      </w:r>
      <w:bookmarkEnd w:id="144"/>
    </w:p>
    <w:p w14:paraId="27B3C5B8" w14:textId="77777777" w:rsidR="003760F9" w:rsidRPr="003146E5" w:rsidRDefault="00754DF5" w:rsidP="001262B3">
      <w:pPr>
        <w:pStyle w:val="afc"/>
        <w:keepNext/>
        <w:keepLines/>
        <w:numPr>
          <w:ilvl w:val="1"/>
          <w:numId w:val="13"/>
        </w:numPr>
        <w:spacing w:after="160"/>
        <w:contextualSpacing/>
        <w:rPr>
          <w:b/>
          <w:bCs/>
        </w:rPr>
      </w:pPr>
      <w:bookmarkStart w:id="145" w:name="_Ref129010274"/>
      <w:r w:rsidRPr="003146E5">
        <w:rPr>
          <w:rFonts w:hint="cs"/>
          <w:b/>
          <w:bCs/>
          <w:rtl/>
        </w:rPr>
        <w:t>סיורי רשות בתיאום עם נציג המזמין:</w:t>
      </w:r>
      <w:bookmarkEnd w:id="145"/>
      <w:r w:rsidRPr="003146E5">
        <w:rPr>
          <w:rFonts w:hint="cs"/>
          <w:b/>
          <w:bCs/>
          <w:rtl/>
        </w:rPr>
        <w:t xml:space="preserve"> </w:t>
      </w:r>
    </w:p>
    <w:p w14:paraId="36B4E46F" w14:textId="77777777" w:rsidR="003760F9" w:rsidRDefault="00754DF5" w:rsidP="001262B3">
      <w:pPr>
        <w:pStyle w:val="afc"/>
        <w:keepNext/>
        <w:keepLines/>
        <w:numPr>
          <w:ilvl w:val="2"/>
          <w:numId w:val="13"/>
        </w:numPr>
        <w:spacing w:after="160"/>
        <w:contextualSpacing/>
      </w:pPr>
      <w:r>
        <w:rPr>
          <w:rFonts w:hint="cs"/>
          <w:rtl/>
        </w:rPr>
        <w:t>פ</w:t>
      </w:r>
      <w:r>
        <w:rPr>
          <w:rtl/>
        </w:rPr>
        <w:t>רקליטות מחוז ירושלים עוזי חסון</w:t>
      </w:r>
    </w:p>
    <w:p w14:paraId="54AC3FD4" w14:textId="77777777" w:rsidR="003760F9" w:rsidRDefault="00754DF5" w:rsidP="001262B3">
      <w:pPr>
        <w:pStyle w:val="afc"/>
        <w:keepNext/>
        <w:keepLines/>
        <w:numPr>
          <w:ilvl w:val="2"/>
          <w:numId w:val="13"/>
        </w:numPr>
        <w:spacing w:after="160"/>
        <w:contextualSpacing/>
      </w:pPr>
      <w:r>
        <w:rPr>
          <w:rtl/>
        </w:rPr>
        <w:t>בית המכון לפריון עבודה סנגוריה ת"א</w:t>
      </w:r>
    </w:p>
    <w:p w14:paraId="3D52EB1B" w14:textId="6F19891F" w:rsidR="003760F9" w:rsidRPr="008D42D0" w:rsidRDefault="00754DF5" w:rsidP="001262B3">
      <w:pPr>
        <w:pStyle w:val="afc"/>
        <w:keepNext/>
        <w:keepLines/>
        <w:numPr>
          <w:ilvl w:val="2"/>
          <w:numId w:val="13"/>
        </w:numPr>
        <w:rPr>
          <w:rFonts w:asciiTheme="minorHAnsi" w:hAnsiTheme="minorHAnsi" w:cstheme="minorHAnsi"/>
        </w:rPr>
      </w:pPr>
      <w:r>
        <w:rPr>
          <w:rtl/>
        </w:rPr>
        <w:t>אגרון</w:t>
      </w:r>
    </w:p>
    <w:p w14:paraId="54CEE8B4" w14:textId="442C6940" w:rsidR="008D42D0" w:rsidRDefault="00754DF5" w:rsidP="009015A2">
      <w:pPr>
        <w:pStyle w:val="14"/>
      </w:pPr>
      <w:bookmarkStart w:id="146" w:name="_Toc96279170"/>
      <w:bookmarkStart w:id="147" w:name="_Toc97446012"/>
      <w:bookmarkStart w:id="148" w:name="_Toc103688042"/>
      <w:bookmarkStart w:id="149" w:name="_Ref522458318"/>
      <w:bookmarkStart w:id="150" w:name="_Ref179530231"/>
      <w:bookmarkStart w:id="151" w:name="_Ref236564924"/>
      <w:bookmarkStart w:id="152" w:name="_Ref459201794"/>
      <w:r>
        <w:rPr>
          <w:rFonts w:hint="cs"/>
          <w:rtl/>
        </w:rPr>
        <w:t xml:space="preserve">מציע שהוא </w:t>
      </w:r>
      <w:r w:rsidR="00492759">
        <w:rPr>
          <w:rFonts w:hint="cs"/>
          <w:rtl/>
        </w:rPr>
        <w:t xml:space="preserve">עסק </w:t>
      </w:r>
      <w:r>
        <w:rPr>
          <w:rFonts w:hint="cs"/>
          <w:rtl/>
        </w:rPr>
        <w:t>בשליטת אישה</w:t>
      </w:r>
      <w:bookmarkEnd w:id="146"/>
      <w:bookmarkEnd w:id="147"/>
      <w:bookmarkEnd w:id="148"/>
    </w:p>
    <w:p w14:paraId="20C230F6" w14:textId="77777777" w:rsidR="007757A7" w:rsidRPr="00756DE9" w:rsidRDefault="00754DF5" w:rsidP="001262B3">
      <w:pPr>
        <w:pStyle w:val="afc"/>
        <w:keepNext/>
        <w:keepLines/>
        <w:numPr>
          <w:ilvl w:val="1"/>
          <w:numId w:val="13"/>
        </w:numPr>
        <w:jc w:val="left"/>
        <w:rPr>
          <w:rFonts w:asciiTheme="minorHAnsi" w:hAnsiTheme="minorHAnsi" w:cstheme="minorHAnsi"/>
          <w:rtl/>
        </w:rPr>
      </w:pPr>
      <w:r w:rsidRPr="00756DE9">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49"/>
    </w:p>
    <w:p w14:paraId="54DD129A" w14:textId="77777777" w:rsidR="00324D9E" w:rsidRPr="00756DE9" w:rsidRDefault="00754DF5" w:rsidP="009015A2">
      <w:pPr>
        <w:pStyle w:val="14"/>
        <w:rPr>
          <w:rFonts w:asciiTheme="minorHAnsi" w:hAnsiTheme="minorHAnsi" w:cstheme="minorHAnsi"/>
          <w:b/>
          <w:szCs w:val="24"/>
        </w:rPr>
      </w:pPr>
      <w:bookmarkStart w:id="153" w:name="_Toc96279171"/>
      <w:bookmarkStart w:id="154" w:name="_Toc97446013"/>
      <w:bookmarkStart w:id="155" w:name="_Toc103688043"/>
      <w:bookmarkEnd w:id="150"/>
      <w:bookmarkEnd w:id="151"/>
      <w:bookmarkEnd w:id="152"/>
      <w:r>
        <w:rPr>
          <w:rFonts w:asciiTheme="minorHAnsi" w:hAnsiTheme="minorHAnsi" w:cstheme="minorHAnsi" w:hint="cs"/>
          <w:szCs w:val="24"/>
          <w:rtl/>
        </w:rPr>
        <w:t>אמות מידה</w:t>
      </w:r>
      <w:bookmarkEnd w:id="153"/>
      <w:bookmarkEnd w:id="154"/>
      <w:bookmarkEnd w:id="155"/>
    </w:p>
    <w:p w14:paraId="401F717E" w14:textId="77777777" w:rsidR="00BF1548" w:rsidRPr="00756DE9" w:rsidRDefault="00754DF5" w:rsidP="001262B3">
      <w:pPr>
        <w:keepNext/>
        <w:keepLines/>
        <w:numPr>
          <w:ilvl w:val="1"/>
          <w:numId w:val="16"/>
        </w:numPr>
        <w:rPr>
          <w:rFonts w:asciiTheme="minorHAnsi" w:hAnsiTheme="minorHAnsi" w:cstheme="minorHAnsi"/>
          <w:b/>
          <w:bCs/>
        </w:rPr>
      </w:pPr>
      <w:bookmarkStart w:id="156" w:name="_Ref514865226"/>
      <w:r w:rsidRPr="00756DE9">
        <w:rPr>
          <w:rFonts w:asciiTheme="minorHAnsi" w:hAnsiTheme="minorHAnsi" w:cstheme="minorHAnsi"/>
          <w:rtl/>
        </w:rPr>
        <w:t xml:space="preserve">בחינת ההצעות תיעשה </w:t>
      </w:r>
      <w:r w:rsidR="00200E73" w:rsidRPr="00756DE9">
        <w:rPr>
          <w:rFonts w:asciiTheme="minorHAnsi" w:hAnsiTheme="minorHAnsi" w:cstheme="minorHAnsi"/>
          <w:rtl/>
        </w:rPr>
        <w:t xml:space="preserve">על סמך </w:t>
      </w:r>
      <w:r w:rsidR="00B02C2D" w:rsidRPr="00756DE9">
        <w:rPr>
          <w:rFonts w:asciiTheme="minorHAnsi" w:hAnsiTheme="minorHAnsi" w:cstheme="minorHAnsi"/>
          <w:rtl/>
        </w:rPr>
        <w:t>בדיקת איכות</w:t>
      </w:r>
      <w:r w:rsidR="00200E73" w:rsidRPr="00756DE9">
        <w:rPr>
          <w:rFonts w:asciiTheme="minorHAnsi" w:hAnsiTheme="minorHAnsi" w:cstheme="minorHAnsi"/>
          <w:rtl/>
        </w:rPr>
        <w:t xml:space="preserve"> </w:t>
      </w:r>
      <w:r w:rsidR="00B02C2D" w:rsidRPr="00756DE9">
        <w:rPr>
          <w:rFonts w:asciiTheme="minorHAnsi" w:hAnsiTheme="minorHAnsi" w:cstheme="minorHAnsi"/>
          <w:rtl/>
        </w:rPr>
        <w:t>ההצעות ו</w:t>
      </w:r>
      <w:r w:rsidR="00794A7E" w:rsidRPr="00756DE9">
        <w:rPr>
          <w:rFonts w:asciiTheme="minorHAnsi" w:hAnsiTheme="minorHAnsi" w:cstheme="minorHAnsi"/>
          <w:rtl/>
        </w:rPr>
        <w:t>הצע</w:t>
      </w:r>
      <w:r w:rsidR="00B02C2D" w:rsidRPr="00756DE9">
        <w:rPr>
          <w:rFonts w:asciiTheme="minorHAnsi" w:hAnsiTheme="minorHAnsi" w:cstheme="minorHAnsi"/>
          <w:rtl/>
        </w:rPr>
        <w:t>ו</w:t>
      </w:r>
      <w:r w:rsidR="00794A7E" w:rsidRPr="00756DE9">
        <w:rPr>
          <w:rFonts w:asciiTheme="minorHAnsi" w:hAnsiTheme="minorHAnsi" w:cstheme="minorHAnsi"/>
          <w:rtl/>
        </w:rPr>
        <w:t>ת המחיר</w:t>
      </w:r>
      <w:r w:rsidR="00B02C2D" w:rsidRPr="00756DE9">
        <w:rPr>
          <w:rFonts w:asciiTheme="minorHAnsi" w:hAnsiTheme="minorHAnsi" w:cstheme="minorHAnsi"/>
          <w:rtl/>
        </w:rPr>
        <w:t>, לפי המשקולות להלן:</w:t>
      </w:r>
      <w:r w:rsidR="00794A7E" w:rsidRPr="00756DE9">
        <w:rPr>
          <w:rFonts w:asciiTheme="minorHAnsi" w:hAnsiTheme="minorHAnsi" w:cstheme="minorHAnsi"/>
          <w:rtl/>
        </w:rPr>
        <w:t xml:space="preserve"> </w:t>
      </w:r>
    </w:p>
    <w:p w14:paraId="1151B68F" w14:textId="77777777" w:rsidR="00BF1548" w:rsidRPr="00756DE9" w:rsidRDefault="00754DF5" w:rsidP="001262B3">
      <w:pPr>
        <w:keepNext/>
        <w:keepLines/>
        <w:numPr>
          <w:ilvl w:val="2"/>
          <w:numId w:val="16"/>
        </w:numPr>
        <w:rPr>
          <w:rFonts w:asciiTheme="minorHAnsi" w:hAnsiTheme="minorHAnsi" w:cstheme="minorHAnsi"/>
        </w:rPr>
      </w:pPr>
      <w:bookmarkStart w:id="157" w:name="_Ref514926929"/>
      <w:bookmarkStart w:id="158" w:name="_Ref535851710"/>
      <w:bookmarkEnd w:id="156"/>
      <w:r w:rsidRPr="00756DE9">
        <w:rPr>
          <w:rFonts w:asciiTheme="minorHAnsi" w:hAnsiTheme="minorHAnsi" w:cstheme="minorHAnsi"/>
          <w:rtl/>
        </w:rPr>
        <w:t xml:space="preserve">איכות – </w:t>
      </w:r>
      <w:bookmarkStart w:id="159" w:name="משקל_איכות"/>
      <w:bookmarkEnd w:id="157"/>
      <w:r w:rsidR="008D32C2" w:rsidRPr="00756DE9">
        <w:rPr>
          <w:rFonts w:asciiTheme="minorHAnsi" w:hAnsiTheme="minorHAnsi" w:cstheme="minorHAnsi"/>
          <w:rtl/>
        </w:rPr>
        <w:t>4</w:t>
      </w:r>
      <w:r w:rsidRPr="00756DE9">
        <w:rPr>
          <w:rFonts w:asciiTheme="minorHAnsi" w:hAnsiTheme="minorHAnsi" w:cstheme="minorHAnsi"/>
          <w:rtl/>
        </w:rPr>
        <w:t>0%</w:t>
      </w:r>
      <w:bookmarkEnd w:id="158"/>
      <w:bookmarkEnd w:id="159"/>
    </w:p>
    <w:p w14:paraId="06D53FE1" w14:textId="77777777" w:rsidR="00B02C2D" w:rsidRPr="00756DE9" w:rsidRDefault="00754DF5" w:rsidP="001262B3">
      <w:pPr>
        <w:keepNext/>
        <w:keepLines/>
        <w:numPr>
          <w:ilvl w:val="2"/>
          <w:numId w:val="16"/>
        </w:numPr>
        <w:rPr>
          <w:rFonts w:asciiTheme="minorHAnsi" w:hAnsiTheme="minorHAnsi" w:cstheme="minorHAnsi"/>
          <w:rtl/>
        </w:rPr>
      </w:pPr>
      <w:bookmarkStart w:id="160" w:name="_Ref534880836"/>
      <w:r w:rsidRPr="00756DE9">
        <w:rPr>
          <w:rFonts w:asciiTheme="minorHAnsi" w:hAnsiTheme="minorHAnsi" w:cstheme="minorHAnsi"/>
          <w:rtl/>
        </w:rPr>
        <w:t xml:space="preserve">הצעת המחיר – </w:t>
      </w:r>
      <w:bookmarkStart w:id="161" w:name="משקל_מחיר"/>
      <w:r w:rsidR="008D32C2" w:rsidRPr="00756DE9">
        <w:rPr>
          <w:rFonts w:asciiTheme="minorHAnsi" w:hAnsiTheme="minorHAnsi" w:cstheme="minorHAnsi"/>
          <w:rtl/>
        </w:rPr>
        <w:t>6</w:t>
      </w:r>
      <w:r w:rsidRPr="00756DE9">
        <w:rPr>
          <w:rFonts w:asciiTheme="minorHAnsi" w:hAnsiTheme="minorHAnsi" w:cstheme="minorHAnsi"/>
          <w:rtl/>
        </w:rPr>
        <w:t>0%</w:t>
      </w:r>
      <w:bookmarkEnd w:id="160"/>
      <w:bookmarkEnd w:id="161"/>
    </w:p>
    <w:p w14:paraId="3E00497E" w14:textId="77777777" w:rsidR="00324D9E" w:rsidRPr="00756DE9" w:rsidRDefault="00754DF5" w:rsidP="001262B3">
      <w:pPr>
        <w:keepNext/>
        <w:keepLines/>
        <w:numPr>
          <w:ilvl w:val="1"/>
          <w:numId w:val="16"/>
        </w:numPr>
        <w:rPr>
          <w:rFonts w:asciiTheme="minorHAnsi" w:hAnsiTheme="minorHAnsi" w:cstheme="minorHAnsi"/>
          <w:rtl/>
        </w:rPr>
      </w:pPr>
      <w:r w:rsidRPr="00756DE9">
        <w:rPr>
          <w:rFonts w:asciiTheme="minorHAnsi" w:hAnsiTheme="minorHAnsi" w:cstheme="minorHAnsi"/>
          <w:rtl/>
        </w:rPr>
        <w:t xml:space="preserve">הבחינה תעשה </w:t>
      </w:r>
      <w:r w:rsidR="00B02C2D" w:rsidRPr="00756DE9">
        <w:rPr>
          <w:rFonts w:asciiTheme="minorHAnsi" w:hAnsiTheme="minorHAnsi" w:cstheme="minorHAnsi"/>
          <w:rtl/>
        </w:rPr>
        <w:t>בארבעה</w:t>
      </w:r>
      <w:r w:rsidRPr="00756DE9">
        <w:rPr>
          <w:rFonts w:asciiTheme="minorHAnsi" w:hAnsiTheme="minorHAnsi" w:cstheme="minorHAnsi"/>
          <w:rtl/>
        </w:rPr>
        <w:t xml:space="preserve"> שלבים: </w:t>
      </w:r>
    </w:p>
    <w:p w14:paraId="2C104DCD" w14:textId="77777777" w:rsidR="00AF4543" w:rsidRPr="00756DE9" w:rsidRDefault="00754DF5" w:rsidP="001262B3">
      <w:pPr>
        <w:keepNext/>
        <w:keepLines/>
        <w:numPr>
          <w:ilvl w:val="2"/>
          <w:numId w:val="16"/>
        </w:numPr>
        <w:rPr>
          <w:rFonts w:asciiTheme="minorHAnsi" w:hAnsiTheme="minorHAnsi" w:cstheme="minorHAnsi"/>
          <w:b/>
        </w:rPr>
      </w:pPr>
      <w:bookmarkStart w:id="162" w:name="_Toc514933109"/>
      <w:bookmarkStart w:id="163" w:name="_Toc514940367"/>
      <w:bookmarkStart w:id="164" w:name="_Toc516551352"/>
      <w:r w:rsidRPr="00756DE9">
        <w:rPr>
          <w:rFonts w:asciiTheme="minorHAnsi" w:hAnsiTheme="minorHAnsi" w:cstheme="minorHAnsi"/>
          <w:bCs/>
          <w:rtl/>
        </w:rPr>
        <w:t>בשלב א'</w:t>
      </w:r>
      <w:r w:rsidRPr="00756DE9">
        <w:rPr>
          <w:rFonts w:asciiTheme="minorHAnsi" w:hAnsiTheme="minorHAnsi" w:cstheme="minorHAnsi"/>
          <w:b/>
          <w:rtl/>
        </w:rPr>
        <w:t xml:space="preserve"> תיבדק שלמות ההצעה ועמידת המציעים בתנאי הסף.</w:t>
      </w:r>
    </w:p>
    <w:p w14:paraId="088581F3" w14:textId="77777777" w:rsidR="00AF4543" w:rsidRPr="00756DE9" w:rsidRDefault="00754DF5" w:rsidP="001262B3">
      <w:pPr>
        <w:keepNext/>
        <w:keepLines/>
        <w:numPr>
          <w:ilvl w:val="2"/>
          <w:numId w:val="16"/>
        </w:numPr>
        <w:rPr>
          <w:rFonts w:asciiTheme="minorHAnsi" w:hAnsiTheme="minorHAnsi" w:cstheme="minorHAnsi"/>
          <w:b/>
        </w:rPr>
      </w:pPr>
      <w:bookmarkStart w:id="165" w:name="_Ref514859104"/>
      <w:bookmarkStart w:id="166" w:name="_Ref535851669"/>
      <w:r w:rsidRPr="00756DE9">
        <w:rPr>
          <w:rFonts w:asciiTheme="minorHAnsi" w:hAnsiTheme="minorHAnsi" w:cstheme="minorHAnsi"/>
          <w:bCs/>
          <w:rtl/>
        </w:rPr>
        <w:t>בשלב ב'</w:t>
      </w:r>
      <w:r w:rsidRPr="00756DE9">
        <w:rPr>
          <w:rFonts w:asciiTheme="minorHAnsi" w:hAnsiTheme="minorHAnsi" w:cstheme="minorHAnsi"/>
          <w:b/>
          <w:rtl/>
        </w:rPr>
        <w:t xml:space="preserve"> יחושב ציון האיכות הכולל למציעים והצעותיהם</w:t>
      </w:r>
      <w:bookmarkStart w:id="167" w:name="_Ref514860239"/>
      <w:bookmarkEnd w:id="165"/>
      <w:r w:rsidRPr="00756DE9">
        <w:rPr>
          <w:rFonts w:asciiTheme="minorHAnsi" w:hAnsiTheme="minorHAnsi" w:cstheme="minorHAnsi"/>
          <w:b/>
          <w:rtl/>
        </w:rPr>
        <w:t>.</w:t>
      </w:r>
      <w:bookmarkEnd w:id="166"/>
    </w:p>
    <w:p w14:paraId="04D6FDE7"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ג'</w:t>
      </w:r>
      <w:r w:rsidRPr="00756DE9">
        <w:rPr>
          <w:rFonts w:asciiTheme="minorHAnsi" w:hAnsiTheme="minorHAnsi" w:cstheme="minorHAnsi"/>
          <w:b/>
          <w:rtl/>
        </w:rPr>
        <w:t xml:space="preserve"> תיבחן הצעת המחיר</w:t>
      </w:r>
      <w:bookmarkEnd w:id="167"/>
      <w:r w:rsidRPr="00756DE9">
        <w:rPr>
          <w:rFonts w:asciiTheme="minorHAnsi" w:hAnsiTheme="minorHAnsi" w:cstheme="minorHAnsi"/>
          <w:b/>
          <w:rtl/>
        </w:rPr>
        <w:t>.</w:t>
      </w:r>
    </w:p>
    <w:p w14:paraId="46D74A5A"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ד'</w:t>
      </w:r>
      <w:r w:rsidRPr="00756DE9">
        <w:rPr>
          <w:rFonts w:asciiTheme="minorHAnsi" w:hAnsiTheme="minorHAnsi" w:cstheme="minorHAnsi"/>
          <w:b/>
          <w:rtl/>
        </w:rPr>
        <w:t xml:space="preserve"> יחושב הציון המשוקלל של ההצעה</w:t>
      </w:r>
      <w:r w:rsidR="008D42D0">
        <w:rPr>
          <w:rFonts w:asciiTheme="minorHAnsi" w:hAnsiTheme="minorHAnsi" w:cstheme="minorHAnsi" w:hint="cs"/>
          <w:b/>
          <w:rtl/>
        </w:rPr>
        <w:t xml:space="preserve"> ויקבע הזוכה</w:t>
      </w:r>
      <w:r w:rsidRPr="00756DE9">
        <w:rPr>
          <w:rFonts w:asciiTheme="minorHAnsi" w:hAnsiTheme="minorHAnsi" w:cstheme="minorHAnsi"/>
          <w:b/>
          <w:rtl/>
        </w:rPr>
        <w:t>.</w:t>
      </w:r>
    </w:p>
    <w:p w14:paraId="4C4C4AD1" w14:textId="77777777" w:rsidR="00324D9E" w:rsidRPr="00756DE9" w:rsidRDefault="00754DF5" w:rsidP="001262B3">
      <w:pPr>
        <w:pStyle w:val="21"/>
        <w:keepNext/>
        <w:keepLines/>
        <w:numPr>
          <w:ilvl w:val="1"/>
          <w:numId w:val="13"/>
        </w:numPr>
        <w:rPr>
          <w:rFonts w:asciiTheme="minorHAnsi" w:hAnsiTheme="minorHAnsi" w:cstheme="minorHAnsi"/>
        </w:rPr>
      </w:pPr>
      <w:r w:rsidRPr="00756DE9">
        <w:rPr>
          <w:rFonts w:asciiTheme="minorHAnsi" w:hAnsiTheme="minorHAnsi" w:cstheme="minorHAnsi"/>
          <w:rtl/>
        </w:rPr>
        <w:t>שלב א': בחינת עמידה בתנאי סף</w:t>
      </w:r>
      <w:bookmarkEnd w:id="162"/>
      <w:bookmarkEnd w:id="163"/>
      <w:bookmarkEnd w:id="164"/>
      <w:r w:rsidRPr="00756DE9">
        <w:rPr>
          <w:rFonts w:asciiTheme="minorHAnsi" w:hAnsiTheme="minorHAnsi" w:cstheme="minorHAnsi"/>
          <w:rtl/>
        </w:rPr>
        <w:t xml:space="preserve"> </w:t>
      </w:r>
    </w:p>
    <w:p w14:paraId="25DF11E3" w14:textId="2CB3E2E5" w:rsidR="00324D9E"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
          <w:rtl/>
        </w:rPr>
        <w:t>בשלב הראשון ייפתחו כל ההצעות</w:t>
      </w:r>
      <w:r w:rsidR="00BF199B" w:rsidRPr="00756DE9">
        <w:rPr>
          <w:rFonts w:asciiTheme="minorHAnsi" w:hAnsiTheme="minorHAnsi" w:cstheme="minorHAnsi"/>
          <w:b/>
          <w:rtl/>
        </w:rPr>
        <w:t xml:space="preserve"> </w:t>
      </w:r>
      <w:r w:rsidR="0097001F" w:rsidRPr="00756DE9">
        <w:rPr>
          <w:rFonts w:asciiTheme="minorHAnsi" w:hAnsiTheme="minorHAnsi" w:cstheme="minorHAnsi"/>
          <w:b/>
          <w:rtl/>
        </w:rPr>
        <w:t>(</w:t>
      </w:r>
      <w:r w:rsidR="00BF199B" w:rsidRPr="00756DE9">
        <w:rPr>
          <w:rFonts w:asciiTheme="minorHAnsi" w:hAnsiTheme="minorHAnsi" w:cstheme="minorHAnsi"/>
          <w:b/>
          <w:rtl/>
        </w:rPr>
        <w:t>למעט הצעות המחיר)</w:t>
      </w:r>
      <w:r w:rsidRPr="00756DE9">
        <w:rPr>
          <w:rFonts w:asciiTheme="minorHAnsi" w:hAnsiTheme="minorHAnsi" w:cstheme="minorHAnsi"/>
          <w:b/>
          <w:rtl/>
        </w:rPr>
        <w:t xml:space="preserve"> אשר התקבלו עד למועד האחרון להגשת ההצעות</w:t>
      </w:r>
      <w:r w:rsidR="00701ED1" w:rsidRPr="00756DE9">
        <w:rPr>
          <w:rFonts w:asciiTheme="minorHAnsi" w:hAnsiTheme="minorHAnsi" w:cstheme="minorHAnsi"/>
          <w:b/>
          <w:rtl/>
        </w:rPr>
        <w:t xml:space="preserve"> כמפורט בסעיף </w:t>
      </w:r>
      <w:r w:rsidR="00FA28EE">
        <w:rPr>
          <w:rFonts w:asciiTheme="minorHAnsi" w:hAnsiTheme="minorHAnsi" w:cstheme="minorHAnsi"/>
          <w:b/>
          <w:cs/>
        </w:rPr>
        <w:t>‎</w:t>
      </w:r>
      <w:r w:rsidR="00FA28EE">
        <w:rPr>
          <w:rFonts w:asciiTheme="minorHAnsi" w:hAnsiTheme="minorHAnsi" w:cstheme="minorHAnsi"/>
          <w:b/>
        </w:rPr>
        <w:t>4</w:t>
      </w:r>
      <w:r w:rsidR="00701ED1" w:rsidRPr="00756DE9">
        <w:rPr>
          <w:rFonts w:asciiTheme="minorHAnsi" w:hAnsiTheme="minorHAnsi" w:cstheme="minorHAnsi"/>
          <w:b/>
          <w:rtl/>
        </w:rPr>
        <w:t xml:space="preserve"> לעיל</w:t>
      </w:r>
      <w:r w:rsidRPr="00756DE9">
        <w:rPr>
          <w:rFonts w:asciiTheme="minorHAnsi" w:hAnsiTheme="minorHAnsi" w:cstheme="minorHAnsi"/>
          <w:b/>
          <w:rtl/>
        </w:rPr>
        <w:t>, ותיבדק עמידת המציעים בכל תנאי הסף הנדרשים להגשת ההצעות</w:t>
      </w:r>
      <w:r w:rsidR="00701ED1" w:rsidRPr="00756DE9">
        <w:rPr>
          <w:rFonts w:asciiTheme="minorHAnsi" w:hAnsiTheme="minorHAnsi" w:cstheme="minorHAnsi"/>
          <w:b/>
          <w:rtl/>
        </w:rPr>
        <w:t xml:space="preserve"> כפי שמוצג בסעיף </w:t>
      </w:r>
      <w:r w:rsidR="00FA28EE">
        <w:rPr>
          <w:rFonts w:asciiTheme="minorHAnsi" w:hAnsiTheme="minorHAnsi" w:cstheme="minorHAnsi"/>
          <w:b/>
          <w:cs/>
        </w:rPr>
        <w:t>‎</w:t>
      </w:r>
      <w:r w:rsidR="00FA28EE">
        <w:rPr>
          <w:rFonts w:asciiTheme="minorHAnsi" w:hAnsiTheme="minorHAnsi" w:cstheme="minorHAnsi"/>
          <w:b/>
        </w:rPr>
        <w:t>5.3</w:t>
      </w:r>
      <w:r w:rsidRPr="00756DE9">
        <w:rPr>
          <w:rFonts w:asciiTheme="minorHAnsi" w:hAnsiTheme="minorHAnsi" w:cstheme="minorHAnsi"/>
          <w:b/>
          <w:rtl/>
        </w:rPr>
        <w:t xml:space="preserve">. </w:t>
      </w:r>
    </w:p>
    <w:p w14:paraId="79BE02C2" w14:textId="77777777" w:rsidR="00BF199B" w:rsidRPr="00756DE9" w:rsidRDefault="00754DF5" w:rsidP="001262B3">
      <w:pPr>
        <w:keepNext/>
        <w:keepLines/>
        <w:numPr>
          <w:ilvl w:val="2"/>
          <w:numId w:val="16"/>
        </w:numPr>
        <w:rPr>
          <w:rFonts w:asciiTheme="minorHAnsi" w:hAnsiTheme="minorHAnsi" w:cstheme="minorHAnsi"/>
          <w:b/>
          <w:bCs/>
        </w:rPr>
      </w:pPr>
      <w:bookmarkStart w:id="168" w:name="_Ref517780058"/>
      <w:r w:rsidRPr="00756DE9">
        <w:rPr>
          <w:rFonts w:asciiTheme="minorHAnsi" w:hAnsiTheme="minorHAnsi" w:cstheme="minorHAnsi"/>
          <w:b/>
          <w:bCs/>
          <w:rtl/>
        </w:rPr>
        <w:t>בחינת הצעות חסרות</w:t>
      </w:r>
      <w:bookmarkEnd w:id="168"/>
    </w:p>
    <w:p w14:paraId="097CCFC1"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רשאי לא להתחשב כלל בהצעה הלוקה באי הצגת פרטים כנדרש במכרז או בכל אופן אחר שלדעת המשרד מונע הערכת ההצעה כדבעי. </w:t>
      </w:r>
    </w:p>
    <w:p w14:paraId="143ADB95"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3106AD02" w14:textId="77777777" w:rsidR="00BF199B" w:rsidRPr="00756DE9" w:rsidRDefault="00754DF5" w:rsidP="001262B3">
      <w:pPr>
        <w:keepNext/>
        <w:keepLines/>
        <w:numPr>
          <w:ilvl w:val="3"/>
          <w:numId w:val="16"/>
        </w:numPr>
        <w:rPr>
          <w:rFonts w:asciiTheme="minorHAnsi" w:hAnsiTheme="minorHAnsi" w:cstheme="minorHAnsi"/>
          <w:b/>
          <w:rtl/>
        </w:rPr>
      </w:pPr>
      <w:r w:rsidRPr="00756DE9">
        <w:rPr>
          <w:rFonts w:asciiTheme="minorHAnsi" w:hAnsiTheme="minorHAnsi" w:cstheme="minorHAnsi"/>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sidRPr="00756DE9">
        <w:rPr>
          <w:rFonts w:asciiTheme="minorHAnsi" w:hAnsiTheme="minorHAnsi" w:cstheme="minorHAnsi"/>
          <w:b/>
          <w:rtl/>
        </w:rPr>
        <w:t xml:space="preserve">לבקשות </w:t>
      </w:r>
      <w:r w:rsidRPr="00756DE9">
        <w:rPr>
          <w:rFonts w:asciiTheme="minorHAnsi" w:hAnsiTheme="minorHAnsi" w:cstheme="minorHAnsi"/>
          <w:b/>
          <w:rtl/>
        </w:rPr>
        <w:t>ההבהרה כאמור, לשנות את הצעתו וכי ועדת המכרזים תהיה רשאית שלא להתייחס לתגובה של המציע המהווה שינוי להצעה.</w:t>
      </w:r>
    </w:p>
    <w:p w14:paraId="6828034F" w14:textId="77777777" w:rsidR="00324D9E" w:rsidRPr="00756DE9"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רק</w:t>
      </w:r>
      <w:r w:rsidRPr="00756DE9">
        <w:rPr>
          <w:rFonts w:asciiTheme="minorHAnsi" w:hAnsiTheme="minorHAnsi" w:cstheme="minorHAnsi"/>
          <w:rtl/>
        </w:rPr>
        <w:t xml:space="preserve"> הצע</w:t>
      </w:r>
      <w:r w:rsidR="00AD694B" w:rsidRPr="00756DE9">
        <w:rPr>
          <w:rFonts w:asciiTheme="minorHAnsi" w:hAnsiTheme="minorHAnsi" w:cstheme="minorHAnsi"/>
          <w:rtl/>
        </w:rPr>
        <w:t xml:space="preserve">ות שיעמדו </w:t>
      </w:r>
      <w:r w:rsidRPr="00756DE9">
        <w:rPr>
          <w:rFonts w:asciiTheme="minorHAnsi" w:hAnsiTheme="minorHAnsi" w:cstheme="minorHAnsi"/>
          <w:rtl/>
        </w:rPr>
        <w:t xml:space="preserve">בתנאי הסף </w:t>
      </w:r>
      <w:r w:rsidR="00AD694B" w:rsidRPr="00756DE9">
        <w:rPr>
          <w:rFonts w:asciiTheme="minorHAnsi" w:hAnsiTheme="minorHAnsi" w:cstheme="minorHAnsi"/>
          <w:rtl/>
        </w:rPr>
        <w:t>י</w:t>
      </w:r>
      <w:r w:rsidRPr="00756DE9">
        <w:rPr>
          <w:rFonts w:asciiTheme="minorHAnsi" w:hAnsiTheme="minorHAnsi" w:cstheme="minorHAnsi"/>
          <w:rtl/>
        </w:rPr>
        <w:t>עבר</w:t>
      </w:r>
      <w:r w:rsidR="00AD694B" w:rsidRPr="00756DE9">
        <w:rPr>
          <w:rFonts w:asciiTheme="minorHAnsi" w:hAnsiTheme="minorHAnsi" w:cstheme="minorHAnsi"/>
          <w:rtl/>
        </w:rPr>
        <w:t>ו</w:t>
      </w:r>
      <w:r w:rsidRPr="00756DE9">
        <w:rPr>
          <w:rFonts w:asciiTheme="minorHAnsi" w:hAnsiTheme="minorHAnsi" w:cstheme="minorHAnsi"/>
          <w:rtl/>
        </w:rPr>
        <w:t xml:space="preserve"> לשלב השני</w:t>
      </w:r>
      <w:r w:rsidR="00AD694B" w:rsidRPr="00756DE9">
        <w:rPr>
          <w:rFonts w:asciiTheme="minorHAnsi" w:hAnsiTheme="minorHAnsi" w:cstheme="minorHAnsi"/>
          <w:rtl/>
        </w:rPr>
        <w:t xml:space="preserve"> של בדיקת ההצעות</w:t>
      </w:r>
      <w:r w:rsidRPr="00756DE9">
        <w:rPr>
          <w:rFonts w:asciiTheme="minorHAnsi" w:hAnsiTheme="minorHAnsi" w:cstheme="minorHAnsi"/>
          <w:rtl/>
        </w:rPr>
        <w:t>.</w:t>
      </w:r>
    </w:p>
    <w:p w14:paraId="6213E8E1" w14:textId="00C8B429" w:rsidR="00066027" w:rsidRPr="00756DE9" w:rsidRDefault="00754DF5" w:rsidP="001262B3">
      <w:pPr>
        <w:pStyle w:val="21"/>
        <w:keepNext/>
        <w:keepLines/>
        <w:numPr>
          <w:ilvl w:val="1"/>
          <w:numId w:val="13"/>
        </w:numPr>
        <w:rPr>
          <w:rFonts w:asciiTheme="minorHAnsi" w:hAnsiTheme="minorHAnsi" w:cstheme="minorHAnsi"/>
          <w:rtl/>
        </w:rPr>
      </w:pPr>
      <w:bookmarkStart w:id="169" w:name="_Ref514925945"/>
      <w:bookmarkStart w:id="170" w:name="_Toc514933110"/>
      <w:bookmarkStart w:id="171" w:name="_Toc514940368"/>
      <w:bookmarkStart w:id="172" w:name="_Toc516551353"/>
      <w:bookmarkStart w:id="173" w:name="_Toc450576760"/>
      <w:bookmarkStart w:id="174" w:name="_Toc451095699"/>
      <w:bookmarkStart w:id="175" w:name="_Toc476649980"/>
      <w:bookmarkStart w:id="176" w:name="_Toc516551356"/>
      <w:bookmarkStart w:id="177" w:name="_Toc521604041"/>
      <w:bookmarkStart w:id="178" w:name="_Toc524610655"/>
      <w:r w:rsidRPr="00756DE9">
        <w:rPr>
          <w:rFonts w:asciiTheme="minorHAnsi" w:hAnsiTheme="minorHAnsi" w:cstheme="minorHAnsi"/>
          <w:rtl/>
        </w:rPr>
        <w:t>שלב ב': בחינת איכות ההצעה (</w:t>
      </w:r>
      <w:r w:rsidR="006737DA" w:rsidRPr="00756DE9">
        <w:rPr>
          <w:rFonts w:asciiTheme="minorHAnsi" w:hAnsiTheme="minorHAnsi" w:cstheme="minorHAnsi"/>
          <w:rtl/>
        </w:rPr>
        <w:t>לפי המשקל</w:t>
      </w:r>
      <w:r w:rsidRPr="00756DE9">
        <w:rPr>
          <w:rFonts w:asciiTheme="minorHAnsi" w:hAnsiTheme="minorHAnsi" w:cstheme="minorHAnsi"/>
          <w:rtl/>
        </w:rPr>
        <w:t xml:space="preserve"> בסעי</w:t>
      </w:r>
      <w:r w:rsidR="006737DA" w:rsidRPr="00756DE9">
        <w:rPr>
          <w:rFonts w:asciiTheme="minorHAnsi" w:hAnsiTheme="minorHAnsi" w:cstheme="minorHAnsi"/>
          <w:rtl/>
        </w:rPr>
        <w:t xml:space="preserve">ף </w:t>
      </w:r>
      <w:r w:rsidR="00FA28EE">
        <w:rPr>
          <w:rFonts w:asciiTheme="minorHAnsi" w:hAnsiTheme="minorHAnsi" w:cstheme="minorHAnsi"/>
          <w:cs/>
        </w:rPr>
        <w:t>‎</w:t>
      </w:r>
      <w:r w:rsidR="00FA28EE">
        <w:rPr>
          <w:rFonts w:asciiTheme="minorHAnsi" w:hAnsiTheme="minorHAnsi" w:cstheme="minorHAnsi"/>
        </w:rPr>
        <w:t>9.1.1</w:t>
      </w:r>
      <w:r w:rsidRPr="00756DE9">
        <w:rPr>
          <w:rFonts w:asciiTheme="minorHAnsi" w:hAnsiTheme="minorHAnsi" w:cstheme="minorHAnsi"/>
          <w:rtl/>
        </w:rPr>
        <w:t xml:space="preserve"> לעיל)</w:t>
      </w:r>
      <w:bookmarkEnd w:id="169"/>
      <w:bookmarkEnd w:id="170"/>
      <w:bookmarkEnd w:id="171"/>
      <w:bookmarkEnd w:id="172"/>
    </w:p>
    <w:p w14:paraId="30D9F142" w14:textId="526046FD" w:rsidR="001B648E" w:rsidRPr="00756DE9" w:rsidRDefault="00754DF5" w:rsidP="001262B3">
      <w:pPr>
        <w:keepNext/>
        <w:keepLines/>
        <w:numPr>
          <w:ilvl w:val="2"/>
          <w:numId w:val="16"/>
        </w:numPr>
        <w:rPr>
          <w:rFonts w:asciiTheme="minorHAnsi" w:hAnsiTheme="minorHAnsi" w:cstheme="minorHAnsi"/>
          <w:b/>
          <w:bCs/>
        </w:rPr>
      </w:pPr>
      <w:bookmarkStart w:id="179" w:name="_Ref535996749"/>
      <w:r w:rsidRPr="00756DE9">
        <w:rPr>
          <w:rFonts w:asciiTheme="minorHAnsi" w:hAnsiTheme="minorHAnsi" w:cstheme="minorHAnsi"/>
          <w:b/>
          <w:bCs/>
          <w:rtl/>
        </w:rPr>
        <w:t>המזמין יבדוק ראשית את איכות ההצעות בפרמטרים 1-</w:t>
      </w:r>
      <w:r w:rsidR="001A58F9" w:rsidRPr="00756DE9">
        <w:rPr>
          <w:rFonts w:asciiTheme="minorHAnsi" w:hAnsiTheme="minorHAnsi" w:cstheme="minorHAnsi"/>
          <w:b/>
          <w:bCs/>
          <w:rtl/>
        </w:rPr>
        <w:t>4</w:t>
      </w:r>
      <w:r w:rsidRPr="00756DE9">
        <w:rPr>
          <w:rFonts w:asciiTheme="minorHAnsi" w:hAnsiTheme="minorHAnsi" w:cstheme="minorHAnsi"/>
          <w:b/>
          <w:bCs/>
          <w:rtl/>
        </w:rPr>
        <w:t xml:space="preserve"> בטבלה שבסעיף </w:t>
      </w:r>
      <w:r w:rsidR="00FA28EE">
        <w:rPr>
          <w:rFonts w:asciiTheme="minorHAnsi" w:hAnsiTheme="minorHAnsi" w:cstheme="minorHAnsi"/>
          <w:b/>
          <w:bCs/>
          <w:cs/>
        </w:rPr>
        <w:t>‎</w:t>
      </w:r>
      <w:r w:rsidR="00FA28EE">
        <w:rPr>
          <w:rFonts w:asciiTheme="minorHAnsi" w:hAnsiTheme="minorHAnsi" w:cstheme="minorHAnsi"/>
          <w:b/>
          <w:bCs/>
        </w:rPr>
        <w:t>9.4.3</w:t>
      </w:r>
      <w:r w:rsidRPr="00756DE9">
        <w:rPr>
          <w:rFonts w:asciiTheme="minorHAnsi" w:hAnsiTheme="minorHAnsi" w:cstheme="minorHAnsi"/>
          <w:b/>
          <w:bCs/>
          <w:rtl/>
        </w:rPr>
        <w:t xml:space="preserve"> להלן. רק 5 המציעים בעלי הניקוד המצטבר הגבוה ביותר בפרמטרים אלו, יזומנו לראיון.</w:t>
      </w:r>
      <w:bookmarkEnd w:id="179"/>
    </w:p>
    <w:p w14:paraId="34092B92" w14:textId="005FD97F" w:rsidR="000B7D95" w:rsidRPr="00E83916"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על אף האמור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לעיל, המזמין יהיה רשאי</w:t>
      </w:r>
      <w:r w:rsidR="002457BD" w:rsidRPr="00756DE9">
        <w:rPr>
          <w:rFonts w:asciiTheme="minorHAnsi" w:hAnsiTheme="minorHAnsi" w:cstheme="minorHAnsi"/>
          <w:rtl/>
        </w:rPr>
        <w:t>, לפי שיקול דעתו הבלעדי,</w:t>
      </w:r>
      <w:r w:rsidRPr="00756DE9">
        <w:rPr>
          <w:rFonts w:asciiTheme="minorHAnsi" w:hAnsiTheme="minorHAnsi" w:cstheme="minorHAnsi"/>
          <w:rtl/>
        </w:rPr>
        <w:t xml:space="preserve"> לזמן לראיון מציעים נוספים, אשר הניקוד המצטבר שלהם בפרמטרים 1-</w:t>
      </w:r>
      <w:r w:rsidR="00E454EF">
        <w:rPr>
          <w:rFonts w:asciiTheme="minorHAnsi" w:hAnsiTheme="minorHAnsi" w:cstheme="minorHAnsi" w:hint="cs"/>
          <w:rtl/>
        </w:rPr>
        <w:t>4</w:t>
      </w:r>
      <w:r w:rsidRPr="00756DE9">
        <w:rPr>
          <w:rFonts w:asciiTheme="minorHAnsi" w:hAnsiTheme="minorHAnsi" w:cstheme="minorHAnsi"/>
          <w:rtl/>
        </w:rPr>
        <w:t xml:space="preserve">  (מתוך </w:t>
      </w:r>
      <w:r w:rsidR="001E4BED">
        <w:rPr>
          <w:rFonts w:asciiTheme="minorHAnsi" w:hAnsiTheme="minorHAnsi" w:cstheme="minorHAnsi" w:hint="cs"/>
          <w:rtl/>
        </w:rPr>
        <w:t>7</w:t>
      </w:r>
      <w:r w:rsidR="001E4BED" w:rsidRPr="00756DE9">
        <w:rPr>
          <w:rFonts w:asciiTheme="minorHAnsi" w:hAnsiTheme="minorHAnsi" w:cstheme="minorHAnsi"/>
          <w:rtl/>
        </w:rPr>
        <w:t>0</w:t>
      </w:r>
      <w:r w:rsidRPr="00756DE9">
        <w:rPr>
          <w:rFonts w:asciiTheme="minorHAnsi" w:hAnsiTheme="minorHAnsi" w:cstheme="minorHAnsi"/>
          <w:rtl/>
        </w:rPr>
        <w:t>%), נמוך</w:t>
      </w:r>
      <w:r w:rsidR="00673992" w:rsidRPr="00756DE9">
        <w:rPr>
          <w:rFonts w:asciiTheme="minorHAnsi" w:hAnsiTheme="minorHAnsi" w:cstheme="minorHAnsi"/>
          <w:rtl/>
        </w:rPr>
        <w:t xml:space="preserve"> במצטבר</w:t>
      </w:r>
      <w:r w:rsidRPr="00756DE9">
        <w:rPr>
          <w:rFonts w:asciiTheme="minorHAnsi" w:hAnsiTheme="minorHAnsi" w:cstheme="minorHAnsi"/>
          <w:rtl/>
        </w:rPr>
        <w:t xml:space="preserve"> בלא יותר מ-10% מ</w:t>
      </w:r>
      <w:r w:rsidR="00673992" w:rsidRPr="00756DE9">
        <w:rPr>
          <w:rFonts w:asciiTheme="minorHAnsi" w:hAnsiTheme="minorHAnsi" w:cstheme="minorHAnsi"/>
          <w:rtl/>
        </w:rPr>
        <w:t xml:space="preserve">ציון </w:t>
      </w:r>
      <w:r w:rsidRPr="00756DE9">
        <w:rPr>
          <w:rFonts w:asciiTheme="minorHAnsi" w:hAnsiTheme="minorHAnsi" w:cstheme="minorHAnsi"/>
          <w:rtl/>
        </w:rPr>
        <w:t>ההצעה בעלת הניקוד החמישי בגובהה</w:t>
      </w:r>
      <w:r w:rsidR="00673992" w:rsidRPr="00756DE9">
        <w:rPr>
          <w:rFonts w:asciiTheme="minorHAnsi" w:hAnsiTheme="minorHAnsi" w:cstheme="minorHAnsi"/>
          <w:rtl/>
        </w:rPr>
        <w:t xml:space="preserve"> בפרמטרים 1-</w:t>
      </w:r>
      <w:r w:rsidR="00E454EF">
        <w:rPr>
          <w:rFonts w:asciiTheme="minorHAnsi" w:hAnsiTheme="minorHAnsi" w:cstheme="minorHAnsi" w:hint="cs"/>
          <w:rtl/>
        </w:rPr>
        <w:t>4</w:t>
      </w:r>
      <w:r w:rsidRPr="00756DE9">
        <w:rPr>
          <w:rFonts w:asciiTheme="minorHAnsi" w:hAnsiTheme="minorHAnsi" w:cstheme="minorHAnsi"/>
          <w:rtl/>
        </w:rPr>
        <w:t>.</w:t>
      </w:r>
    </w:p>
    <w:p w14:paraId="5ED95B86" w14:textId="77777777" w:rsidR="00066027" w:rsidRPr="00756DE9" w:rsidRDefault="00754DF5" w:rsidP="001262B3">
      <w:pPr>
        <w:keepNext/>
        <w:keepLines/>
        <w:numPr>
          <w:ilvl w:val="2"/>
          <w:numId w:val="16"/>
        </w:numPr>
        <w:rPr>
          <w:rFonts w:asciiTheme="minorHAnsi" w:hAnsiTheme="minorHAnsi" w:cstheme="minorHAnsi"/>
        </w:rPr>
      </w:pPr>
      <w:bookmarkStart w:id="180" w:name="_Ref535996590"/>
      <w:r w:rsidRPr="00756DE9">
        <w:rPr>
          <w:rFonts w:asciiTheme="minorHAnsi" w:hAnsiTheme="minorHAnsi" w:cstheme="minorHAnsi"/>
          <w:rtl/>
        </w:rPr>
        <w:t>להלן פירוט הקריטריונים שעל פיהם ינוקדו ההצעות האיכותיות:</w:t>
      </w:r>
      <w:bookmarkEnd w:id="180"/>
    </w:p>
    <w:tbl>
      <w:tblPr>
        <w:tblStyle w:val="af4"/>
        <w:tblpPr w:leftFromText="180" w:rightFromText="180" w:vertAnchor="text" w:tblpXSpec="center" w:tblpY="1"/>
        <w:tblOverlap w:val="never"/>
        <w:bidiVisual/>
        <w:tblW w:w="8015" w:type="dxa"/>
        <w:tblLook w:val="04A0" w:firstRow="1" w:lastRow="0" w:firstColumn="1" w:lastColumn="0" w:noHBand="0" w:noVBand="1"/>
      </w:tblPr>
      <w:tblGrid>
        <w:gridCol w:w="734"/>
        <w:gridCol w:w="1755"/>
        <w:gridCol w:w="4253"/>
        <w:gridCol w:w="1273"/>
      </w:tblGrid>
      <w:tr w:rsidR="00BC52E7" w14:paraId="3B4D263F" w14:textId="77777777" w:rsidTr="00D97385">
        <w:trPr>
          <w:tblHeader/>
        </w:trPr>
        <w:tc>
          <w:tcPr>
            <w:tcW w:w="734" w:type="dxa"/>
          </w:tcPr>
          <w:p w14:paraId="53991B90"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מס"ד</w:t>
            </w:r>
          </w:p>
        </w:tc>
        <w:tc>
          <w:tcPr>
            <w:tcW w:w="1755" w:type="dxa"/>
          </w:tcPr>
          <w:p w14:paraId="33C35521"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פרמטר</w:t>
            </w:r>
          </w:p>
        </w:tc>
        <w:tc>
          <w:tcPr>
            <w:tcW w:w="4253" w:type="dxa"/>
          </w:tcPr>
          <w:p w14:paraId="67A5A974"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פירוט</w:t>
            </w:r>
          </w:p>
        </w:tc>
        <w:tc>
          <w:tcPr>
            <w:tcW w:w="1273" w:type="dxa"/>
          </w:tcPr>
          <w:p w14:paraId="5962B882"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משקל</w:t>
            </w:r>
          </w:p>
        </w:tc>
      </w:tr>
      <w:tr w:rsidR="00BC52E7" w14:paraId="271B6142" w14:textId="77777777" w:rsidTr="00D97385">
        <w:trPr>
          <w:trHeight w:val="355"/>
        </w:trPr>
        <w:tc>
          <w:tcPr>
            <w:tcW w:w="734" w:type="dxa"/>
            <w:vMerge w:val="restart"/>
          </w:tcPr>
          <w:p w14:paraId="19C1229E"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restart"/>
            <w:vAlign w:val="center"/>
          </w:tcPr>
          <w:p w14:paraId="2159D82C" w14:textId="77777777" w:rsidR="00174469"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המציע</w:t>
            </w:r>
          </w:p>
        </w:tc>
        <w:tc>
          <w:tcPr>
            <w:tcW w:w="4253" w:type="dxa"/>
            <w:vAlign w:val="center"/>
          </w:tcPr>
          <w:p w14:paraId="0EC6E27C" w14:textId="77777777" w:rsidR="00174469" w:rsidRPr="00756DE9" w:rsidRDefault="00754DF5" w:rsidP="009015A2">
            <w:pPr>
              <w:keepNext/>
              <w:keepLines/>
              <w:rPr>
                <w:rFonts w:asciiTheme="minorHAnsi" w:hAnsiTheme="minorHAnsi" w:cstheme="minorHAnsi"/>
              </w:rPr>
            </w:pPr>
            <w:r>
              <w:rPr>
                <w:rFonts w:asciiTheme="minorHAnsi" w:hAnsiTheme="minorHAnsi" w:cstheme="minorHAnsi" w:hint="cs"/>
                <w:rtl/>
              </w:rPr>
              <w:t xml:space="preserve">על כל מבנה נוסף שיציג המציע העומד בתנאי הסף 6.2.2.1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val="restart"/>
          </w:tcPr>
          <w:p w14:paraId="7EEB61FF" w14:textId="77777777" w:rsidR="00174469" w:rsidRPr="00756DE9" w:rsidRDefault="00754DF5" w:rsidP="009015A2">
            <w:pPr>
              <w:keepNext/>
              <w:keepLines/>
              <w:rPr>
                <w:rFonts w:asciiTheme="minorHAnsi" w:hAnsiTheme="minorHAnsi" w:cstheme="minorHAnsi"/>
                <w:rtl/>
              </w:rPr>
            </w:pPr>
            <w:r>
              <w:rPr>
                <w:rFonts w:asciiTheme="minorHAnsi" w:hAnsiTheme="minorHAnsi" w:cstheme="minorHAnsi" w:hint="cs"/>
                <w:rtl/>
              </w:rPr>
              <w:t>30</w:t>
            </w:r>
            <w:r w:rsidR="00A06A56" w:rsidRPr="00756DE9">
              <w:rPr>
                <w:rFonts w:asciiTheme="minorHAnsi" w:hAnsiTheme="minorHAnsi" w:cstheme="minorHAnsi"/>
                <w:rtl/>
              </w:rPr>
              <w:t>%</w:t>
            </w:r>
          </w:p>
        </w:tc>
      </w:tr>
      <w:tr w:rsidR="00BC52E7" w14:paraId="718A1D9E" w14:textId="77777777" w:rsidTr="00D97385">
        <w:trPr>
          <w:trHeight w:val="355"/>
        </w:trPr>
        <w:tc>
          <w:tcPr>
            <w:tcW w:w="734" w:type="dxa"/>
            <w:vMerge/>
          </w:tcPr>
          <w:p w14:paraId="606EF0EC"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1B1D86AC"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56C42E67"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בניין נוסף מעבר לנדרש בתנאי הסף 6.2.2.2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tcPr>
          <w:p w14:paraId="3F350EEB" w14:textId="77777777" w:rsidR="00174469" w:rsidRPr="00756DE9" w:rsidRDefault="00174469" w:rsidP="009015A2">
            <w:pPr>
              <w:keepNext/>
              <w:keepLines/>
              <w:rPr>
                <w:rFonts w:asciiTheme="minorHAnsi" w:hAnsiTheme="minorHAnsi" w:cstheme="minorHAnsi"/>
                <w:rtl/>
              </w:rPr>
            </w:pPr>
          </w:p>
        </w:tc>
      </w:tr>
      <w:tr w:rsidR="00BC52E7" w14:paraId="1F391661" w14:textId="77777777" w:rsidTr="00D97385">
        <w:trPr>
          <w:trHeight w:val="355"/>
        </w:trPr>
        <w:tc>
          <w:tcPr>
            <w:tcW w:w="734" w:type="dxa"/>
            <w:vMerge/>
          </w:tcPr>
          <w:p w14:paraId="5A9F24D7"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2655426B"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2FE1D572"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5,000 מ"ר נוספים מעבר לנדרש בתנאי הסף 6.2.2.3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tcPr>
          <w:p w14:paraId="05C63056" w14:textId="77777777" w:rsidR="00174469" w:rsidRPr="00756DE9" w:rsidRDefault="00174469" w:rsidP="009015A2">
            <w:pPr>
              <w:keepNext/>
              <w:keepLines/>
              <w:rPr>
                <w:rFonts w:asciiTheme="minorHAnsi" w:hAnsiTheme="minorHAnsi" w:cstheme="minorHAnsi"/>
                <w:rtl/>
              </w:rPr>
            </w:pPr>
          </w:p>
        </w:tc>
      </w:tr>
      <w:tr w:rsidR="00BC52E7" w14:paraId="672FC093" w14:textId="77777777" w:rsidTr="00D97385">
        <w:tc>
          <w:tcPr>
            <w:tcW w:w="734" w:type="dxa"/>
          </w:tcPr>
          <w:p w14:paraId="6C1C577C"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vAlign w:val="center"/>
          </w:tcPr>
          <w:p w14:paraId="16551E7E" w14:textId="77777777" w:rsidR="00F766A0"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מנהל ה</w:t>
            </w:r>
            <w:r w:rsidR="00073493" w:rsidRPr="00073493">
              <w:rPr>
                <w:rFonts w:asciiTheme="minorHAnsi" w:hAnsiTheme="minorHAnsi" w:cstheme="minorHAnsi" w:hint="cs"/>
                <w:rtl/>
              </w:rPr>
              <w:t>לקוח</w:t>
            </w:r>
          </w:p>
        </w:tc>
        <w:tc>
          <w:tcPr>
            <w:tcW w:w="4253" w:type="dxa"/>
          </w:tcPr>
          <w:p w14:paraId="5A7F97B8"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על כל 2,500 מ"ר נוספים מעבר לנדרש בתנאי הסף 6.2.5 יקבל המציע 5 נק' ועד למקסימום 15 נק'.</w:t>
            </w:r>
          </w:p>
        </w:tc>
        <w:tc>
          <w:tcPr>
            <w:tcW w:w="1273" w:type="dxa"/>
          </w:tcPr>
          <w:p w14:paraId="6BEC66C7"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1</w:t>
            </w:r>
            <w:r w:rsidR="009C4AB3" w:rsidRPr="00756DE9">
              <w:rPr>
                <w:rFonts w:asciiTheme="minorHAnsi" w:hAnsiTheme="minorHAnsi" w:cstheme="minorHAnsi"/>
                <w:rtl/>
              </w:rPr>
              <w:t>5</w:t>
            </w:r>
            <w:r w:rsidRPr="00756DE9">
              <w:rPr>
                <w:rFonts w:asciiTheme="minorHAnsi" w:hAnsiTheme="minorHAnsi" w:cstheme="minorHAnsi"/>
                <w:rtl/>
              </w:rPr>
              <w:t>%</w:t>
            </w:r>
          </w:p>
        </w:tc>
      </w:tr>
      <w:tr w:rsidR="00BC52E7" w14:paraId="4D219AC2" w14:textId="77777777" w:rsidTr="00D97385">
        <w:tc>
          <w:tcPr>
            <w:tcW w:w="734" w:type="dxa"/>
          </w:tcPr>
          <w:p w14:paraId="2DFBB0FA"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2BC13E0A"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מתודולוגיה מוצעת</w:t>
            </w:r>
            <w:r w:rsidR="00C62E75" w:rsidRPr="00756DE9">
              <w:rPr>
                <w:rFonts w:asciiTheme="minorHAnsi" w:hAnsiTheme="minorHAnsi" w:cstheme="minorHAnsi"/>
                <w:rtl/>
              </w:rPr>
              <w:t xml:space="preserve"> (תכנית עבודה)</w:t>
            </w:r>
          </w:p>
        </w:tc>
        <w:tc>
          <w:tcPr>
            <w:tcW w:w="4253" w:type="dxa"/>
          </w:tcPr>
          <w:p w14:paraId="2F75C998" w14:textId="7B93E095" w:rsidR="001E4BED" w:rsidRPr="00756DE9" w:rsidRDefault="00754DF5" w:rsidP="009015A2">
            <w:pPr>
              <w:keepNext/>
              <w:keepLines/>
              <w:spacing w:after="200" w:line="276" w:lineRule="auto"/>
              <w:contextualSpacing/>
              <w:rPr>
                <w:rFonts w:asciiTheme="minorHAnsi" w:hAnsiTheme="minorHAnsi" w:cstheme="minorHAnsi"/>
              </w:rPr>
            </w:pPr>
            <w:r w:rsidRPr="00756DE9">
              <w:rPr>
                <w:rFonts w:asciiTheme="minorHAnsi" w:hAnsiTheme="minorHAnsi" w:cstheme="minorHAnsi"/>
                <w:rtl/>
              </w:rPr>
              <w:t>המתודולוגיה המצורפת כ</w:t>
            </w:r>
            <w:r>
              <w:rPr>
                <w:rFonts w:asciiTheme="minorHAnsi" w:hAnsiTheme="minorHAnsi" w:cstheme="minorHAnsi" w:hint="cs"/>
                <w:rtl/>
              </w:rPr>
              <w:t>נספח א'8</w:t>
            </w:r>
            <w:r w:rsidR="00E031D8">
              <w:rPr>
                <w:rFonts w:asciiTheme="minorHAnsi" w:hAnsiTheme="minorHAnsi" w:cstheme="minorHAnsi" w:hint="cs"/>
                <w:rtl/>
              </w:rPr>
              <w:t>. המתודולוגיה לא תעלה על 10 עמודים.</w:t>
            </w:r>
          </w:p>
          <w:p w14:paraId="54C39C64" w14:textId="77777777" w:rsidR="00F766A0" w:rsidRPr="00756DE9" w:rsidRDefault="00754DF5" w:rsidP="009015A2">
            <w:pPr>
              <w:keepNext/>
              <w:keepLines/>
              <w:spacing w:after="200" w:line="276" w:lineRule="auto"/>
              <w:contextualSpacing/>
              <w:rPr>
                <w:rFonts w:asciiTheme="minorHAnsi" w:hAnsiTheme="minorHAnsi" w:cstheme="minorHAnsi"/>
                <w:rtl/>
              </w:rPr>
            </w:pPr>
            <w:r w:rsidRPr="00756DE9">
              <w:rPr>
                <w:rFonts w:asciiTheme="minorHAnsi" w:hAnsiTheme="minorHAnsi" w:cstheme="minorHAnsi"/>
                <w:rtl/>
              </w:rPr>
              <w:t>תנוקד על בסיס הפרמטרים הבאים:</w:t>
            </w:r>
          </w:p>
          <w:p w14:paraId="6F538FCD" w14:textId="755902E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מקצועיות </w:t>
            </w:r>
            <w:r w:rsidR="00A47C0C">
              <w:rPr>
                <w:rFonts w:asciiTheme="minorHAnsi" w:hAnsiTheme="minorHAnsi" w:cstheme="minorHAnsi"/>
                <w:rtl/>
              </w:rPr>
              <w:t>–</w:t>
            </w:r>
            <w:r w:rsidRPr="00756DE9">
              <w:rPr>
                <w:rFonts w:asciiTheme="minorHAnsi" w:hAnsiTheme="minorHAnsi" w:cstheme="minorHAnsi"/>
                <w:rtl/>
              </w:rPr>
              <w:t xml:space="preserve"> ירידה לפרטים ויסודיות, יצירתיות והתייחסות לכלל הדרישות במפרט השירותים – </w:t>
            </w:r>
            <w:r w:rsidR="001E45D6">
              <w:rPr>
                <w:rFonts w:asciiTheme="minorHAnsi" w:hAnsiTheme="minorHAnsi" w:cstheme="minorHAnsi" w:hint="cs"/>
                <w:rtl/>
              </w:rPr>
              <w:t>5</w:t>
            </w:r>
            <w:r w:rsidRPr="00756DE9">
              <w:rPr>
                <w:rFonts w:asciiTheme="minorHAnsi" w:hAnsiTheme="minorHAnsi" w:cstheme="minorHAnsi"/>
                <w:rtl/>
              </w:rPr>
              <w:t>%</w:t>
            </w:r>
          </w:p>
          <w:p w14:paraId="73C0A5C1"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התאמת האמצעים, התשומות והשירותים המוצעים להיקף הפרויקט</w:t>
            </w:r>
            <w:r w:rsidR="00EE2FF7" w:rsidRPr="00756DE9">
              <w:rPr>
                <w:rFonts w:asciiTheme="minorHAnsi" w:hAnsiTheme="minorHAnsi" w:cstheme="minorHAnsi"/>
                <w:rtl/>
              </w:rPr>
              <w:t xml:space="preserve"> לרבות שימוש בקבלני משנה אם יידרש</w:t>
            </w:r>
            <w:r w:rsidRPr="00756DE9">
              <w:rPr>
                <w:rFonts w:asciiTheme="minorHAnsi" w:hAnsiTheme="minorHAnsi" w:cstheme="minorHAnsi"/>
                <w:rtl/>
              </w:rPr>
              <w:t xml:space="preserve"> – </w:t>
            </w:r>
            <w:r w:rsidR="001E45D6">
              <w:rPr>
                <w:rFonts w:asciiTheme="minorHAnsi" w:hAnsiTheme="minorHAnsi" w:cstheme="minorHAnsi" w:hint="cs"/>
                <w:rtl/>
              </w:rPr>
              <w:t>5</w:t>
            </w:r>
            <w:r w:rsidRPr="00756DE9">
              <w:rPr>
                <w:rFonts w:asciiTheme="minorHAnsi" w:hAnsiTheme="minorHAnsi" w:cstheme="minorHAnsi"/>
                <w:rtl/>
              </w:rPr>
              <w:t>%</w:t>
            </w:r>
          </w:p>
          <w:p w14:paraId="40A3C7BD"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זיהוי ומיפוי האתגרים ומתן מענה לתרחישים בלתי צפויים – </w:t>
            </w:r>
            <w:r w:rsidR="001E45D6">
              <w:rPr>
                <w:rFonts w:asciiTheme="minorHAnsi" w:hAnsiTheme="minorHAnsi" w:cstheme="minorHAnsi" w:hint="cs"/>
                <w:rtl/>
              </w:rPr>
              <w:t>5</w:t>
            </w:r>
            <w:r w:rsidRPr="00756DE9">
              <w:rPr>
                <w:rFonts w:asciiTheme="minorHAnsi" w:hAnsiTheme="minorHAnsi" w:cstheme="minorHAnsi"/>
                <w:rtl/>
              </w:rPr>
              <w:t>%</w:t>
            </w:r>
          </w:p>
          <w:p w14:paraId="6632636B"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יעילות תכנית העבודה</w:t>
            </w:r>
            <w:r w:rsidR="00E83916">
              <w:rPr>
                <w:rFonts w:asciiTheme="minorHAnsi" w:hAnsiTheme="minorHAnsi" w:cstheme="minorHAnsi" w:hint="cs"/>
                <w:rtl/>
              </w:rPr>
              <w:t xml:space="preserve"> </w:t>
            </w:r>
            <w:r w:rsidRPr="00756DE9">
              <w:rPr>
                <w:rFonts w:asciiTheme="minorHAnsi" w:hAnsiTheme="minorHAnsi" w:cstheme="minorHAnsi"/>
                <w:rtl/>
              </w:rPr>
              <w:t>והמערכות הממוחשבות – 5%</w:t>
            </w:r>
          </w:p>
          <w:p w14:paraId="361CDDD5"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1E45D6">
              <w:rPr>
                <w:rFonts w:asciiTheme="minorHAnsi" w:hAnsiTheme="minorHAnsi" w:cstheme="minorHAnsi" w:hint="cs"/>
                <w:rtl/>
              </w:rPr>
              <w:t>5</w:t>
            </w:r>
            <w:r w:rsidRPr="00756DE9">
              <w:rPr>
                <w:rFonts w:asciiTheme="minorHAnsi" w:hAnsiTheme="minorHAnsi" w:cstheme="minorHAnsi"/>
                <w:rtl/>
              </w:rPr>
              <w:t>%</w:t>
            </w:r>
          </w:p>
        </w:tc>
        <w:tc>
          <w:tcPr>
            <w:tcW w:w="1273" w:type="dxa"/>
          </w:tcPr>
          <w:p w14:paraId="0C7705AE"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25</w:t>
            </w:r>
            <w:r w:rsidR="000B4AA4" w:rsidRPr="00756DE9">
              <w:rPr>
                <w:rFonts w:asciiTheme="minorHAnsi" w:hAnsiTheme="minorHAnsi" w:cstheme="minorHAnsi"/>
                <w:rtl/>
              </w:rPr>
              <w:t>%</w:t>
            </w:r>
          </w:p>
        </w:tc>
      </w:tr>
      <w:tr w:rsidR="00BC52E7" w14:paraId="77C88B93" w14:textId="77777777" w:rsidTr="00D97385">
        <w:tc>
          <w:tcPr>
            <w:tcW w:w="8015" w:type="dxa"/>
            <w:gridSpan w:val="4"/>
            <w:shd w:val="clear" w:color="auto" w:fill="BDD6EE" w:themeFill="accent1" w:themeFillTint="66"/>
          </w:tcPr>
          <w:p w14:paraId="1D3AE74F" w14:textId="21B29F66" w:rsidR="00F766A0"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 xml:space="preserve">חמש ההצעות בעלות הציון הגבוה ביותר כאמור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יעברו לשלב </w:t>
            </w:r>
            <w:r w:rsidR="0022183B" w:rsidRPr="00756DE9">
              <w:rPr>
                <w:rFonts w:asciiTheme="minorHAnsi" w:hAnsiTheme="minorHAnsi" w:cstheme="minorHAnsi"/>
                <w:rtl/>
              </w:rPr>
              <w:t>ה</w:t>
            </w:r>
            <w:r w:rsidRPr="00756DE9">
              <w:rPr>
                <w:rFonts w:asciiTheme="minorHAnsi" w:hAnsiTheme="minorHAnsi" w:cstheme="minorHAnsi"/>
                <w:rtl/>
              </w:rPr>
              <w:t>ר</w:t>
            </w:r>
            <w:r w:rsidR="00B6474E" w:rsidRPr="00756DE9">
              <w:rPr>
                <w:rFonts w:asciiTheme="minorHAnsi" w:hAnsiTheme="minorHAnsi" w:cstheme="minorHAnsi"/>
                <w:rtl/>
              </w:rPr>
              <w:t>י</w:t>
            </w:r>
            <w:r w:rsidRPr="00756DE9">
              <w:rPr>
                <w:rFonts w:asciiTheme="minorHAnsi" w:hAnsiTheme="minorHAnsi" w:cstheme="minorHAnsi"/>
                <w:rtl/>
              </w:rPr>
              <w:t>איון:</w:t>
            </w:r>
          </w:p>
        </w:tc>
      </w:tr>
      <w:tr w:rsidR="00BC52E7" w14:paraId="6422EBED" w14:textId="77777777" w:rsidTr="00D97385">
        <w:tc>
          <w:tcPr>
            <w:tcW w:w="734" w:type="dxa"/>
          </w:tcPr>
          <w:p w14:paraId="639F8A59"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7A8B7396" w14:textId="4C0D8098"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ראיון למנהל המציע ומנהל </w:t>
            </w:r>
            <w:r w:rsidR="00E031D8">
              <w:rPr>
                <w:rFonts w:asciiTheme="minorHAnsi" w:hAnsiTheme="minorHAnsi" w:cstheme="minorHAnsi" w:hint="cs"/>
                <w:rtl/>
              </w:rPr>
              <w:t>הלקוח</w:t>
            </w:r>
          </w:p>
        </w:tc>
        <w:tc>
          <w:tcPr>
            <w:tcW w:w="4253" w:type="dxa"/>
          </w:tcPr>
          <w:p w14:paraId="52DE39FA" w14:textId="3D0B2674"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מנהל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המוצע יזומנו לראיון עם נציגי המזמין. המציע ינוקד בהתאם לפרמטרים הבאים בראיון:</w:t>
            </w:r>
          </w:p>
          <w:p w14:paraId="326308A8" w14:textId="6FCF04CF"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ניסיון והיכרות של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בביצוע פרויקטים דומים – </w:t>
            </w:r>
            <w:r w:rsidR="00526D8D" w:rsidRPr="00756DE9">
              <w:rPr>
                <w:rFonts w:asciiTheme="minorHAnsi" w:hAnsiTheme="minorHAnsi" w:cstheme="minorHAnsi"/>
                <w:rtl/>
              </w:rPr>
              <w:t>5</w:t>
            </w:r>
            <w:r w:rsidRPr="00756DE9">
              <w:rPr>
                <w:rFonts w:asciiTheme="minorHAnsi" w:hAnsiTheme="minorHAnsi" w:cstheme="minorHAnsi"/>
                <w:rtl/>
              </w:rPr>
              <w:t>%</w:t>
            </w:r>
          </w:p>
          <w:p w14:paraId="1C4FF0E5"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התייחסות מקצועית למתודולוגיה המוצעת, הבנה מלאה ומעמיקה של הפרויקט</w:t>
            </w:r>
            <w:r w:rsidR="00C52FF3" w:rsidRPr="00756DE9">
              <w:rPr>
                <w:rFonts w:asciiTheme="minorHAnsi" w:hAnsiTheme="minorHAnsi" w:cstheme="minorHAnsi"/>
                <w:rtl/>
              </w:rPr>
              <w:t xml:space="preserve"> </w:t>
            </w:r>
            <w:r w:rsidRPr="00756DE9">
              <w:rPr>
                <w:rFonts w:asciiTheme="minorHAnsi" w:hAnsiTheme="minorHAnsi" w:cstheme="minorHAnsi"/>
                <w:rtl/>
              </w:rPr>
              <w:t xml:space="preserve">ומתן מענה לקשיים ואתגרים צפויים – </w:t>
            </w:r>
            <w:r w:rsidR="00526D8D" w:rsidRPr="00756DE9">
              <w:rPr>
                <w:rFonts w:asciiTheme="minorHAnsi" w:hAnsiTheme="minorHAnsi" w:cstheme="minorHAnsi"/>
                <w:rtl/>
              </w:rPr>
              <w:t>5</w:t>
            </w:r>
            <w:r w:rsidRPr="00756DE9">
              <w:rPr>
                <w:rFonts w:asciiTheme="minorHAnsi" w:hAnsiTheme="minorHAnsi" w:cstheme="minorHAnsi"/>
                <w:rtl/>
              </w:rPr>
              <w:t>%</w:t>
            </w:r>
          </w:p>
          <w:p w14:paraId="41D94F31" w14:textId="73F85CC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יכולת ניהולית של 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והנעת עובדים ותהליכים – </w:t>
            </w:r>
            <w:r w:rsidR="00526D8D" w:rsidRPr="00756DE9">
              <w:rPr>
                <w:rFonts w:asciiTheme="minorHAnsi" w:hAnsiTheme="minorHAnsi" w:cstheme="minorHAnsi"/>
                <w:rtl/>
              </w:rPr>
              <w:t>5</w:t>
            </w:r>
            <w:r w:rsidRPr="00756DE9">
              <w:rPr>
                <w:rFonts w:asciiTheme="minorHAnsi" w:hAnsiTheme="minorHAnsi" w:cstheme="minorHAnsi"/>
                <w:rtl/>
              </w:rPr>
              <w:t>%</w:t>
            </w:r>
          </w:p>
          <w:p w14:paraId="48BFE803"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יחסי אנוש</w:t>
            </w:r>
            <w:r w:rsidR="0022183B" w:rsidRPr="00756DE9">
              <w:rPr>
                <w:rFonts w:asciiTheme="minorHAnsi" w:hAnsiTheme="minorHAnsi" w:cstheme="minorHAnsi"/>
                <w:rtl/>
              </w:rPr>
              <w:t>, קוא</w:t>
            </w:r>
            <w:r w:rsidR="00587B7F" w:rsidRPr="00756DE9">
              <w:rPr>
                <w:rFonts w:asciiTheme="minorHAnsi" w:hAnsiTheme="minorHAnsi" w:cstheme="minorHAnsi"/>
                <w:rtl/>
              </w:rPr>
              <w:t>ו</w:t>
            </w:r>
            <w:r w:rsidR="0022183B" w:rsidRPr="00756DE9">
              <w:rPr>
                <w:rFonts w:asciiTheme="minorHAnsi" w:hAnsiTheme="minorHAnsi" w:cstheme="minorHAnsi"/>
                <w:rtl/>
              </w:rPr>
              <w:t>פרטיביות</w:t>
            </w:r>
            <w:r w:rsidRPr="00756DE9">
              <w:rPr>
                <w:rFonts w:asciiTheme="minorHAnsi" w:hAnsiTheme="minorHAnsi" w:cstheme="minorHAnsi"/>
                <w:rtl/>
              </w:rPr>
              <w:t xml:space="preserve"> ושירותיות – </w:t>
            </w:r>
            <w:r w:rsidR="00526D8D" w:rsidRPr="00756DE9">
              <w:rPr>
                <w:rFonts w:asciiTheme="minorHAnsi" w:hAnsiTheme="minorHAnsi" w:cstheme="minorHAnsi"/>
                <w:rtl/>
              </w:rPr>
              <w:t>5</w:t>
            </w:r>
            <w:r w:rsidRPr="00756DE9">
              <w:rPr>
                <w:rFonts w:asciiTheme="minorHAnsi" w:hAnsiTheme="minorHAnsi" w:cstheme="minorHAnsi"/>
                <w:rtl/>
              </w:rPr>
              <w:t>%</w:t>
            </w:r>
          </w:p>
          <w:p w14:paraId="0534936F"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526D8D" w:rsidRPr="00756DE9">
              <w:rPr>
                <w:rFonts w:asciiTheme="minorHAnsi" w:hAnsiTheme="minorHAnsi" w:cstheme="minorHAnsi"/>
                <w:rtl/>
              </w:rPr>
              <w:t>10%</w:t>
            </w:r>
          </w:p>
        </w:tc>
        <w:tc>
          <w:tcPr>
            <w:tcW w:w="1273" w:type="dxa"/>
          </w:tcPr>
          <w:p w14:paraId="4D08C2B8"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30%</w:t>
            </w:r>
          </w:p>
        </w:tc>
      </w:tr>
      <w:tr w:rsidR="00BC52E7" w14:paraId="38FC5478" w14:textId="77777777" w:rsidTr="00D97385">
        <w:tc>
          <w:tcPr>
            <w:tcW w:w="734" w:type="dxa"/>
          </w:tcPr>
          <w:p w14:paraId="2AC1D032" w14:textId="77777777" w:rsidR="00F766A0" w:rsidRPr="00756DE9" w:rsidRDefault="00F766A0" w:rsidP="009015A2">
            <w:pPr>
              <w:pStyle w:val="afc"/>
              <w:keepNext/>
              <w:keepLines/>
              <w:spacing w:after="200"/>
              <w:ind w:left="360"/>
              <w:contextualSpacing/>
              <w:rPr>
                <w:rFonts w:asciiTheme="minorHAnsi" w:hAnsiTheme="minorHAnsi" w:cstheme="minorHAnsi"/>
                <w:rtl/>
              </w:rPr>
            </w:pPr>
          </w:p>
        </w:tc>
        <w:tc>
          <w:tcPr>
            <w:tcW w:w="1755" w:type="dxa"/>
          </w:tcPr>
          <w:p w14:paraId="685CD39F"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סה"כ</w:t>
            </w:r>
          </w:p>
        </w:tc>
        <w:tc>
          <w:tcPr>
            <w:tcW w:w="4253" w:type="dxa"/>
          </w:tcPr>
          <w:p w14:paraId="4C2F6336" w14:textId="77777777" w:rsidR="00F766A0" w:rsidRPr="00756DE9" w:rsidRDefault="00F766A0" w:rsidP="009015A2">
            <w:pPr>
              <w:keepNext/>
              <w:keepLines/>
              <w:spacing w:after="200" w:line="276" w:lineRule="auto"/>
              <w:contextualSpacing/>
              <w:rPr>
                <w:rFonts w:asciiTheme="minorHAnsi" w:hAnsiTheme="minorHAnsi" w:cstheme="minorHAnsi"/>
                <w:b/>
                <w:bCs/>
                <w:rtl/>
              </w:rPr>
            </w:pPr>
          </w:p>
        </w:tc>
        <w:tc>
          <w:tcPr>
            <w:tcW w:w="1273" w:type="dxa"/>
          </w:tcPr>
          <w:p w14:paraId="50FDF066"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100%</w:t>
            </w:r>
          </w:p>
        </w:tc>
      </w:tr>
    </w:tbl>
    <w:p w14:paraId="43414A26" w14:textId="77777777" w:rsidR="00A718B3" w:rsidRPr="00756DE9" w:rsidRDefault="00A718B3" w:rsidP="009015A2">
      <w:pPr>
        <w:keepNext/>
        <w:keepLines/>
        <w:rPr>
          <w:rFonts w:asciiTheme="minorHAnsi" w:hAnsiTheme="minorHAnsi" w:cstheme="minorHAnsi"/>
        </w:rPr>
      </w:pPr>
    </w:p>
    <w:p w14:paraId="3AC66361"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מובהר</w:t>
      </w:r>
      <w:r w:rsidRPr="00756DE9">
        <w:rPr>
          <w:rFonts w:asciiTheme="minorHAnsi" w:hAnsiTheme="minorHAnsi" w:cstheme="minorHAnsi"/>
          <w:rtl/>
        </w:rPr>
        <w:t xml:space="preserve"> כי </w:t>
      </w:r>
      <w:r w:rsidR="00C52FF3" w:rsidRPr="00756DE9">
        <w:rPr>
          <w:rFonts w:asciiTheme="minorHAnsi" w:hAnsiTheme="minorHAnsi" w:cstheme="minorHAnsi"/>
          <w:rtl/>
        </w:rPr>
        <w:t xml:space="preserve">המזמין שומר לעצמו </w:t>
      </w:r>
      <w:r w:rsidRPr="00756DE9">
        <w:rPr>
          <w:rFonts w:asciiTheme="minorHAnsi" w:hAnsiTheme="minorHAnsi" w:cstheme="minorHAnsi"/>
          <w:b/>
          <w:rtl/>
        </w:rPr>
        <w:t>את הזכות לפסול על הסף מציע, אשר יתגלה כי כלל בהצעתו מידע שיקרי או מטעה.</w:t>
      </w:r>
    </w:p>
    <w:p w14:paraId="67DF5654"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 xml:space="preserve">כן </w:t>
      </w:r>
      <w:r w:rsidR="00C52FF3" w:rsidRPr="00756DE9">
        <w:rPr>
          <w:rFonts w:asciiTheme="minorHAnsi" w:hAnsiTheme="minorHAnsi" w:cstheme="minorHAnsi"/>
          <w:b/>
          <w:rtl/>
        </w:rPr>
        <w:t>שומר לעצמו המזמין</w:t>
      </w:r>
      <w:r w:rsidRPr="00756DE9">
        <w:rPr>
          <w:rFonts w:asciiTheme="minorHAnsi" w:hAnsiTheme="minorHAnsi" w:cstheme="minorHAnsi"/>
          <w:b/>
          <w:rtl/>
        </w:rPr>
        <w:t xml:space="preserve"> את הזכות לפנות ללקוחותיו של המציע, בין אם צוינו ובין שלא צוינו בהצעתו, לצורך התרשמות מניסיונו ו/או ניסיון מנהל הפרויקט המוצע מטעמו כפי שפורט בהצעה </w:t>
      </w:r>
      <w:r w:rsidRPr="00756DE9">
        <w:rPr>
          <w:rFonts w:asciiTheme="minorHAnsi" w:hAnsiTheme="minorHAnsi" w:cstheme="minorHAnsi"/>
          <w:rtl/>
        </w:rPr>
        <w:t>לשם קבלת פרטים אודות השירות שקיבלו ושביעות רצונם ממנו</w:t>
      </w:r>
      <w:r w:rsidRPr="00756DE9">
        <w:rPr>
          <w:rFonts w:asciiTheme="minorHAnsi" w:hAnsiTheme="minorHAnsi" w:cstheme="minorHAnsi"/>
          <w:b/>
          <w:rtl/>
        </w:rPr>
        <w:t xml:space="preserve">. </w:t>
      </w:r>
    </w:p>
    <w:p w14:paraId="7DFFC966" w14:textId="14F32C70" w:rsidR="00A718B3" w:rsidRPr="00756DE9" w:rsidRDefault="00754DF5" w:rsidP="001262B3">
      <w:pPr>
        <w:pStyle w:val="21"/>
        <w:keepNext/>
        <w:keepLines/>
        <w:numPr>
          <w:ilvl w:val="1"/>
          <w:numId w:val="13"/>
        </w:numPr>
        <w:rPr>
          <w:rFonts w:asciiTheme="minorHAnsi" w:hAnsiTheme="minorHAnsi" w:cstheme="minorHAnsi"/>
        </w:rPr>
      </w:pPr>
      <w:bookmarkStart w:id="181" w:name="_Ref319490818"/>
      <w:bookmarkStart w:id="182" w:name="_Toc514933111"/>
      <w:bookmarkStart w:id="183" w:name="_Toc514940369"/>
      <w:bookmarkStart w:id="184" w:name="_Toc516551354"/>
      <w:bookmarkStart w:id="185" w:name="_Ref524602508"/>
      <w:bookmarkStart w:id="186" w:name="_Ref159203602"/>
      <w:r w:rsidRPr="00756DE9">
        <w:rPr>
          <w:rFonts w:asciiTheme="minorHAnsi" w:hAnsiTheme="minorHAnsi" w:cstheme="minorHAnsi"/>
          <w:rtl/>
        </w:rPr>
        <w:t>שלב ג': קביעה של ציוני המחיר (</w:t>
      </w:r>
      <w:r w:rsidR="006737DA" w:rsidRPr="00756DE9">
        <w:rPr>
          <w:rFonts w:asciiTheme="minorHAnsi" w:hAnsiTheme="minorHAnsi" w:cstheme="minorHAnsi"/>
          <w:rtl/>
        </w:rPr>
        <w:t xml:space="preserve">לפי המשקל </w:t>
      </w:r>
      <w:r w:rsidRPr="00756DE9">
        <w:rPr>
          <w:rFonts w:asciiTheme="minorHAnsi" w:hAnsiTheme="minorHAnsi" w:cstheme="minorHAnsi"/>
          <w:rtl/>
        </w:rPr>
        <w:t xml:space="preserve">בסעיף </w:t>
      </w:r>
      <w:r w:rsidR="00FA28EE">
        <w:rPr>
          <w:rFonts w:asciiTheme="minorHAnsi" w:hAnsiTheme="minorHAnsi" w:cstheme="minorHAnsi"/>
          <w:cs/>
        </w:rPr>
        <w:t>‎</w:t>
      </w:r>
      <w:r w:rsidR="00FA28EE">
        <w:rPr>
          <w:rFonts w:asciiTheme="minorHAnsi" w:hAnsiTheme="minorHAnsi" w:cstheme="minorHAnsi"/>
        </w:rPr>
        <w:t>9.1.2</w:t>
      </w:r>
      <w:r w:rsidRPr="00756DE9">
        <w:rPr>
          <w:rFonts w:asciiTheme="minorHAnsi" w:hAnsiTheme="minorHAnsi" w:cstheme="minorHAnsi"/>
          <w:rtl/>
        </w:rPr>
        <w:t xml:space="preserve"> לעיל)</w:t>
      </w:r>
      <w:bookmarkEnd w:id="181"/>
      <w:bookmarkEnd w:id="182"/>
      <w:bookmarkEnd w:id="183"/>
      <w:bookmarkEnd w:id="184"/>
      <w:bookmarkEnd w:id="185"/>
    </w:p>
    <w:p w14:paraId="6833E21D" w14:textId="6F7C7BF1" w:rsidR="00FA28EE" w:rsidRPr="00FA28EE" w:rsidRDefault="00754DF5" w:rsidP="00FA28EE">
      <w:pPr>
        <w:keepNext/>
        <w:keepLines/>
        <w:numPr>
          <w:ilvl w:val="2"/>
          <w:numId w:val="16"/>
        </w:numPr>
        <w:rPr>
          <w:rFonts w:asciiTheme="minorHAnsi" w:hAnsiTheme="minorHAnsi" w:cstheme="minorHAnsi"/>
        </w:rPr>
      </w:pPr>
      <w:r w:rsidRPr="00756DE9">
        <w:rPr>
          <w:rFonts w:asciiTheme="minorHAnsi" w:hAnsiTheme="minorHAnsi" w:cstheme="minorHAnsi"/>
          <w:b/>
          <w:rtl/>
        </w:rPr>
        <w:t>לאחר אישור ועדת המכרזים את ציוני האיכות, ייפתחו מעטפות המחיר של מציעים שקיבלו ציון 70% ומעלה (מתוך 100%) בציון האיכות</w:t>
      </w:r>
      <w:r w:rsidR="001B648E" w:rsidRPr="00756DE9">
        <w:rPr>
          <w:rFonts w:asciiTheme="minorHAnsi" w:hAnsiTheme="minorHAnsi" w:cstheme="minorHAnsi"/>
          <w:b/>
          <w:rtl/>
        </w:rPr>
        <w:t xml:space="preserve"> ואשר עברו לשלב הר</w:t>
      </w:r>
      <w:r w:rsidR="00C52FF3" w:rsidRPr="00756DE9">
        <w:rPr>
          <w:rFonts w:asciiTheme="minorHAnsi" w:hAnsiTheme="minorHAnsi" w:cstheme="minorHAnsi"/>
          <w:b/>
          <w:rtl/>
        </w:rPr>
        <w:t>י</w:t>
      </w:r>
      <w:r w:rsidR="001B648E" w:rsidRPr="00756DE9">
        <w:rPr>
          <w:rFonts w:asciiTheme="minorHAnsi" w:hAnsiTheme="minorHAnsi" w:cstheme="minorHAnsi"/>
          <w:b/>
          <w:rtl/>
        </w:rPr>
        <w:t>איון בלבד</w:t>
      </w:r>
      <w:r w:rsidRPr="00756DE9">
        <w:rPr>
          <w:rFonts w:asciiTheme="minorHAnsi" w:hAnsiTheme="minorHAnsi" w:cstheme="minorHAnsi"/>
          <w:b/>
          <w:rtl/>
        </w:rPr>
        <w:t>,  ותשוקלל הצעת המחיר שהוגשה על ידי המציע על פי המשקולות המפורטים ב</w:t>
      </w:r>
      <w:r w:rsidR="00FA28EE">
        <w:rPr>
          <w:rFonts w:asciiTheme="minorHAnsi" w:hAnsiTheme="minorHAnsi" w:cstheme="minorHAnsi"/>
          <w:rtl/>
        </w:rPr>
        <w:br w:type="page"/>
      </w:r>
    </w:p>
    <w:p w14:paraId="657DF3ED" w14:textId="20D3915E" w:rsidR="00A718B3" w:rsidRPr="00756DE9" w:rsidRDefault="00FA28EE"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נספח ב' – </w:t>
      </w:r>
      <w:r>
        <w:rPr>
          <w:rFonts w:asciiTheme="minorHAnsi" w:hAnsiTheme="minorHAnsi" w:cstheme="minorHAnsi" w:hint="cs"/>
          <w:rtl/>
        </w:rPr>
        <w:t xml:space="preserve">הנחיות למילוי טופס </w:t>
      </w:r>
      <w:r w:rsidRPr="00756DE9">
        <w:rPr>
          <w:rFonts w:asciiTheme="minorHAnsi" w:hAnsiTheme="minorHAnsi" w:cstheme="minorHAnsi"/>
          <w:rtl/>
        </w:rPr>
        <w:t>הצעת מחיר</w:t>
      </w:r>
      <w:r w:rsidR="00A06A56" w:rsidRPr="00756DE9">
        <w:rPr>
          <w:rFonts w:asciiTheme="minorHAnsi" w:hAnsiTheme="minorHAnsi" w:cstheme="minorHAnsi"/>
          <w:b/>
          <w:rtl/>
        </w:rPr>
        <w:t>.</w:t>
      </w:r>
      <w:r w:rsidR="00A06A56" w:rsidRPr="00756DE9">
        <w:rPr>
          <w:rFonts w:asciiTheme="minorHAnsi" w:hAnsiTheme="minorHAnsi" w:cstheme="minorHAnsi"/>
          <w:rtl/>
        </w:rPr>
        <w:t xml:space="preserve"> </w:t>
      </w:r>
    </w:p>
    <w:p w14:paraId="2C03B473" w14:textId="6A21159F" w:rsidR="00DC6691" w:rsidRPr="001E4BED"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יחד עם זאת, במידה ויהיו פחות מ-3 הצעות שיעמדו בציון הסף, ועדת המכרזים תה</w:t>
      </w:r>
      <w:r w:rsidR="00F3317B">
        <w:rPr>
          <w:rFonts w:asciiTheme="minorHAnsi" w:hAnsiTheme="minorHAnsi" w:cstheme="minorHAnsi" w:hint="cs"/>
          <w:b/>
          <w:rtl/>
        </w:rPr>
        <w:t>א</w:t>
      </w:r>
      <w:r w:rsidRPr="00756DE9">
        <w:rPr>
          <w:rFonts w:asciiTheme="minorHAnsi" w:hAnsiTheme="minorHAnsi" w:cstheme="minorHAnsi"/>
          <w:b/>
          <w:rtl/>
        </w:rPr>
        <w:t xml:space="preserve"> רשאית לקבוע ציון סף נמוך יותר, אך לא פחות מ-60%.</w:t>
      </w:r>
    </w:p>
    <w:p w14:paraId="252E6217" w14:textId="49A85AA2" w:rsidR="00DC6691" w:rsidRPr="00DC6691" w:rsidRDefault="00754DF5" w:rsidP="009015A2">
      <w:pPr>
        <w:keepNext/>
        <w:keepLines/>
        <w:pBdr>
          <w:top w:val="single" w:sz="4" w:space="1" w:color="auto"/>
          <w:left w:val="single" w:sz="4" w:space="4" w:color="auto"/>
          <w:bottom w:val="single" w:sz="4" w:space="1" w:color="auto"/>
          <w:right w:val="single" w:sz="4" w:space="4" w:color="auto"/>
        </w:pBdr>
        <w:ind w:left="1985"/>
        <w:jc w:val="center"/>
        <w:rPr>
          <w:rFonts w:asciiTheme="minorHAnsi" w:hAnsiTheme="minorHAnsi" w:cstheme="minorHAnsi"/>
          <w:rtl/>
        </w:rPr>
      </w:pPr>
      <w:r w:rsidRPr="00DC6691">
        <w:rPr>
          <w:rFonts w:asciiTheme="minorHAnsi" w:hAnsiTheme="minorHAnsi"/>
          <w:rtl/>
        </w:rPr>
        <w:t xml:space="preserve">הצעת המחיר הכוללת = </w:t>
      </w:r>
      <w:r w:rsidR="003146E5">
        <w:rPr>
          <w:rFonts w:asciiTheme="minorHAnsi" w:hAnsiTheme="minorHAnsi" w:cstheme="minorHAnsi"/>
        </w:rPr>
        <w:t>(A*60%)</w:t>
      </w:r>
      <w:r w:rsidRPr="00DC6691">
        <w:rPr>
          <w:rFonts w:asciiTheme="minorHAnsi" w:hAnsiTheme="minorHAnsi" w:cstheme="minorHAnsi"/>
        </w:rPr>
        <w:t xml:space="preserve"> +</w:t>
      </w:r>
      <w:r w:rsidR="003146E5">
        <w:rPr>
          <w:rFonts w:asciiTheme="minorHAnsi" w:hAnsiTheme="minorHAnsi" w:cstheme="minorHAnsi"/>
        </w:rPr>
        <w:t>(</w:t>
      </w:r>
      <w:r w:rsidRPr="00DC6691">
        <w:rPr>
          <w:rFonts w:asciiTheme="minorHAnsi" w:hAnsiTheme="minorHAnsi" w:cstheme="minorHAnsi"/>
        </w:rPr>
        <w:t>B</w:t>
      </w:r>
      <w:r w:rsidR="003146E5">
        <w:rPr>
          <w:rFonts w:asciiTheme="minorHAnsi" w:hAnsiTheme="minorHAnsi" w:cstheme="minorHAnsi"/>
        </w:rPr>
        <w:t>*30%)</w:t>
      </w:r>
      <w:r w:rsidRPr="00DC6691">
        <w:rPr>
          <w:rFonts w:asciiTheme="minorHAnsi" w:hAnsiTheme="minorHAnsi" w:cstheme="minorHAnsi"/>
        </w:rPr>
        <w:t xml:space="preserve"> + </w:t>
      </w:r>
      <w:r w:rsidR="003146E5">
        <w:rPr>
          <w:rFonts w:asciiTheme="minorHAnsi" w:hAnsiTheme="minorHAnsi" w:cstheme="minorHAnsi"/>
        </w:rPr>
        <w:t>(</w:t>
      </w:r>
      <w:r w:rsidRPr="00DC6691">
        <w:rPr>
          <w:rFonts w:asciiTheme="minorHAnsi" w:hAnsiTheme="minorHAnsi" w:cstheme="minorHAnsi"/>
        </w:rPr>
        <w:t>C</w:t>
      </w:r>
      <w:r w:rsidR="003146E5">
        <w:rPr>
          <w:rFonts w:asciiTheme="minorHAnsi" w:hAnsiTheme="minorHAnsi" w:cstheme="minorHAnsi"/>
        </w:rPr>
        <w:t>*10%)</w:t>
      </w:r>
      <w:r w:rsidRPr="00DC6691">
        <w:rPr>
          <w:rFonts w:asciiTheme="minorHAnsi" w:hAnsiTheme="minorHAnsi" w:cstheme="minorHAnsi"/>
        </w:rPr>
        <w:t xml:space="preserve"> </w:t>
      </w:r>
    </w:p>
    <w:p w14:paraId="7F75DCAD" w14:textId="77777777"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rtl/>
        </w:rPr>
        <w:t>כאשר:</w:t>
      </w:r>
    </w:p>
    <w:p w14:paraId="679FCE42" w14:textId="72D157D1"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A</w:t>
      </w:r>
      <w:r w:rsidRPr="00DC6691">
        <w:rPr>
          <w:rFonts w:asciiTheme="minorHAnsi" w:hAnsiTheme="minorHAnsi"/>
          <w:rtl/>
        </w:rPr>
        <w:t xml:space="preserve">= הצעת מחיר עבור פרק 1 </w:t>
      </w:r>
      <w:r w:rsidR="00A47C0C">
        <w:rPr>
          <w:rFonts w:asciiTheme="minorHAnsi" w:hAnsiTheme="minorHAnsi"/>
          <w:rtl/>
        </w:rPr>
        <w:t>–</w:t>
      </w:r>
      <w:r w:rsidRPr="00DC6691">
        <w:rPr>
          <w:rFonts w:asciiTheme="minorHAnsi" w:hAnsiTheme="minorHAnsi"/>
          <w:rtl/>
        </w:rPr>
        <w:t xml:space="preserve"> עבודות מנהלה, צוות קבוע ומנהלה</w:t>
      </w:r>
    </w:p>
    <w:p w14:paraId="78B8AC17" w14:textId="6422EF86"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B</w:t>
      </w:r>
      <w:r w:rsidRPr="00DC6691">
        <w:rPr>
          <w:rFonts w:asciiTheme="minorHAnsi" w:hAnsiTheme="minorHAnsi"/>
          <w:rtl/>
        </w:rPr>
        <w:t xml:space="preserve">= הצעת מחיר עבור פרק 2 </w:t>
      </w:r>
      <w:r w:rsidR="00A47C0C">
        <w:rPr>
          <w:rFonts w:asciiTheme="minorHAnsi" w:hAnsiTheme="minorHAnsi"/>
          <w:rtl/>
        </w:rPr>
        <w:t>–</w:t>
      </w:r>
      <w:r w:rsidRPr="00DC6691">
        <w:rPr>
          <w:rFonts w:asciiTheme="minorHAnsi" w:hAnsiTheme="minorHAnsi"/>
          <w:rtl/>
        </w:rPr>
        <w:t xml:space="preserve"> תוספת עבור חלקים וחומרים לפי בניינים</w:t>
      </w:r>
    </w:p>
    <w:p w14:paraId="5FAEE0B2" w14:textId="2B4BD899"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C</w:t>
      </w:r>
      <w:r w:rsidRPr="00DC6691">
        <w:rPr>
          <w:rFonts w:asciiTheme="minorHAnsi" w:hAnsiTheme="minorHAnsi"/>
          <w:rtl/>
        </w:rPr>
        <w:t xml:space="preserve">= הצעת מחיר עבור פרק 3 </w:t>
      </w:r>
      <w:r w:rsidR="00A47C0C">
        <w:rPr>
          <w:rFonts w:asciiTheme="minorHAnsi" w:hAnsiTheme="minorHAnsi"/>
          <w:rtl/>
        </w:rPr>
        <w:t>–</w:t>
      </w:r>
      <w:r w:rsidRPr="00DC6691">
        <w:rPr>
          <w:rFonts w:asciiTheme="minorHAnsi" w:hAnsiTheme="minorHAnsi"/>
          <w:rtl/>
        </w:rPr>
        <w:t xml:space="preserve"> תמחור עבודות מיוחדות</w:t>
      </w:r>
    </w:p>
    <w:p w14:paraId="52EEEDB2" w14:textId="77777777" w:rsidR="00DC6691" w:rsidRPr="00756DE9" w:rsidRDefault="00DC6691" w:rsidP="009015A2">
      <w:pPr>
        <w:keepNext/>
        <w:keepLines/>
        <w:ind w:left="1985"/>
        <w:rPr>
          <w:rFonts w:asciiTheme="minorHAnsi" w:hAnsiTheme="minorHAnsi" w:cstheme="minorHAnsi"/>
        </w:rPr>
      </w:pPr>
    </w:p>
    <w:p w14:paraId="3321A81F" w14:textId="77777777" w:rsidR="00DC6691" w:rsidRDefault="00754DF5" w:rsidP="001262B3">
      <w:pPr>
        <w:keepNext/>
        <w:keepLines/>
        <w:numPr>
          <w:ilvl w:val="2"/>
          <w:numId w:val="16"/>
        </w:numPr>
        <w:rPr>
          <w:rFonts w:asciiTheme="minorHAnsi" w:hAnsiTheme="minorHAnsi" w:cstheme="minorHAnsi"/>
        </w:rPr>
      </w:pPr>
      <w:r w:rsidRPr="00F470DF">
        <w:rPr>
          <w:rtl/>
        </w:rPr>
        <w:t xml:space="preserve">ציון הצעת המחיר של המציעים יחושב </w:t>
      </w:r>
      <w:r w:rsidRPr="00C010EE">
        <w:rPr>
          <w:rFonts w:hint="eastAsia"/>
          <w:rtl/>
        </w:rPr>
        <w:t>בהתאם</w:t>
      </w:r>
      <w:r w:rsidRPr="00C010EE">
        <w:rPr>
          <w:rFonts w:hint="cs"/>
          <w:rtl/>
        </w:rPr>
        <w:t xml:space="preserve"> לנוסחה שלהלן:</w:t>
      </w:r>
    </w:p>
    <w:p w14:paraId="2D3B7AAA" w14:textId="77777777" w:rsidR="00F470DF" w:rsidRPr="00F470DF" w:rsidRDefault="00754DF5" w:rsidP="009015A2">
      <w:pPr>
        <w:keepNext/>
        <w:keepLines/>
        <w:ind w:left="1985"/>
        <w:rPr>
          <w:rFonts w:asciiTheme="minorHAnsi" w:hAnsiTheme="minorHAnsi" w:cstheme="minorHAnsi"/>
          <w:i/>
          <w:rtl/>
        </w:rPr>
      </w:pPr>
      <m:oMathPara>
        <m:oMath>
          <m:r>
            <w:rPr>
              <w:rFonts w:ascii="Cambria Math" w:hAnsi="Cambria Math" w:cstheme="minorHAnsi"/>
            </w:rPr>
            <m:t>N=</m:t>
          </m:r>
          <m:f>
            <m:fPr>
              <m:ctrlPr>
                <w:rPr>
                  <w:rFonts w:ascii="Cambria Math" w:hAnsi="Cambria Math" w:cstheme="minorHAnsi"/>
                  <w:i/>
                </w:rPr>
              </m:ctrlPr>
            </m:fPr>
            <m:num>
              <m:r>
                <w:rPr>
                  <w:rFonts w:ascii="Cambria Math" w:hAnsi="Cambria Math" w:cstheme="minorHAnsi"/>
                </w:rPr>
                <m:t>P(j)</m:t>
              </m:r>
            </m:num>
            <m:den>
              <m:r>
                <w:rPr>
                  <w:rFonts w:ascii="Cambria Math" w:hAnsi="Cambria Math" w:cstheme="minorHAnsi"/>
                </w:rPr>
                <m:t>P(i)</m:t>
              </m:r>
            </m:den>
          </m:f>
          <m:r>
            <w:rPr>
              <w:rFonts w:ascii="Cambria Math" w:hAnsi="Cambria Math" w:cstheme="minorHAnsi"/>
            </w:rPr>
            <m:t>*100</m:t>
          </m:r>
        </m:oMath>
      </m:oMathPara>
    </w:p>
    <w:p w14:paraId="5DDD9795" w14:textId="77777777" w:rsidR="00DC6691" w:rsidRDefault="00754DF5" w:rsidP="009015A2">
      <w:pPr>
        <w:keepNext/>
        <w:keepLines/>
        <w:ind w:left="1983"/>
        <w:jc w:val="left"/>
        <w:rPr>
          <w:rtl/>
        </w:rPr>
      </w:pPr>
      <w:r w:rsidRPr="00C010EE">
        <w:rPr>
          <w:rFonts w:hint="cs"/>
          <w:rtl/>
        </w:rPr>
        <w:t>כאשר:</w:t>
      </w:r>
      <w:r w:rsidRPr="00C010EE">
        <w:rPr>
          <w:rtl/>
        </w:rPr>
        <w:br/>
      </w:r>
      <w:r w:rsidRPr="00C010EE">
        <w:rPr>
          <w:rFonts w:hint="cs"/>
        </w:rPr>
        <w:t>N</w:t>
      </w:r>
      <w:r w:rsidRPr="00C010EE">
        <w:rPr>
          <w:rFonts w:hint="cs"/>
          <w:rtl/>
        </w:rPr>
        <w:t xml:space="preserve"> = ציון ההצעה ה</w:t>
      </w:r>
      <w:r w:rsidR="00697574">
        <w:rPr>
          <w:rFonts w:hint="cs"/>
          <w:rtl/>
        </w:rPr>
        <w:t>נבחנת</w:t>
      </w:r>
    </w:p>
    <w:p w14:paraId="190D2871" w14:textId="77777777" w:rsidR="00DC6691" w:rsidRDefault="00754DF5" w:rsidP="009015A2">
      <w:pPr>
        <w:keepNext/>
        <w:keepLines/>
        <w:ind w:left="1983"/>
        <w:jc w:val="left"/>
        <w:rPr>
          <w:rtl/>
        </w:rPr>
      </w:pPr>
      <w:r w:rsidRPr="00DC6691">
        <w:rPr>
          <w:sz w:val="26"/>
          <w:szCs w:val="26"/>
        </w:rPr>
        <w:t>P(i)</w:t>
      </w:r>
      <w:r w:rsidRPr="00C010EE">
        <w:rPr>
          <w:rFonts w:hint="cs"/>
          <w:rtl/>
        </w:rPr>
        <w:t xml:space="preserve"> = ההצעה הכוללת הזולה ביותר</w:t>
      </w:r>
    </w:p>
    <w:p w14:paraId="28D52D73" w14:textId="77777777" w:rsidR="00DC6691" w:rsidRDefault="00754DF5" w:rsidP="009015A2">
      <w:pPr>
        <w:keepNext/>
        <w:keepLines/>
        <w:ind w:left="1983"/>
        <w:jc w:val="left"/>
        <w:rPr>
          <w:rtl/>
        </w:rPr>
      </w:pPr>
      <w:r w:rsidRPr="00DC6691">
        <w:rPr>
          <w:sz w:val="26"/>
          <w:szCs w:val="26"/>
        </w:rPr>
        <w:t>P(j)</w:t>
      </w:r>
      <w:r w:rsidRPr="00C010EE">
        <w:rPr>
          <w:rFonts w:hint="cs"/>
          <w:rtl/>
        </w:rPr>
        <w:t xml:space="preserve"> = ההצעה הכוללת ה</w:t>
      </w:r>
      <w:r w:rsidR="00697574">
        <w:rPr>
          <w:rFonts w:hint="cs"/>
          <w:rtl/>
        </w:rPr>
        <w:t>נבחנת</w:t>
      </w:r>
    </w:p>
    <w:p w14:paraId="153D69AD" w14:textId="77777777" w:rsidR="00DC6691" w:rsidRDefault="00DC6691" w:rsidP="009015A2">
      <w:pPr>
        <w:keepNext/>
        <w:keepLines/>
        <w:ind w:left="1985"/>
      </w:pPr>
    </w:p>
    <w:p w14:paraId="700BBD9A" w14:textId="77777777" w:rsidR="00A718B3" w:rsidRPr="00756DE9" w:rsidRDefault="00754DF5" w:rsidP="001262B3">
      <w:pPr>
        <w:keepNext/>
        <w:keepLines/>
        <w:numPr>
          <w:ilvl w:val="2"/>
          <w:numId w:val="16"/>
        </w:numPr>
        <w:rPr>
          <w:rFonts w:asciiTheme="minorHAnsi" w:hAnsiTheme="minorHAnsi" w:cstheme="minorHAnsi"/>
          <w:i/>
        </w:rPr>
      </w:pPr>
      <w:r w:rsidRPr="00756DE9">
        <w:rPr>
          <w:rFonts w:asciiTheme="minorHAnsi" w:eastAsia="Calibri" w:hAnsiTheme="minorHAnsi" w:cstheme="minorHAnsi"/>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w:t>
      </w:r>
      <w:r w:rsidR="00D56807" w:rsidRPr="00756DE9">
        <w:rPr>
          <w:rFonts w:asciiTheme="minorHAnsi" w:eastAsia="Calibri" w:hAnsiTheme="minorHAnsi" w:cstheme="minorHAnsi"/>
          <w:rtl/>
        </w:rPr>
        <w:t xml:space="preserve"> נסיעות,</w:t>
      </w:r>
      <w:r w:rsidRPr="00756DE9">
        <w:rPr>
          <w:rFonts w:asciiTheme="minorHAnsi" w:eastAsia="Calibri" w:hAnsiTheme="minorHAnsi" w:cstheme="minorHAnsi"/>
          <w:rtl/>
        </w:rPr>
        <w:t xml:space="preserve"> דואר, ביול, צילומים הדפסות וכיו"ב.</w:t>
      </w:r>
      <w:r w:rsidRPr="00756DE9">
        <w:rPr>
          <w:rFonts w:asciiTheme="minorHAnsi" w:hAnsiTheme="minorHAnsi" w:cstheme="minorHAnsi"/>
          <w:i/>
        </w:rPr>
        <w:t xml:space="preserve"> </w:t>
      </w:r>
    </w:p>
    <w:p w14:paraId="0D75C026" w14:textId="77777777" w:rsidR="00A718B3" w:rsidRPr="00756DE9" w:rsidRDefault="00754DF5" w:rsidP="001262B3">
      <w:pPr>
        <w:pStyle w:val="21"/>
        <w:keepNext/>
        <w:keepLines/>
        <w:numPr>
          <w:ilvl w:val="1"/>
          <w:numId w:val="13"/>
        </w:numPr>
        <w:rPr>
          <w:rFonts w:asciiTheme="minorHAnsi" w:hAnsiTheme="minorHAnsi" w:cstheme="minorHAnsi"/>
          <w:rtl/>
        </w:rPr>
      </w:pPr>
      <w:bookmarkStart w:id="187" w:name="_Toc514933112"/>
      <w:bookmarkStart w:id="188" w:name="_Toc514940370"/>
      <w:bookmarkStart w:id="189" w:name="_Toc516551355"/>
      <w:bookmarkEnd w:id="186"/>
      <w:r w:rsidRPr="00756DE9">
        <w:rPr>
          <w:rFonts w:asciiTheme="minorHAnsi" w:hAnsiTheme="minorHAnsi" w:cstheme="minorHAnsi"/>
          <w:rtl/>
        </w:rPr>
        <w:t>שלב ד': חישוב הציון המשוקלל (מחיר ואיכות) ודירוג ההצעות</w:t>
      </w:r>
      <w:bookmarkStart w:id="190" w:name="_Ref464383425"/>
      <w:bookmarkEnd w:id="187"/>
      <w:bookmarkEnd w:id="188"/>
      <w:bookmarkEnd w:id="189"/>
    </w:p>
    <w:p w14:paraId="79592760" w14:textId="0BDFB947" w:rsidR="00A718B3" w:rsidRPr="00756DE9"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הציון הכולל במכרז יחושב על ידי שקלול ציון האיכות בהתאם למשקולות שבסעיף </w:t>
      </w:r>
      <w:r w:rsidR="00FA28EE">
        <w:rPr>
          <w:rFonts w:asciiTheme="minorHAnsi" w:hAnsiTheme="minorHAnsi" w:cstheme="minorHAnsi"/>
          <w:cs/>
        </w:rPr>
        <w:t>‎</w:t>
      </w:r>
      <w:r w:rsidR="00FA28EE">
        <w:rPr>
          <w:rFonts w:asciiTheme="minorHAnsi" w:hAnsiTheme="minorHAnsi" w:cstheme="minorHAnsi"/>
        </w:rPr>
        <w:t>9.4</w:t>
      </w:r>
      <w:r w:rsidRPr="00756DE9">
        <w:rPr>
          <w:rFonts w:asciiTheme="minorHAnsi" w:hAnsiTheme="minorHAnsi" w:cstheme="minorHAnsi"/>
        </w:rPr>
        <w:t xml:space="preserve"> </w:t>
      </w:r>
      <w:r w:rsidRPr="00756DE9">
        <w:rPr>
          <w:rFonts w:asciiTheme="minorHAnsi" w:hAnsiTheme="minorHAnsi" w:cstheme="minorHAnsi"/>
          <w:rtl/>
        </w:rPr>
        <w:t xml:space="preserve">למכרז וציון המחיר (כפי שהתקבל בחישוב שבסעיף </w:t>
      </w:r>
      <w:r w:rsidR="00FA28EE">
        <w:rPr>
          <w:rFonts w:asciiTheme="minorHAnsi" w:hAnsiTheme="minorHAnsi" w:cstheme="minorHAnsi"/>
          <w:cs/>
        </w:rPr>
        <w:t>‎</w:t>
      </w:r>
      <w:r w:rsidR="00FA28EE">
        <w:rPr>
          <w:rFonts w:asciiTheme="minorHAnsi" w:hAnsiTheme="minorHAnsi" w:cstheme="minorHAnsi"/>
        </w:rPr>
        <w:t>9.5</w:t>
      </w:r>
      <w:r w:rsidRPr="00756DE9">
        <w:rPr>
          <w:rFonts w:asciiTheme="minorHAnsi" w:hAnsiTheme="minorHAnsi" w:cstheme="minorHAnsi"/>
          <w:rtl/>
        </w:rPr>
        <w:t xml:space="preserve"> למכרז) בהתאם לנוסחת החישוב הבאה:</w:t>
      </w:r>
    </w:p>
    <w:tbl>
      <w:tblPr>
        <w:tblStyle w:val="3f1"/>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26"/>
        <w:gridCol w:w="558"/>
        <w:gridCol w:w="703"/>
        <w:gridCol w:w="407"/>
        <w:gridCol w:w="363"/>
        <w:gridCol w:w="352"/>
        <w:gridCol w:w="862"/>
        <w:gridCol w:w="488"/>
        <w:gridCol w:w="615"/>
        <w:gridCol w:w="352"/>
        <w:gridCol w:w="497"/>
        <w:gridCol w:w="363"/>
      </w:tblGrid>
      <w:tr w:rsidR="00BC52E7" w14:paraId="4C8C899D" w14:textId="77777777" w:rsidTr="008808F2">
        <w:trPr>
          <w:trHeight w:val="854"/>
        </w:trPr>
        <w:tc>
          <w:tcPr>
            <w:tcW w:w="425" w:type="dxa"/>
            <w:vAlign w:val="center"/>
          </w:tcPr>
          <w:p w14:paraId="6C488934" w14:textId="77777777" w:rsidR="00A718B3" w:rsidRPr="00756DE9" w:rsidRDefault="00754DF5" w:rsidP="009015A2">
            <w:pPr>
              <w:keepNext/>
              <w:keepLines/>
              <w:bidi w:val="0"/>
              <w:jc w:val="center"/>
              <w:rPr>
                <w:rFonts w:asciiTheme="minorHAnsi" w:hAnsiTheme="minorHAnsi" w:cstheme="minorHAnsi"/>
              </w:rPr>
            </w:pPr>
            <w:r w:rsidRPr="00756DE9">
              <w:rPr>
                <w:rFonts w:asciiTheme="minorHAnsi" w:hAnsiTheme="minorHAnsi" w:cstheme="minorHAnsi"/>
              </w:rPr>
              <w:t>)</w:t>
            </w:r>
          </w:p>
        </w:tc>
        <w:tc>
          <w:tcPr>
            <w:tcW w:w="851" w:type="dxa"/>
            <w:vAlign w:val="center"/>
          </w:tcPr>
          <w:p w14:paraId="35C48F7F"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P</w:t>
            </w:r>
          </w:p>
        </w:tc>
        <w:tc>
          <w:tcPr>
            <w:tcW w:w="567" w:type="dxa"/>
            <w:vAlign w:val="center"/>
          </w:tcPr>
          <w:p w14:paraId="50C1BB80"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708" w:type="dxa"/>
            <w:vAlign w:val="center"/>
          </w:tcPr>
          <w:p w14:paraId="3342F877" w14:textId="558B10F9" w:rsidR="00A718B3" w:rsidRPr="00756DE9" w:rsidRDefault="00FA28EE" w:rsidP="009015A2">
            <w:pPr>
              <w:keepNext/>
              <w:keepLines/>
              <w:bidi w:val="0"/>
              <w:jc w:val="center"/>
              <w:rPr>
                <w:rFonts w:asciiTheme="minorHAnsi" w:hAnsiTheme="minorHAnsi" w:cstheme="minorHAnsi"/>
              </w:rPr>
            </w:pPr>
            <w:r w:rsidRPr="00756DE9">
              <w:rPr>
                <w:rFonts w:asciiTheme="minorHAnsi" w:hAnsiTheme="minorHAnsi" w:cstheme="minorHAnsi"/>
                <w:rtl/>
              </w:rPr>
              <w:t>60%</w:t>
            </w:r>
          </w:p>
        </w:tc>
        <w:tc>
          <w:tcPr>
            <w:tcW w:w="414" w:type="dxa"/>
            <w:vAlign w:val="center"/>
          </w:tcPr>
          <w:p w14:paraId="2B42B4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63" w:type="dxa"/>
            <w:vAlign w:val="center"/>
          </w:tcPr>
          <w:p w14:paraId="390D2F8B"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56" w:type="dxa"/>
            <w:vAlign w:val="center"/>
          </w:tcPr>
          <w:p w14:paraId="49E5BB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887" w:type="dxa"/>
            <w:vAlign w:val="center"/>
          </w:tcPr>
          <w:p w14:paraId="0D50DC43"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Q</w:t>
            </w:r>
          </w:p>
        </w:tc>
        <w:tc>
          <w:tcPr>
            <w:tcW w:w="493" w:type="dxa"/>
            <w:vAlign w:val="center"/>
          </w:tcPr>
          <w:p w14:paraId="721EC02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615" w:type="dxa"/>
            <w:vAlign w:val="center"/>
          </w:tcPr>
          <w:p w14:paraId="20BE2210" w14:textId="173D8DE4" w:rsidR="00A718B3" w:rsidRPr="00756DE9" w:rsidRDefault="00FA28EE" w:rsidP="009015A2">
            <w:pPr>
              <w:keepNext/>
              <w:keepLines/>
              <w:bidi w:val="0"/>
              <w:rPr>
                <w:rFonts w:asciiTheme="minorHAnsi" w:hAnsiTheme="minorHAnsi" w:cstheme="minorHAnsi"/>
              </w:rPr>
            </w:pPr>
            <w:r w:rsidRPr="00756DE9">
              <w:rPr>
                <w:rFonts w:asciiTheme="minorHAnsi" w:hAnsiTheme="minorHAnsi" w:cstheme="minorHAnsi"/>
                <w:rtl/>
              </w:rPr>
              <w:t>40%</w:t>
            </w:r>
          </w:p>
        </w:tc>
        <w:tc>
          <w:tcPr>
            <w:tcW w:w="356" w:type="dxa"/>
            <w:vAlign w:val="center"/>
          </w:tcPr>
          <w:p w14:paraId="392D726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504" w:type="dxa"/>
            <w:vAlign w:val="center"/>
          </w:tcPr>
          <w:p w14:paraId="1F8A311C"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265" w:type="dxa"/>
            <w:vAlign w:val="center"/>
          </w:tcPr>
          <w:p w14:paraId="138ABD4A" w14:textId="043D18A5" w:rsidR="00A718B3" w:rsidRPr="00756DE9" w:rsidRDefault="00754DF5" w:rsidP="009015A2">
            <w:pPr>
              <w:keepNext/>
              <w:keepLines/>
              <w:bidi w:val="0"/>
              <w:jc w:val="center"/>
              <w:rPr>
                <w:rFonts w:asciiTheme="minorHAnsi" w:hAnsiTheme="minorHAnsi" w:cstheme="minorHAnsi"/>
                <w:rtl/>
              </w:rPr>
            </w:pPr>
            <w:r>
              <w:rPr>
                <w:rFonts w:asciiTheme="minorHAnsi" w:hAnsiTheme="minorHAnsi" w:cstheme="minorHAnsi" w:hint="cs"/>
              </w:rPr>
              <w:t>T</w:t>
            </w:r>
          </w:p>
        </w:tc>
      </w:tr>
    </w:tbl>
    <w:p w14:paraId="46881BAF" w14:textId="77777777" w:rsidR="00A718B3" w:rsidRPr="00756DE9" w:rsidRDefault="00A718B3" w:rsidP="009015A2">
      <w:pPr>
        <w:keepNext/>
        <w:keepLines/>
        <w:tabs>
          <w:tab w:val="left" w:pos="1218"/>
        </w:tabs>
        <w:ind w:left="1218" w:right="-142"/>
        <w:jc w:val="center"/>
        <w:rPr>
          <w:rFonts w:asciiTheme="minorHAnsi" w:hAnsiTheme="minorHAnsi" w:cstheme="minorHAnsi"/>
          <w:b/>
          <w:bCs/>
          <w:rtl/>
        </w:rPr>
      </w:pPr>
    </w:p>
    <w:p w14:paraId="6E9AE5A2" w14:textId="2C9D2BBE" w:rsidR="00A718B3" w:rsidRPr="00756DE9" w:rsidRDefault="00754DF5" w:rsidP="009015A2">
      <w:pPr>
        <w:keepNext/>
        <w:keepLines/>
        <w:ind w:left="1218" w:right="-142" w:firstLine="906"/>
        <w:rPr>
          <w:rFonts w:asciiTheme="minorHAnsi" w:hAnsiTheme="minorHAnsi" w:cstheme="minorHAnsi"/>
        </w:rPr>
      </w:pPr>
      <w:r>
        <w:rPr>
          <w:rFonts w:asciiTheme="minorHAnsi" w:hAnsiTheme="minorHAnsi" w:cstheme="minorHAnsi"/>
        </w:rPr>
        <w:t>T</w:t>
      </w:r>
      <w:r w:rsidR="001F47FA" w:rsidRPr="00756DE9">
        <w:rPr>
          <w:rFonts w:asciiTheme="minorHAnsi" w:hAnsiTheme="minorHAnsi" w:cstheme="minorHAnsi"/>
          <w:rtl/>
        </w:rPr>
        <w:t xml:space="preserve"> </w:t>
      </w:r>
      <w:r w:rsidR="00A47C0C">
        <w:rPr>
          <w:rFonts w:asciiTheme="minorHAnsi" w:hAnsiTheme="minorHAnsi" w:cstheme="minorHAnsi"/>
          <w:rtl/>
        </w:rPr>
        <w:t>–</w:t>
      </w:r>
      <w:r w:rsidR="001F47FA" w:rsidRPr="00756DE9">
        <w:rPr>
          <w:rFonts w:asciiTheme="minorHAnsi" w:hAnsiTheme="minorHAnsi" w:cstheme="minorHAnsi"/>
          <w:rtl/>
        </w:rPr>
        <w:t xml:space="preserve"> הציון המשוקלל הסופי </w:t>
      </w:r>
      <w:r w:rsidR="00F61097" w:rsidRPr="00756DE9">
        <w:rPr>
          <w:rFonts w:asciiTheme="minorHAnsi" w:hAnsiTheme="minorHAnsi" w:cstheme="minorHAnsi"/>
          <w:rtl/>
        </w:rPr>
        <w:t xml:space="preserve">של </w:t>
      </w:r>
      <w:r w:rsidR="001F47FA" w:rsidRPr="00756DE9">
        <w:rPr>
          <w:rFonts w:asciiTheme="minorHAnsi" w:hAnsiTheme="minorHAnsi" w:cstheme="minorHAnsi"/>
          <w:rtl/>
        </w:rPr>
        <w:t>מציע.</w:t>
      </w:r>
    </w:p>
    <w:p w14:paraId="4768689E" w14:textId="58ACECEE" w:rsidR="00A718B3" w:rsidRPr="00756DE9" w:rsidRDefault="00754DF5" w:rsidP="009015A2">
      <w:pPr>
        <w:keepNext/>
        <w:keepLines/>
        <w:ind w:left="1218" w:right="-142" w:firstLine="906"/>
        <w:rPr>
          <w:rFonts w:asciiTheme="minorHAnsi" w:hAnsiTheme="minorHAnsi" w:cstheme="minorHAnsi"/>
        </w:rPr>
      </w:pPr>
      <w:r w:rsidRPr="00756DE9">
        <w:rPr>
          <w:rFonts w:asciiTheme="minorHAnsi" w:hAnsiTheme="minorHAnsi" w:cstheme="minorHAnsi"/>
        </w:rPr>
        <w:t>P</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המחיר המשוקלל </w:t>
      </w:r>
      <w:r w:rsidR="00305410" w:rsidRPr="00756DE9">
        <w:rPr>
          <w:rFonts w:asciiTheme="minorHAnsi" w:hAnsiTheme="minorHAnsi" w:cstheme="minorHAnsi"/>
          <w:rtl/>
        </w:rPr>
        <w:t>ש</w:t>
      </w:r>
      <w:r w:rsidRPr="00756DE9">
        <w:rPr>
          <w:rFonts w:asciiTheme="minorHAnsi" w:hAnsiTheme="minorHAnsi" w:cstheme="minorHAnsi"/>
          <w:rtl/>
        </w:rPr>
        <w:t>ל</w:t>
      </w:r>
      <w:r w:rsidR="00305410" w:rsidRPr="00756DE9">
        <w:rPr>
          <w:rFonts w:asciiTheme="minorHAnsi" w:hAnsiTheme="minorHAnsi" w:cstheme="minorHAnsi"/>
          <w:rtl/>
        </w:rPr>
        <w:t xml:space="preserve"> </w:t>
      </w:r>
      <w:r w:rsidRPr="00756DE9">
        <w:rPr>
          <w:rFonts w:asciiTheme="minorHAnsi" w:hAnsiTheme="minorHAnsi" w:cstheme="minorHAnsi"/>
          <w:rtl/>
        </w:rPr>
        <w:t>מציע.</w:t>
      </w:r>
    </w:p>
    <w:p w14:paraId="0B825D7A" w14:textId="7D0A4850" w:rsidR="00A718B3" w:rsidRPr="00756DE9" w:rsidRDefault="00754DF5" w:rsidP="009015A2">
      <w:pPr>
        <w:keepNext/>
        <w:keepLines/>
        <w:ind w:left="1218" w:right="-142" w:firstLine="906"/>
        <w:rPr>
          <w:rFonts w:asciiTheme="minorHAnsi" w:hAnsiTheme="minorHAnsi" w:cstheme="minorHAnsi"/>
          <w:rtl/>
        </w:rPr>
      </w:pPr>
      <w:r w:rsidRPr="00756DE9">
        <w:rPr>
          <w:rFonts w:asciiTheme="minorHAnsi" w:hAnsiTheme="minorHAnsi" w:cstheme="minorHAnsi"/>
        </w:rPr>
        <w:t>Q</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האיכות </w:t>
      </w:r>
      <w:r w:rsidR="00305410" w:rsidRPr="00756DE9">
        <w:rPr>
          <w:rFonts w:asciiTheme="minorHAnsi" w:hAnsiTheme="minorHAnsi" w:cstheme="minorHAnsi"/>
          <w:rtl/>
        </w:rPr>
        <w:t>המשוקלל של</w:t>
      </w:r>
      <w:r w:rsidRPr="00756DE9">
        <w:rPr>
          <w:rFonts w:asciiTheme="minorHAnsi" w:hAnsiTheme="minorHAnsi" w:cstheme="minorHAnsi"/>
          <w:rtl/>
        </w:rPr>
        <w:t xml:space="preserve"> המציע.</w:t>
      </w:r>
    </w:p>
    <w:p w14:paraId="2348D043"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bookmarkStart w:id="191" w:name="_Ref534881480"/>
      <w:r w:rsidRPr="00756DE9">
        <w:rPr>
          <w:rFonts w:asciiTheme="minorHAnsi" w:hAnsiTheme="minorHAnsi" w:cstheme="minorHAnsi"/>
          <w:b/>
          <w:bCs/>
          <w:rtl/>
        </w:rPr>
        <w:t>ההצעה בעלת הציון המשוקלל הסופי הגבוה ביותר</w:t>
      </w:r>
      <w:r w:rsidRPr="00756DE9">
        <w:rPr>
          <w:rFonts w:asciiTheme="minorHAnsi" w:hAnsiTheme="minorHAnsi" w:cstheme="minorHAnsi"/>
          <w:rtl/>
        </w:rPr>
        <w:t xml:space="preserve"> תזכה במכרז.</w:t>
      </w:r>
      <w:bookmarkEnd w:id="191"/>
    </w:p>
    <w:p w14:paraId="3B6A63FF"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r w:rsidRPr="00756DE9">
        <w:rPr>
          <w:rFonts w:asciiTheme="minorHAnsi" w:hAnsiTheme="minorHAnsi" w:cstheme="minorHAnsi"/>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7B8AF650" w14:textId="370DB4FE" w:rsidR="00FE3ADD" w:rsidRPr="00756DE9" w:rsidRDefault="00754DF5" w:rsidP="001262B3">
      <w:pPr>
        <w:pStyle w:val="afc"/>
        <w:keepNext/>
        <w:keepLines/>
        <w:numPr>
          <w:ilvl w:val="1"/>
          <w:numId w:val="16"/>
        </w:numPr>
        <w:spacing w:after="160"/>
        <w:contextualSpacing/>
        <w:rPr>
          <w:rFonts w:asciiTheme="minorHAnsi" w:hAnsiTheme="minorHAnsi" w:cstheme="minorHAnsi"/>
        </w:rPr>
      </w:pPr>
      <w:r w:rsidRPr="00756DE9">
        <w:rPr>
          <w:rFonts w:asciiTheme="minorHAnsi" w:hAnsiTheme="minorHAnsi" w:cstheme="minorHAnsi"/>
          <w:rtl/>
        </w:rPr>
        <w:t>במקרה של שוויון מוחלט בין ההצעות, ועדת המכרזים תהא רשאית</w:t>
      </w:r>
      <w:r w:rsidR="0041474D" w:rsidRPr="00756DE9">
        <w:rPr>
          <w:rFonts w:asciiTheme="minorHAnsi" w:hAnsiTheme="minorHAnsi" w:cstheme="minorHAnsi"/>
          <w:rtl/>
        </w:rPr>
        <w:t xml:space="preserve"> לבצע הליך תחרותי נוסף, </w:t>
      </w:r>
      <w:r w:rsidRPr="00756DE9">
        <w:rPr>
          <w:rFonts w:asciiTheme="minorHAnsi" w:hAnsiTheme="minorHAnsi" w:cstheme="minorHAnsi"/>
          <w:rtl/>
        </w:rPr>
        <w:t>לנהל עם המציעים מו"מ על המחירים המוצעים, לפצל את הזכייה, לעשות הגרלה בה יבחר הזוכה והכול כראות עיניה.</w:t>
      </w:r>
    </w:p>
    <w:p w14:paraId="1D18629C"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המזמין רשאי, אך לא חייב, לקיים הליך תחרותי נוסף, בכל אחד מהמקרים הבאים:</w:t>
      </w:r>
    </w:p>
    <w:p w14:paraId="4B8BC4C7" w14:textId="77777777"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במקרה שהצעת המחיר של ההצעה בעלת הניקוד המשוקלל הגבוה ביותר, חורגת מהתקציב של המשרד למתן השירות / רכש הטובין.</w:t>
      </w:r>
    </w:p>
    <w:p w14:paraId="4C08D26B" w14:textId="658193BD"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 xml:space="preserve">מקום בו לשני מציעים או יותר ציון משוקלל זהה או בפער המצדיק לדעת הועדה </w:t>
      </w:r>
      <w:r w:rsidR="001E124F">
        <w:rPr>
          <w:rFonts w:asciiTheme="minorHAnsi" w:hAnsiTheme="minorHAnsi" w:cstheme="minorHAnsi" w:hint="cs"/>
          <w:rtl/>
        </w:rPr>
        <w:t xml:space="preserve">יתקיים </w:t>
      </w:r>
      <w:r w:rsidRPr="00756DE9">
        <w:rPr>
          <w:rFonts w:asciiTheme="minorHAnsi" w:hAnsiTheme="minorHAnsi" w:cstheme="minorHAnsi"/>
          <w:rtl/>
        </w:rPr>
        <w:t>הליך תחרותי נוסף.</w:t>
      </w:r>
    </w:p>
    <w:p w14:paraId="097D41B2"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254DEF94"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למשרד שמורה הזכות לקיים הליך תחרותי נוסף לכל הרכיבים המופיעים בטופס הצעת המחיר או לחלקם על פי שיקול דעתו הבלעדי.</w:t>
      </w:r>
    </w:p>
    <w:p w14:paraId="39ECD729" w14:textId="77777777" w:rsidR="004278A6"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4E0703EE" w14:textId="77777777" w:rsidR="00D0017B" w:rsidRPr="00756DE9" w:rsidRDefault="00754DF5" w:rsidP="009015A2">
      <w:pPr>
        <w:pStyle w:val="14"/>
        <w:rPr>
          <w:rFonts w:asciiTheme="minorHAnsi" w:hAnsiTheme="minorHAnsi" w:cstheme="minorHAnsi"/>
          <w:szCs w:val="24"/>
          <w:rtl/>
        </w:rPr>
      </w:pPr>
      <w:bookmarkStart w:id="192" w:name="_Toc66007895"/>
      <w:bookmarkStart w:id="193" w:name="_Toc96279172"/>
      <w:bookmarkStart w:id="194" w:name="_Toc97446014"/>
      <w:bookmarkStart w:id="195" w:name="_Toc103688044"/>
      <w:bookmarkEnd w:id="190"/>
      <w:r w:rsidRPr="00756DE9">
        <w:rPr>
          <w:rFonts w:asciiTheme="minorHAnsi" w:hAnsiTheme="minorHAnsi" w:cstheme="minorHAnsi"/>
          <w:szCs w:val="24"/>
          <w:rtl/>
        </w:rPr>
        <w:t xml:space="preserve">תנאי מתן השירותים על ידי </w:t>
      </w:r>
      <w:bookmarkEnd w:id="173"/>
      <w:bookmarkEnd w:id="174"/>
      <w:bookmarkEnd w:id="175"/>
      <w:bookmarkEnd w:id="176"/>
      <w:bookmarkEnd w:id="177"/>
      <w:r w:rsidR="00BD2A96" w:rsidRPr="00756DE9">
        <w:rPr>
          <w:rFonts w:asciiTheme="minorHAnsi" w:hAnsiTheme="minorHAnsi" w:cstheme="minorHAnsi"/>
          <w:szCs w:val="24"/>
          <w:rtl/>
        </w:rPr>
        <w:t>ספק</w:t>
      </w:r>
      <w:r w:rsidR="000B4665" w:rsidRPr="00756DE9">
        <w:rPr>
          <w:rFonts w:asciiTheme="minorHAnsi" w:hAnsiTheme="minorHAnsi" w:cstheme="minorHAnsi"/>
          <w:szCs w:val="24"/>
          <w:rtl/>
        </w:rPr>
        <w:t xml:space="preserve"> השירותים</w:t>
      </w:r>
      <w:bookmarkEnd w:id="178"/>
      <w:bookmarkEnd w:id="192"/>
      <w:bookmarkEnd w:id="193"/>
      <w:bookmarkEnd w:id="194"/>
      <w:bookmarkEnd w:id="195"/>
    </w:p>
    <w:p w14:paraId="7E2E9899"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w:t>
      </w:r>
      <w:r w:rsidR="006D34A9" w:rsidRPr="00756DE9">
        <w:rPr>
          <w:rFonts w:asciiTheme="minorHAnsi" w:hAnsiTheme="minorHAnsi" w:cstheme="minorHAnsi"/>
          <w:rtl/>
        </w:rPr>
        <w:t>שירותי</w:t>
      </w:r>
      <w:r w:rsidRPr="00756DE9">
        <w:rPr>
          <w:rFonts w:asciiTheme="minorHAnsi" w:hAnsiTheme="minorHAnsi" w:cstheme="minorHAnsi"/>
          <w:rtl/>
        </w:rPr>
        <w:t>ם</w:t>
      </w:r>
      <w:r w:rsidR="006D34A9" w:rsidRPr="00756DE9">
        <w:rPr>
          <w:rFonts w:asciiTheme="minorHAnsi" w:hAnsiTheme="minorHAnsi" w:cstheme="minorHAnsi"/>
          <w:rtl/>
        </w:rPr>
        <w:t xml:space="preserve"> </w:t>
      </w:r>
      <w:r w:rsidR="00363713" w:rsidRPr="00756DE9">
        <w:rPr>
          <w:rFonts w:asciiTheme="minorHAnsi" w:hAnsiTheme="minorHAnsi" w:cstheme="minorHAnsi"/>
          <w:b/>
          <w:rtl/>
        </w:rPr>
        <w:t xml:space="preserve">יינתנו על ידי </w:t>
      </w:r>
      <w:r w:rsidR="000B4665" w:rsidRPr="00756DE9">
        <w:rPr>
          <w:rFonts w:asciiTheme="minorHAnsi" w:hAnsiTheme="minorHAnsi" w:cstheme="minorHAnsi"/>
          <w:b/>
          <w:rtl/>
        </w:rPr>
        <w:t>הספק הזוכה</w:t>
      </w:r>
      <w:r w:rsidR="007E5F0A" w:rsidRPr="00756DE9">
        <w:rPr>
          <w:rFonts w:asciiTheme="minorHAnsi" w:hAnsiTheme="minorHAnsi" w:cstheme="minorHAnsi"/>
          <w:b/>
          <w:rtl/>
        </w:rPr>
        <w:t xml:space="preserve"> </w:t>
      </w:r>
      <w:r w:rsidR="0003207B" w:rsidRPr="00756DE9">
        <w:rPr>
          <w:rFonts w:asciiTheme="minorHAnsi" w:hAnsiTheme="minorHAnsi" w:cstheme="minorHAnsi"/>
          <w:b/>
          <w:rtl/>
        </w:rPr>
        <w:t xml:space="preserve">בהתאם </w:t>
      </w:r>
      <w:r w:rsidR="00487D57" w:rsidRPr="00756DE9">
        <w:rPr>
          <w:rFonts w:asciiTheme="minorHAnsi" w:hAnsiTheme="minorHAnsi" w:cstheme="minorHAnsi"/>
          <w:b/>
          <w:rtl/>
        </w:rPr>
        <w:t xml:space="preserve">לצורכי </w:t>
      </w:r>
      <w:r w:rsidR="000B4665" w:rsidRPr="00756DE9">
        <w:rPr>
          <w:rFonts w:asciiTheme="minorHAnsi" w:hAnsiTheme="minorHAnsi" w:cstheme="minorHAnsi"/>
          <w:b/>
          <w:rtl/>
        </w:rPr>
        <w:t>המזמי</w:t>
      </w:r>
      <w:r w:rsidR="00BD2A96" w:rsidRPr="00756DE9">
        <w:rPr>
          <w:rFonts w:asciiTheme="minorHAnsi" w:hAnsiTheme="minorHAnsi" w:cstheme="minorHAnsi"/>
          <w:b/>
          <w:rtl/>
        </w:rPr>
        <w:t>ן</w:t>
      </w:r>
      <w:r w:rsidR="00C41EB2" w:rsidRPr="00756DE9">
        <w:rPr>
          <w:rFonts w:asciiTheme="minorHAnsi" w:hAnsiTheme="minorHAnsi" w:cstheme="minorHAnsi"/>
          <w:b/>
          <w:rtl/>
        </w:rPr>
        <w:t xml:space="preserve"> </w:t>
      </w:r>
      <w:r w:rsidR="00363713" w:rsidRPr="00756DE9">
        <w:rPr>
          <w:rFonts w:asciiTheme="minorHAnsi" w:hAnsiTheme="minorHAnsi" w:cstheme="minorHAnsi"/>
          <w:b/>
          <w:rtl/>
        </w:rPr>
        <w:t>ולשביעות רצונ</w:t>
      </w:r>
      <w:r w:rsidR="00BD2A96" w:rsidRPr="00756DE9">
        <w:rPr>
          <w:rFonts w:asciiTheme="minorHAnsi" w:hAnsiTheme="minorHAnsi" w:cstheme="minorHAnsi"/>
          <w:b/>
          <w:rtl/>
        </w:rPr>
        <w:t>ו</w:t>
      </w:r>
      <w:r w:rsidR="00363713" w:rsidRPr="00756DE9">
        <w:rPr>
          <w:rFonts w:asciiTheme="minorHAnsi" w:hAnsiTheme="minorHAnsi" w:cstheme="minorHAnsi"/>
          <w:b/>
          <w:rtl/>
        </w:rPr>
        <w:t xml:space="preserve">. </w:t>
      </w:r>
      <w:r w:rsidR="009D4315" w:rsidRPr="00756DE9">
        <w:rPr>
          <w:rFonts w:asciiTheme="minorHAnsi" w:hAnsiTheme="minorHAnsi" w:cstheme="minorHAnsi"/>
          <w:b/>
          <w:rtl/>
        </w:rPr>
        <w:t xml:space="preserve">הספק </w:t>
      </w:r>
      <w:r w:rsidR="00363713" w:rsidRPr="00756DE9">
        <w:rPr>
          <w:rFonts w:asciiTheme="minorHAnsi" w:hAnsiTheme="minorHAnsi" w:cstheme="minorHAnsi"/>
          <w:b/>
          <w:rtl/>
        </w:rPr>
        <w:t>או מי מטעמו לא יהיו רשאים להעביר או להסב את זכויותיהם</w:t>
      </w:r>
      <w:r w:rsidR="00835E38" w:rsidRPr="00756DE9">
        <w:rPr>
          <w:rFonts w:asciiTheme="minorHAnsi" w:hAnsiTheme="minorHAnsi" w:cstheme="minorHAnsi"/>
          <w:b/>
          <w:rtl/>
        </w:rPr>
        <w:t xml:space="preserve"> על פי </w:t>
      </w:r>
      <w:r w:rsidR="00363713" w:rsidRPr="00756DE9">
        <w:rPr>
          <w:rFonts w:asciiTheme="minorHAnsi" w:hAnsiTheme="minorHAnsi" w:cstheme="minorHAnsi"/>
          <w:b/>
          <w:rtl/>
        </w:rPr>
        <w:t xml:space="preserve">הצעה זו כולן או חלקן לצד שלישי, אלא בהסכמה מראש ובכתב </w:t>
      </w:r>
      <w:r w:rsidR="00C41EB2" w:rsidRPr="00756DE9">
        <w:rPr>
          <w:rFonts w:asciiTheme="minorHAnsi" w:hAnsiTheme="minorHAnsi" w:cstheme="minorHAnsi"/>
          <w:b/>
          <w:rtl/>
        </w:rPr>
        <w:t xml:space="preserve">מהמשרד </w:t>
      </w:r>
      <w:r w:rsidR="00363713" w:rsidRPr="00756DE9">
        <w:rPr>
          <w:rFonts w:asciiTheme="minorHAnsi" w:hAnsiTheme="minorHAnsi" w:cstheme="minorHAnsi"/>
          <w:b/>
          <w:rtl/>
        </w:rPr>
        <w:t>או מי מטעמו.</w:t>
      </w:r>
    </w:p>
    <w:p w14:paraId="5CA12F4C"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הספק הזוכה</w:t>
      </w:r>
      <w:r w:rsidR="007E5F0A" w:rsidRPr="00756DE9">
        <w:rPr>
          <w:rFonts w:asciiTheme="minorHAnsi" w:hAnsiTheme="minorHAnsi" w:cstheme="minorHAnsi"/>
          <w:b/>
          <w:rtl/>
        </w:rPr>
        <w:t xml:space="preserve"> </w:t>
      </w:r>
      <w:r w:rsidR="00363713" w:rsidRPr="00756DE9">
        <w:rPr>
          <w:rFonts w:asciiTheme="minorHAnsi" w:hAnsiTheme="minorHAnsi" w:cstheme="minorHAnsi"/>
          <w:b/>
          <w:rtl/>
        </w:rPr>
        <w:t xml:space="preserve">יחל להעניק את השירותים </w:t>
      </w:r>
      <w:r w:rsidR="00F24DA9" w:rsidRPr="00756DE9">
        <w:rPr>
          <w:rFonts w:asciiTheme="minorHAnsi" w:hAnsiTheme="minorHAnsi" w:cstheme="minorHAnsi"/>
          <w:b/>
          <w:rtl/>
        </w:rPr>
        <w:t>מיד</w:t>
      </w:r>
      <w:r w:rsidR="000A2DC1" w:rsidRPr="00756DE9">
        <w:rPr>
          <w:rFonts w:asciiTheme="minorHAnsi" w:hAnsiTheme="minorHAnsi" w:cstheme="minorHAnsi"/>
          <w:b/>
          <w:rtl/>
        </w:rPr>
        <w:t xml:space="preserve"> לאחר</w:t>
      </w:r>
      <w:r w:rsidR="00363713" w:rsidRPr="00756DE9">
        <w:rPr>
          <w:rFonts w:asciiTheme="minorHAnsi" w:hAnsiTheme="minorHAnsi" w:cstheme="minorHAnsi"/>
          <w:b/>
          <w:rtl/>
        </w:rPr>
        <w:t xml:space="preserve"> חת</w:t>
      </w:r>
      <w:r w:rsidR="00412A92" w:rsidRPr="00756DE9">
        <w:rPr>
          <w:rFonts w:asciiTheme="minorHAnsi" w:hAnsiTheme="minorHAnsi" w:cstheme="minorHAnsi"/>
          <w:rtl/>
        </w:rPr>
        <w:t>ימ</w:t>
      </w:r>
      <w:r w:rsidR="00363713" w:rsidRPr="00756DE9">
        <w:rPr>
          <w:rFonts w:asciiTheme="minorHAnsi" w:hAnsiTheme="minorHAnsi" w:cstheme="minorHAnsi"/>
          <w:b/>
          <w:rtl/>
        </w:rPr>
        <w:t>ת מורשי החת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ה מטעם </w:t>
      </w:r>
      <w:r w:rsidR="00B50DF7" w:rsidRPr="00756DE9">
        <w:rPr>
          <w:rFonts w:asciiTheme="minorHAnsi" w:hAnsiTheme="minorHAnsi" w:cstheme="minorHAnsi"/>
          <w:b/>
          <w:rtl/>
        </w:rPr>
        <w:t>המזמין</w:t>
      </w:r>
      <w:r w:rsidR="001F5944" w:rsidRPr="00756DE9">
        <w:rPr>
          <w:rFonts w:asciiTheme="minorHAnsi" w:hAnsiTheme="minorHAnsi" w:cstheme="minorHAnsi"/>
          <w:b/>
          <w:rtl/>
        </w:rPr>
        <w:t xml:space="preserve"> </w:t>
      </w:r>
      <w:r w:rsidR="00363713" w:rsidRPr="00756DE9">
        <w:rPr>
          <w:rFonts w:asciiTheme="minorHAnsi" w:hAnsiTheme="minorHAnsi" w:cstheme="minorHAnsi"/>
          <w:b/>
          <w:rtl/>
        </w:rPr>
        <w:t>על הסכם ההתקשרות</w:t>
      </w:r>
      <w:r w:rsidR="004324D1" w:rsidRPr="00756DE9">
        <w:rPr>
          <w:rFonts w:asciiTheme="minorHAnsi" w:hAnsiTheme="minorHAnsi" w:cstheme="minorHAnsi"/>
          <w:b/>
          <w:rtl/>
        </w:rPr>
        <w:t xml:space="preserve"> והנפקת הזמנת רכש</w:t>
      </w:r>
      <w:r w:rsidRPr="00756DE9">
        <w:rPr>
          <w:rFonts w:asciiTheme="minorHAnsi" w:hAnsiTheme="minorHAnsi" w:cstheme="minorHAnsi"/>
          <w:b/>
          <w:rtl/>
        </w:rPr>
        <w:t xml:space="preserve"> חתומה</w:t>
      </w:r>
      <w:r w:rsidR="004324D1" w:rsidRPr="00756DE9">
        <w:rPr>
          <w:rFonts w:asciiTheme="minorHAnsi" w:hAnsiTheme="minorHAnsi" w:cstheme="minorHAnsi"/>
          <w:b/>
          <w:rtl/>
        </w:rPr>
        <w:t xml:space="preserve"> ע"י</w:t>
      </w:r>
      <w:r w:rsidRPr="00756DE9">
        <w:rPr>
          <w:rFonts w:asciiTheme="minorHAnsi" w:hAnsiTheme="minorHAnsi" w:cstheme="minorHAnsi"/>
          <w:b/>
          <w:rtl/>
        </w:rPr>
        <w:t xml:space="preserve"> מורשי החתימה מטעם</w:t>
      </w:r>
      <w:r w:rsidR="00B50DF7" w:rsidRPr="00756DE9">
        <w:rPr>
          <w:rFonts w:asciiTheme="minorHAnsi" w:hAnsiTheme="minorHAnsi" w:cstheme="minorHAnsi"/>
          <w:b/>
          <w:rtl/>
        </w:rPr>
        <w:t xml:space="preserve"> המזמין</w:t>
      </w:r>
      <w:r w:rsidR="009D4315" w:rsidRPr="00756DE9">
        <w:rPr>
          <w:rFonts w:asciiTheme="minorHAnsi" w:hAnsiTheme="minorHAnsi" w:cstheme="minorHAnsi"/>
          <w:b/>
          <w:rtl/>
        </w:rPr>
        <w:t>.</w:t>
      </w:r>
    </w:p>
    <w:p w14:paraId="2EA0716B" w14:textId="77777777" w:rsidR="00736C4A" w:rsidRPr="00756DE9" w:rsidRDefault="00754DF5" w:rsidP="009015A2">
      <w:pPr>
        <w:pStyle w:val="14"/>
        <w:rPr>
          <w:rFonts w:asciiTheme="minorHAnsi" w:hAnsiTheme="minorHAnsi" w:cstheme="minorHAnsi"/>
          <w:szCs w:val="24"/>
        </w:rPr>
      </w:pPr>
      <w:bookmarkStart w:id="196" w:name="_Ref524876662"/>
      <w:bookmarkStart w:id="197" w:name="_Toc96279173"/>
      <w:bookmarkStart w:id="198" w:name="_Toc97446015"/>
      <w:bookmarkStart w:id="199" w:name="_Toc103688045"/>
      <w:bookmarkStart w:id="200" w:name="_Ref533345121"/>
      <w:bookmarkStart w:id="201" w:name="_Toc66007896"/>
      <w:bookmarkStart w:id="202" w:name="_Toc516551357"/>
      <w:bookmarkStart w:id="203" w:name="_Toc521604042"/>
      <w:bookmarkStart w:id="204" w:name="_Toc524610656"/>
      <w:r w:rsidRPr="00756DE9">
        <w:rPr>
          <w:rFonts w:asciiTheme="minorHAnsi" w:hAnsiTheme="minorHAnsi" w:cstheme="minorHAnsi"/>
          <w:szCs w:val="24"/>
          <w:rtl/>
        </w:rPr>
        <w:t>מנגנון התמורה</w:t>
      </w:r>
      <w:bookmarkEnd w:id="196"/>
      <w:bookmarkEnd w:id="197"/>
      <w:bookmarkEnd w:id="198"/>
      <w:bookmarkEnd w:id="199"/>
      <w:r w:rsidR="00BA71AC" w:rsidRPr="00756DE9">
        <w:rPr>
          <w:rFonts w:asciiTheme="minorHAnsi" w:hAnsiTheme="minorHAnsi" w:cstheme="minorHAnsi"/>
          <w:szCs w:val="24"/>
          <w:rtl/>
        </w:rPr>
        <w:t xml:space="preserve"> </w:t>
      </w:r>
      <w:bookmarkEnd w:id="200"/>
      <w:bookmarkEnd w:id="201"/>
    </w:p>
    <w:p w14:paraId="5C2BE48B" w14:textId="77777777" w:rsidR="007A3B10" w:rsidRPr="006665C5" w:rsidRDefault="00754DF5" w:rsidP="001262B3">
      <w:pPr>
        <w:pStyle w:val="afc"/>
        <w:keepNext/>
        <w:keepLines/>
        <w:numPr>
          <w:ilvl w:val="1"/>
          <w:numId w:val="13"/>
        </w:numPr>
        <w:rPr>
          <w:rFonts w:asciiTheme="minorHAnsi" w:hAnsiTheme="minorHAnsi" w:cstheme="minorHAnsi"/>
          <w:rtl/>
        </w:rPr>
      </w:pPr>
      <w:bookmarkStart w:id="205" w:name="_Ref524956217"/>
      <w:bookmarkStart w:id="206" w:name="_Ref457218001"/>
      <w:r w:rsidRPr="007A3B10">
        <w:rPr>
          <w:rFonts w:asciiTheme="minorHAnsi" w:hAnsiTheme="minorHAnsi" w:cstheme="minorHAnsi"/>
          <w:rtl/>
        </w:rPr>
        <w:t>התמורה הכספית אותה יהיה זכאי נותן השירותים לקבל מאת המשרד בקשר עם מתן השירותים ובכפוף למילוי התחייבויותיו בהתאם לביצוע בפועל של שירותים שיספק למשרד בהתאם להצעת המחיר המפורטת בהצעת נותן השירותים, שזכתה כהצעה הזוכה</w:t>
      </w:r>
      <w:r w:rsidR="006665C5">
        <w:rPr>
          <w:rFonts w:asciiTheme="minorHAnsi" w:hAnsiTheme="minorHAnsi" w:cstheme="minorHAnsi" w:hint="cs"/>
          <w:rtl/>
        </w:rPr>
        <w:t>.</w:t>
      </w:r>
      <w:r w:rsidRPr="007A3B10">
        <w:rPr>
          <w:rFonts w:asciiTheme="minorHAnsi" w:hAnsiTheme="minorHAnsi" w:cstheme="minorHAnsi"/>
          <w:rtl/>
        </w:rPr>
        <w:t xml:space="preserve"> </w:t>
      </w:r>
    </w:p>
    <w:p w14:paraId="1AEB9E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C1B7F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w:t>
      </w:r>
      <w:r w:rsidR="00F470DF">
        <w:rPr>
          <w:rFonts w:asciiTheme="minorHAnsi" w:hAnsiTheme="minorHAnsi" w:cstheme="minorHAnsi" w:hint="cs"/>
          <w:rtl/>
        </w:rPr>
        <w:t xml:space="preserve"> </w:t>
      </w:r>
      <w:r w:rsidRPr="007A3B10">
        <w:rPr>
          <w:rFonts w:asciiTheme="minorHAnsi" w:hAnsiTheme="minorHAnsi" w:cstheme="minorHAnsi"/>
          <w:rtl/>
        </w:rPr>
        <w:t xml:space="preserve">ובכלל זה הוצאות משרדיות, נסיעות וכל תשלום הכרוך בשירות אשר לא הוחרג במפורש בהסכם זה או בנספחים לו. </w:t>
      </w:r>
    </w:p>
    <w:p w14:paraId="25E66BF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 פטור במס ערך מוסף. </w:t>
      </w:r>
    </w:p>
    <w:p w14:paraId="13C7E24E"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7641976F"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כל התשלומים על חשבון התמורה ישולמו, בהתאם להוראת תכ"מ 1.4.3 "ביצוע תשלומים בגין התחייבויות".</w:t>
      </w:r>
    </w:p>
    <w:p w14:paraId="4D5B7A0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49645BCB"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A225603"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שירות כל שהוא שיינתן על ידי נותן השירותים שלא על דרך הזמנתו על ידי מי שהוסמך לכך על פי הוראות ההסכם – לא תשולם בעדו תמורה. </w:t>
      </w:r>
    </w:p>
    <w:p w14:paraId="024A6DB6"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7C5F909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93A066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נותן השירותים להגיש למשרד חשבונית לאחר אישור דרישת התשלום על-ידי נציג המשרד.</w:t>
      </w:r>
    </w:p>
    <w:p w14:paraId="4213CA2C"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0C3FDB78" w14:textId="77777777" w:rsidR="007A3B10" w:rsidRPr="00073493"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w:t>
      </w:r>
      <w:r w:rsidRPr="00073493">
        <w:rPr>
          <w:rFonts w:asciiTheme="minorHAnsi" w:hAnsiTheme="minorHAnsi" w:cstheme="minorHAnsi"/>
          <w:rtl/>
        </w:rPr>
        <w:t>חשבונית מס מתוקנת.</w:t>
      </w:r>
    </w:p>
    <w:p w14:paraId="08D34A23" w14:textId="77777777" w:rsidR="00A7172C" w:rsidRPr="00073493" w:rsidRDefault="00754DF5" w:rsidP="001262B3">
      <w:pPr>
        <w:pStyle w:val="afc"/>
        <w:keepNext/>
        <w:keepLines/>
        <w:numPr>
          <w:ilvl w:val="1"/>
          <w:numId w:val="13"/>
        </w:numPr>
        <w:rPr>
          <w:rFonts w:asciiTheme="minorHAnsi" w:hAnsiTheme="minorHAnsi" w:cstheme="minorHAnsi"/>
        </w:rPr>
      </w:pPr>
      <w:r w:rsidRPr="00073493">
        <w:rPr>
          <w:rFonts w:asciiTheme="minorHAnsi" w:hAnsiTheme="minorHAnsi" w:cstheme="minorHAnsi"/>
          <w:rtl/>
        </w:rPr>
        <w:t>נותן השירותים מתחייב להחזיר למשרד מיד כל סכום ביתר שקיבל מהמשרד בערכו הריאלי</w:t>
      </w:r>
    </w:p>
    <w:p w14:paraId="2CCFD564" w14:textId="77777777" w:rsidR="00200AE9" w:rsidRPr="00073493" w:rsidRDefault="00754DF5" w:rsidP="001262B3">
      <w:pPr>
        <w:keepNext/>
        <w:keepLines/>
        <w:numPr>
          <w:ilvl w:val="1"/>
          <w:numId w:val="16"/>
        </w:numPr>
        <w:tabs>
          <w:tab w:val="left" w:pos="1218"/>
        </w:tabs>
        <w:ind w:right="-142"/>
        <w:rPr>
          <w:rFonts w:asciiTheme="minorHAnsi" w:hAnsiTheme="minorHAnsi" w:cstheme="minorHAnsi"/>
          <w:rtl/>
        </w:rPr>
      </w:pPr>
      <w:r w:rsidRPr="00073493">
        <w:rPr>
          <w:rFonts w:asciiTheme="minorHAnsi" w:hAnsiTheme="minorHAnsi" w:cstheme="minorHAnsi"/>
          <w:rtl/>
        </w:rPr>
        <w:t xml:space="preserve">ככל שהמשרד יזמין מהספק עבודה על פי שעות, עבור ביצוע שעות עבודה לפי התעריף האמור בסעיף </w:t>
      </w:r>
      <w:r w:rsidR="00073493" w:rsidRPr="00073493">
        <w:rPr>
          <w:rFonts w:asciiTheme="minorHAnsi" w:hAnsiTheme="minorHAnsi" w:cstheme="minorHAnsi" w:hint="cs"/>
          <w:rtl/>
        </w:rPr>
        <w:t xml:space="preserve">11.17 </w:t>
      </w:r>
      <w:r w:rsidRPr="00073493">
        <w:rPr>
          <w:rFonts w:asciiTheme="minorHAnsi" w:hAnsiTheme="minorHAnsi" w:cstheme="minorHAnsi"/>
          <w:rtl/>
        </w:rPr>
        <w:t>להלן, הספק יגיש מדי חודש חשבונית לתשלום עבור כלל השעות שבוצעו באותו החודש.</w:t>
      </w:r>
      <w:r w:rsidR="00645BAE" w:rsidRPr="00073493">
        <w:rPr>
          <w:rFonts w:asciiTheme="minorHAnsi" w:hAnsiTheme="minorHAnsi" w:cstheme="minorHAnsi"/>
          <w:b/>
          <w:i/>
          <w:rtl/>
        </w:rPr>
        <w:t xml:space="preserve"> </w:t>
      </w:r>
    </w:p>
    <w:p w14:paraId="3C3A2B67" w14:textId="77777777" w:rsidR="000075B9"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דירוג היועץ</w:t>
      </w:r>
      <w:r w:rsidR="00D56807" w:rsidRPr="00073493">
        <w:rPr>
          <w:rFonts w:asciiTheme="minorHAnsi" w:hAnsiTheme="minorHAnsi" w:cstheme="minorHAnsi"/>
          <w:b/>
          <w:rtl/>
        </w:rPr>
        <w:t xml:space="preserve"> על פי הוראת תכ"מ </w:t>
      </w:r>
      <w:r w:rsidR="00ED3790" w:rsidRPr="00073493">
        <w:rPr>
          <w:rFonts w:asciiTheme="minorHAnsi" w:hAnsiTheme="minorHAnsi" w:cstheme="minorHAnsi" w:hint="cs"/>
          <w:b/>
          <w:rtl/>
        </w:rPr>
        <w:t>8.1.1</w:t>
      </w:r>
      <w:r w:rsidRPr="00073493">
        <w:rPr>
          <w:rFonts w:asciiTheme="minorHAnsi" w:hAnsiTheme="minorHAnsi" w:cstheme="minorHAnsi"/>
          <w:b/>
          <w:rtl/>
        </w:rPr>
        <w:t xml:space="preserve"> של כל עובד מטעם הספק ייקבע על ידי המשרד בהתאם לשיקול דעתו הבלעדי. הספק יעביר למשרד את המידע הנדרש לצורך קביעת הדירוג.</w:t>
      </w:r>
    </w:p>
    <w:p w14:paraId="1E9FF299" w14:textId="77777777" w:rsidR="003A7E32"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 xml:space="preserve">ככל שיחול עיכוב משמעותי באכלוס הבניין מסיבות שאינן בשליטת הספק, המשרד, ע"פ שיקול דעתו, יהיה רשאי לשלם תשלום חלקי </w:t>
      </w:r>
      <w:r w:rsidR="009B64ED" w:rsidRPr="00073493">
        <w:rPr>
          <w:rFonts w:asciiTheme="minorHAnsi" w:hAnsiTheme="minorHAnsi" w:cstheme="minorHAnsi"/>
          <w:b/>
          <w:rtl/>
        </w:rPr>
        <w:t>משלב</w:t>
      </w:r>
      <w:r w:rsidRPr="00073493">
        <w:rPr>
          <w:rFonts w:asciiTheme="minorHAnsi" w:hAnsiTheme="minorHAnsi" w:cstheme="minorHAnsi"/>
          <w:b/>
          <w:rtl/>
        </w:rPr>
        <w:t xml:space="preserve"> שלא הושל</w:t>
      </w:r>
      <w:r w:rsidR="009B64ED" w:rsidRPr="00073493">
        <w:rPr>
          <w:rFonts w:asciiTheme="minorHAnsi" w:hAnsiTheme="minorHAnsi" w:cstheme="minorHAnsi"/>
          <w:b/>
          <w:rtl/>
        </w:rPr>
        <w:t>ם</w:t>
      </w:r>
      <w:r w:rsidRPr="00073493">
        <w:rPr>
          <w:rFonts w:asciiTheme="minorHAnsi" w:hAnsiTheme="minorHAnsi" w:cstheme="minorHAnsi"/>
          <w:b/>
          <w:rtl/>
        </w:rPr>
        <w:t xml:space="preserve"> </w:t>
      </w:r>
      <w:r w:rsidR="00845985" w:rsidRPr="00073493">
        <w:rPr>
          <w:rFonts w:asciiTheme="minorHAnsi" w:hAnsiTheme="minorHAnsi" w:cstheme="minorHAnsi"/>
          <w:b/>
          <w:rtl/>
        </w:rPr>
        <w:t xml:space="preserve">בשל </w:t>
      </w:r>
      <w:r w:rsidRPr="00073493">
        <w:rPr>
          <w:rFonts w:asciiTheme="minorHAnsi" w:hAnsiTheme="minorHAnsi" w:cstheme="minorHAnsi"/>
          <w:b/>
          <w:rtl/>
        </w:rPr>
        <w:t>העיכוב הנ"ל.</w:t>
      </w:r>
    </w:p>
    <w:p w14:paraId="792AABCC" w14:textId="77777777" w:rsidR="003E7580" w:rsidRPr="00756DE9"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ע"פ חוק עסקאות גופים ציבוריים</w:t>
      </w:r>
      <w:r w:rsidRPr="00756DE9">
        <w:rPr>
          <w:rFonts w:asciiTheme="minorHAnsi" w:hAnsiTheme="minorHAnsi" w:cstheme="minorHAnsi"/>
          <w:b/>
          <w:rtl/>
        </w:rPr>
        <w:t xml:space="preserve"> (תיקון מס' 10) והוראת תכ"מ 1.4.0.2</w:t>
      </w:r>
      <w:r w:rsidR="00196442" w:rsidRPr="00756DE9">
        <w:rPr>
          <w:rFonts w:asciiTheme="minorHAnsi" w:hAnsiTheme="minorHAnsi" w:cstheme="minorHAnsi"/>
          <w:b/>
          <w:rtl/>
        </w:rPr>
        <w:t>,</w:t>
      </w:r>
      <w:r w:rsidRPr="00756DE9">
        <w:rPr>
          <w:rFonts w:asciiTheme="minorHAnsi" w:hAnsiTheme="minorHAnsi" w:cstheme="minorHAnsi"/>
          <w:b/>
          <w:rtl/>
        </w:rPr>
        <w:t xml:space="preserve"> חשבוניות יועברו לאישור ולתשלום, חתומות דיגיטלית באמצעות פורטל הספקים הממשלתי בלבד.</w:t>
      </w:r>
    </w:p>
    <w:bookmarkEnd w:id="205"/>
    <w:bookmarkEnd w:id="206"/>
    <w:p w14:paraId="750DB79A" w14:textId="77777777" w:rsidR="00F77A03"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התשלום יהיה בהתאם להצעת המחיר של הזוכה. לא ישול</w:t>
      </w:r>
      <w:r w:rsidR="00576345" w:rsidRPr="00756DE9">
        <w:rPr>
          <w:rFonts w:asciiTheme="minorHAnsi" w:hAnsiTheme="minorHAnsi" w:cstheme="minorHAnsi"/>
          <w:b/>
          <w:rtl/>
        </w:rPr>
        <w:t>ם</w:t>
      </w:r>
      <w:r w:rsidRPr="00756DE9">
        <w:rPr>
          <w:rFonts w:asciiTheme="minorHAnsi" w:hAnsiTheme="minorHAnsi" w:cstheme="minorHAnsi"/>
          <w:b/>
          <w:rtl/>
        </w:rPr>
        <w:t xml:space="preserve"> כל תשלום נוסף מעבר לתעריף המופיע בהצעת המחיר של המציע.</w:t>
      </w:r>
    </w:p>
    <w:p w14:paraId="2A4990F3" w14:textId="77777777" w:rsidR="00256CB5"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יובהר כי לא ישולם תשלום נפרד למנהל הפרויקט אלא חלק מהסכום לו זכאי הספק על פי הצעת המחיר.</w:t>
      </w:r>
    </w:p>
    <w:p w14:paraId="634A7372" w14:textId="41EB7710" w:rsidR="00736C4A" w:rsidRPr="00756DE9" w:rsidRDefault="00754DF5" w:rsidP="001262B3">
      <w:pPr>
        <w:pStyle w:val="afc"/>
        <w:keepNext/>
        <w:keepLines/>
        <w:numPr>
          <w:ilvl w:val="1"/>
          <w:numId w:val="13"/>
        </w:numPr>
        <w:spacing w:before="240" w:after="240"/>
        <w:contextualSpacing/>
        <w:rPr>
          <w:rFonts w:asciiTheme="minorHAnsi" w:hAnsiTheme="minorHAnsi" w:cstheme="minorHAnsi"/>
        </w:rPr>
      </w:pPr>
      <w:r w:rsidRPr="00756DE9">
        <w:rPr>
          <w:rFonts w:asciiTheme="minorHAnsi" w:hAnsiTheme="minorHAnsi" w:cstheme="minorHAnsi"/>
          <w:b/>
          <w:rtl/>
        </w:rPr>
        <w:t xml:space="preserve">התמורה תוצמד כמפורט בסעיף </w:t>
      </w:r>
      <w:r w:rsidR="00FA28EE">
        <w:rPr>
          <w:rFonts w:asciiTheme="minorHAnsi" w:hAnsiTheme="minorHAnsi" w:cstheme="minorHAnsi"/>
          <w:b/>
          <w:cs/>
        </w:rPr>
        <w:t>‎</w:t>
      </w:r>
      <w:r w:rsidR="00FA28EE" w:rsidRPr="00FA28EE">
        <w:rPr>
          <w:rFonts w:asciiTheme="minorHAnsi" w:hAnsiTheme="minorHAnsi" w:cstheme="minorHAnsi"/>
          <w:bCs/>
        </w:rPr>
        <w:t>0</w:t>
      </w:r>
      <w:r w:rsidRPr="00756DE9">
        <w:rPr>
          <w:rFonts w:asciiTheme="minorHAnsi" w:hAnsiTheme="minorHAnsi" w:cstheme="minorHAnsi"/>
          <w:b/>
          <w:rtl/>
        </w:rPr>
        <w:t xml:space="preserve"> להסכם ההתקשרות. </w:t>
      </w:r>
      <w:r w:rsidR="00FA28EE">
        <w:rPr>
          <w:rFonts w:asciiTheme="minorHAnsi" w:hAnsiTheme="minorHAnsi" w:cstheme="minorHAnsi"/>
          <w:cs/>
        </w:rPr>
        <w:t>‎</w:t>
      </w:r>
      <w:r w:rsidR="00FA28EE">
        <w:rPr>
          <w:rFonts w:asciiTheme="minorHAnsi" w:hAnsiTheme="minorHAnsi" w:cstheme="minorHAnsi"/>
        </w:rPr>
        <w:t>0</w:t>
      </w:r>
    </w:p>
    <w:p w14:paraId="3A3BCCF5" w14:textId="77777777" w:rsidR="003A719E" w:rsidRPr="00756DE9" w:rsidRDefault="00754DF5" w:rsidP="009015A2">
      <w:pPr>
        <w:pStyle w:val="14"/>
        <w:rPr>
          <w:rFonts w:asciiTheme="minorHAnsi" w:hAnsiTheme="minorHAnsi" w:cstheme="minorHAnsi"/>
          <w:szCs w:val="24"/>
        </w:rPr>
      </w:pPr>
      <w:bookmarkStart w:id="207" w:name="_Ref3222862"/>
      <w:bookmarkStart w:id="208" w:name="_Toc66007897"/>
      <w:bookmarkStart w:id="209" w:name="_Toc96279174"/>
      <w:bookmarkStart w:id="210" w:name="_Toc97446016"/>
      <w:bookmarkStart w:id="211" w:name="_Toc103688046"/>
      <w:r w:rsidRPr="00756DE9">
        <w:rPr>
          <w:rFonts w:asciiTheme="minorHAnsi" w:hAnsiTheme="minorHAnsi" w:cstheme="minorHAnsi"/>
          <w:szCs w:val="24"/>
          <w:rtl/>
        </w:rPr>
        <w:t>פרסום המכרז</w:t>
      </w:r>
      <w:r w:rsidR="007E5F0A" w:rsidRPr="00756DE9">
        <w:rPr>
          <w:rFonts w:asciiTheme="minorHAnsi" w:hAnsiTheme="minorHAnsi" w:cstheme="minorHAnsi"/>
          <w:szCs w:val="24"/>
          <w:rtl/>
        </w:rPr>
        <w:t xml:space="preserve"> </w:t>
      </w:r>
      <w:r w:rsidRPr="00756DE9">
        <w:rPr>
          <w:rFonts w:asciiTheme="minorHAnsi" w:hAnsiTheme="minorHAnsi" w:cstheme="minorHAnsi"/>
          <w:szCs w:val="24"/>
          <w:rtl/>
        </w:rPr>
        <w:t>ומתן מענה לשאלות הבהרה</w:t>
      </w:r>
      <w:bookmarkEnd w:id="202"/>
      <w:bookmarkEnd w:id="203"/>
      <w:bookmarkEnd w:id="204"/>
      <w:bookmarkEnd w:id="207"/>
      <w:bookmarkEnd w:id="208"/>
      <w:bookmarkEnd w:id="209"/>
      <w:bookmarkEnd w:id="210"/>
      <w:bookmarkEnd w:id="211"/>
    </w:p>
    <w:p w14:paraId="2332A61A"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מסמכי המכרז, הודעות, פרסומים ועדכונים הקשורים לו מפורסמים באתר האינטרנט של </w:t>
      </w:r>
      <w:r w:rsidR="00A13986" w:rsidRPr="00756DE9">
        <w:rPr>
          <w:rFonts w:asciiTheme="minorHAnsi" w:hAnsiTheme="minorHAnsi" w:cstheme="minorHAnsi"/>
          <w:rtl/>
        </w:rPr>
        <w:t>מנהל הרכש</w:t>
      </w:r>
      <w:r w:rsidR="00D83FFB" w:rsidRPr="00756DE9">
        <w:rPr>
          <w:rFonts w:asciiTheme="minorHAnsi" w:hAnsiTheme="minorHAnsi" w:cstheme="minorHAnsi"/>
          <w:rtl/>
        </w:rPr>
        <w:t xml:space="preserve"> בכתובת:</w:t>
      </w:r>
      <w:r w:rsidR="00E8563B" w:rsidRPr="00756DE9">
        <w:rPr>
          <w:rFonts w:asciiTheme="minorHAnsi" w:hAnsiTheme="minorHAnsi" w:cstheme="minorHAnsi"/>
          <w:rtl/>
        </w:rPr>
        <w:tab/>
      </w:r>
      <w:r w:rsidR="00D83FFB" w:rsidRPr="00756DE9">
        <w:rPr>
          <w:rFonts w:asciiTheme="minorHAnsi" w:hAnsiTheme="minorHAnsi" w:cstheme="minorHAnsi"/>
          <w:rtl/>
        </w:rPr>
        <w:t xml:space="preserve"> </w:t>
      </w:r>
      <w:hyperlink r:id="rId19" w:history="1">
        <w:r w:rsidR="009E7DFC" w:rsidRPr="00756DE9">
          <w:rPr>
            <w:rStyle w:val="Hyperlink"/>
            <w:rFonts w:asciiTheme="minorHAnsi" w:hAnsiTheme="minorHAnsi" w:cstheme="minorHAnsi"/>
          </w:rPr>
          <w:t>https://www.mr.gov.il/OfficesTenders/Pages/SearchOfficeTenders.aspx</w:t>
        </w:r>
      </w:hyperlink>
      <w:r w:rsidR="00D83FFB" w:rsidRPr="00756DE9">
        <w:rPr>
          <w:rFonts w:asciiTheme="minorHAnsi" w:hAnsiTheme="minorHAnsi" w:cstheme="minorHAnsi"/>
          <w:rtl/>
        </w:rPr>
        <w:t xml:space="preserve"> </w:t>
      </w:r>
      <w:r w:rsidRPr="00756DE9">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1AF7C7" w14:textId="77777777" w:rsidR="003A719E" w:rsidRPr="00841FF7"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rtl/>
        </w:rPr>
        <w:t xml:space="preserve">פניות ו/או בקשות הבהרה ו/או כל שאלה אחרת הנוגעת למכרז יש להעביר בדואר אלקטרוני, במסמך </w:t>
      </w:r>
      <w:r w:rsidRPr="00756DE9">
        <w:rPr>
          <w:rFonts w:asciiTheme="minorHAnsi" w:hAnsiTheme="minorHAnsi" w:cstheme="minorHAnsi"/>
        </w:rPr>
        <w:t>WORD</w:t>
      </w:r>
      <w:r w:rsidRPr="00756DE9">
        <w:rPr>
          <w:rFonts w:asciiTheme="minorHAnsi" w:hAnsiTheme="minorHAnsi" w:cstheme="minorHAnsi"/>
          <w:rtl/>
        </w:rPr>
        <w:t xml:space="preserve"> בלבד (לא </w:t>
      </w:r>
      <w:r w:rsidRPr="00841FF7">
        <w:rPr>
          <w:rFonts w:asciiTheme="minorHAnsi" w:hAnsiTheme="minorHAnsi" w:cstheme="minorHAnsi"/>
          <w:rtl/>
        </w:rPr>
        <w:t xml:space="preserve">יתקבלו מסמכים סרוקים או בפורמט </w:t>
      </w:r>
      <w:r w:rsidRPr="00841FF7">
        <w:rPr>
          <w:rFonts w:asciiTheme="minorHAnsi" w:hAnsiTheme="minorHAnsi" w:cstheme="minorHAnsi"/>
        </w:rPr>
        <w:t>PDF</w:t>
      </w:r>
      <w:r w:rsidRPr="00841FF7">
        <w:rPr>
          <w:rFonts w:asciiTheme="minorHAnsi" w:hAnsiTheme="minorHAnsi" w:cstheme="minorHAnsi"/>
          <w:rtl/>
        </w:rPr>
        <w:t xml:space="preserve">), </w:t>
      </w:r>
      <w:r w:rsidR="00A13986" w:rsidRPr="00841FF7">
        <w:rPr>
          <w:rFonts w:asciiTheme="minorHAnsi" w:hAnsiTheme="minorHAnsi" w:cstheme="minorHAnsi"/>
          <w:rtl/>
        </w:rPr>
        <w:t>ל</w:t>
      </w:r>
      <w:r w:rsidRPr="00841FF7">
        <w:rPr>
          <w:rFonts w:asciiTheme="minorHAnsi" w:hAnsiTheme="minorHAnsi" w:cstheme="minorHAnsi"/>
          <w:b/>
          <w:bCs/>
          <w:rtl/>
        </w:rPr>
        <w:t>איש קשר אך ורק בדוא"ל שכתובתו</w:t>
      </w:r>
      <w:r w:rsidR="00D83FFB" w:rsidRPr="00841FF7">
        <w:rPr>
          <w:rFonts w:asciiTheme="minorHAnsi" w:hAnsiTheme="minorHAnsi" w:cstheme="minorHAnsi"/>
          <w:b/>
          <w:bCs/>
          <w:rtl/>
        </w:rPr>
        <w:t xml:space="preserve"> </w:t>
      </w:r>
      <w:r w:rsidR="00592760" w:rsidRPr="00841FF7">
        <w:rPr>
          <w:rStyle w:val="Hyperlink"/>
          <w:rFonts w:asciiTheme="minorHAnsi" w:hAnsiTheme="minorHAnsi" w:cstheme="minorHAnsi"/>
        </w:rPr>
        <w:t>michraz</w:t>
      </w:r>
      <w:r w:rsidR="00292120" w:rsidRPr="00841FF7">
        <w:rPr>
          <w:rStyle w:val="Hyperlink"/>
          <w:rFonts w:asciiTheme="minorHAnsi" w:hAnsiTheme="minorHAnsi" w:cstheme="minorHAnsi"/>
        </w:rPr>
        <w:t>@justice.gov.il</w:t>
      </w:r>
      <w:r w:rsidR="00D83FFB" w:rsidRPr="00841FF7">
        <w:rPr>
          <w:rFonts w:asciiTheme="minorHAnsi" w:hAnsiTheme="minorHAnsi" w:cstheme="minorHAnsi"/>
          <w:b/>
          <w:bCs/>
          <w:rtl/>
        </w:rPr>
        <w:t xml:space="preserve"> </w:t>
      </w:r>
      <w:r w:rsidRPr="00841FF7">
        <w:rPr>
          <w:rFonts w:asciiTheme="minorHAnsi" w:hAnsiTheme="minorHAnsi" w:cstheme="minorHAnsi"/>
          <w:b/>
          <w:bCs/>
          <w:rtl/>
        </w:rPr>
        <w:t xml:space="preserve">לא יאוחר </w:t>
      </w:r>
      <w:r w:rsidR="00A13986" w:rsidRPr="00841FF7">
        <w:rPr>
          <w:rFonts w:asciiTheme="minorHAnsi" w:hAnsiTheme="minorHAnsi" w:cstheme="minorHAnsi"/>
          <w:b/>
          <w:bCs/>
          <w:rtl/>
        </w:rPr>
        <w:t>מהמועד</w:t>
      </w:r>
      <w:r w:rsidRPr="00841FF7">
        <w:rPr>
          <w:rFonts w:asciiTheme="minorHAnsi" w:hAnsiTheme="minorHAnsi" w:cstheme="minorHAnsi"/>
          <w:b/>
          <w:bCs/>
          <w:rtl/>
        </w:rPr>
        <w:t xml:space="preserve"> הנקוב בטבלה שבראשית המכרז.</w:t>
      </w:r>
    </w:p>
    <w:p w14:paraId="4AA0804F" w14:textId="77777777" w:rsidR="003A719E" w:rsidRPr="00841FF7" w:rsidRDefault="00754DF5" w:rsidP="001262B3">
      <w:pPr>
        <w:pStyle w:val="afc"/>
        <w:keepNext/>
        <w:keepLines/>
        <w:numPr>
          <w:ilvl w:val="1"/>
          <w:numId w:val="13"/>
        </w:numPr>
        <w:rPr>
          <w:rFonts w:asciiTheme="minorHAnsi" w:hAnsiTheme="minorHAnsi" w:cstheme="minorHAnsi"/>
        </w:rPr>
      </w:pPr>
      <w:r w:rsidRPr="00841FF7">
        <w:rPr>
          <w:rFonts w:asciiTheme="minorHAnsi" w:hAnsiTheme="minorHAnsi" w:cstheme="minorHAnsi"/>
          <w:rtl/>
        </w:rPr>
        <w:t xml:space="preserve">על השואל לציין בבירור לאיזה סעיף במכרז מתייחסת השאלה. השאלות יוגשו במסמך </w:t>
      </w:r>
      <w:r w:rsidRPr="00841FF7">
        <w:rPr>
          <w:rFonts w:asciiTheme="minorHAnsi" w:hAnsiTheme="minorHAnsi" w:cstheme="minorHAnsi"/>
        </w:rPr>
        <w:t>WORD</w:t>
      </w:r>
      <w:r w:rsidRPr="00841FF7">
        <w:rPr>
          <w:rFonts w:asciiTheme="minorHAnsi" w:hAnsiTheme="minorHAnsi" w:cstheme="minorHAnsi"/>
          <w:rtl/>
        </w:rPr>
        <w:t xml:space="preserve"> </w:t>
      </w:r>
      <w:r w:rsidR="00AE165B" w:rsidRPr="00841FF7">
        <w:rPr>
          <w:rFonts w:asciiTheme="minorHAnsi" w:hAnsiTheme="minorHAnsi" w:cstheme="minorHAnsi"/>
          <w:rtl/>
        </w:rPr>
        <w:t xml:space="preserve">בלבד </w:t>
      </w:r>
      <w:r w:rsidRPr="00841FF7">
        <w:rPr>
          <w:rFonts w:asciiTheme="minorHAnsi" w:hAnsiTheme="minorHAnsi" w:cstheme="minorHAnsi"/>
          <w:rtl/>
        </w:rPr>
        <w:t>ב</w:t>
      </w:r>
      <w:r w:rsidR="00AE165B" w:rsidRPr="00841FF7">
        <w:rPr>
          <w:rFonts w:asciiTheme="minorHAnsi" w:hAnsiTheme="minorHAnsi" w:cstheme="minorHAnsi"/>
          <w:rtl/>
        </w:rPr>
        <w:t>התאם ל</w:t>
      </w:r>
      <w:r w:rsidRPr="00841FF7">
        <w:rPr>
          <w:rFonts w:asciiTheme="minorHAnsi" w:hAnsiTheme="minorHAnsi" w:cstheme="minorHAnsi"/>
          <w:rtl/>
        </w:rPr>
        <w:t>טבלה</w:t>
      </w:r>
      <w:r w:rsidR="00AE165B" w:rsidRPr="00841FF7">
        <w:rPr>
          <w:rFonts w:asciiTheme="minorHAnsi" w:hAnsiTheme="minorHAnsi" w:cstheme="minorHAnsi"/>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BC52E7" w14:paraId="012EEE9E"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A672993" w14:textId="77777777" w:rsidR="003A719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2B29BD5"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111366"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F21DB70"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0EC380D"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שאלה</w:t>
            </w:r>
          </w:p>
        </w:tc>
      </w:tr>
      <w:tr w:rsidR="00BC52E7" w14:paraId="6C0B38B4"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084D71B" w14:textId="77777777" w:rsidR="003A719E" w:rsidRPr="00756DE9" w:rsidRDefault="003A719E"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33CCC29"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710593"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0EFB4FE"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FF5275"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BC52E7" w14:paraId="51AD6DA3" w14:textId="77777777" w:rsidTr="00BC52E7">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8B484E"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B61960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C46AA5"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F3C24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4A12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2DFF9547"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53F99C"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19B7EA9"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556DA9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0C610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F2C86B"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410E878E" w14:textId="77777777" w:rsidR="00BC06A5" w:rsidRPr="00756DE9" w:rsidRDefault="00BC06A5" w:rsidP="009015A2">
      <w:pPr>
        <w:keepNext/>
        <w:keepLines/>
        <w:ind w:left="567"/>
        <w:rPr>
          <w:rFonts w:asciiTheme="minorHAnsi" w:hAnsiTheme="minorHAnsi" w:cstheme="minorHAnsi"/>
        </w:rPr>
      </w:pPr>
    </w:p>
    <w:p w14:paraId="6573265B"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יובהר, כי רק שאלות בכתב שנשלחו אל כתובת המייל לעיל יזכו למענה ורק תשובות בכתב יחייבו את </w:t>
      </w:r>
      <w:r w:rsidR="00C872D4" w:rsidRPr="00756DE9">
        <w:rPr>
          <w:rFonts w:asciiTheme="minorHAnsi" w:hAnsiTheme="minorHAnsi" w:cstheme="minorHAnsi"/>
          <w:rtl/>
        </w:rPr>
        <w:t>המשרד</w:t>
      </w:r>
      <w:r w:rsidRPr="00756DE9">
        <w:rPr>
          <w:rFonts w:asciiTheme="minorHAnsi" w:hAnsiTheme="minorHAnsi" w:cstheme="minorHAnsi"/>
          <w:rtl/>
        </w:rPr>
        <w:t xml:space="preserve">. </w:t>
      </w:r>
    </w:p>
    <w:p w14:paraId="0D934DC0"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הפניות תכלולנה את פרטי הפונה, לרבות מספר טלפון וכתובת דוא"ל לצורך מתן מענה. </w:t>
      </w:r>
    </w:p>
    <w:p w14:paraId="671A664F"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התשובות יפורסמו באתר האינטרנט של </w:t>
      </w:r>
      <w:r w:rsidR="00C872D4" w:rsidRPr="00756DE9">
        <w:rPr>
          <w:rFonts w:asciiTheme="minorHAnsi" w:hAnsiTheme="minorHAnsi" w:cstheme="minorHAnsi"/>
          <w:rtl/>
        </w:rPr>
        <w:t xml:space="preserve"> </w:t>
      </w:r>
      <w:r w:rsidR="00D92344" w:rsidRPr="00756DE9">
        <w:rPr>
          <w:rFonts w:asciiTheme="minorHAnsi" w:hAnsiTheme="minorHAnsi" w:cstheme="minorHAnsi"/>
          <w:rtl/>
        </w:rPr>
        <w:t>מנהל הרכש הממשלתי בכתובת שצוינה לעיל,</w:t>
      </w:r>
      <w:r w:rsidR="00C83292" w:rsidRPr="00756DE9">
        <w:rPr>
          <w:rFonts w:asciiTheme="minorHAnsi" w:hAnsiTheme="minorHAnsi" w:cstheme="minorHAnsi"/>
          <w:rtl/>
        </w:rPr>
        <w:t xml:space="preserve"> </w:t>
      </w:r>
      <w:r w:rsidRPr="00756DE9">
        <w:rPr>
          <w:rFonts w:asciiTheme="minorHAnsi" w:hAnsiTheme="minorHAnsi" w:cstheme="minorHAnsi"/>
          <w:rtl/>
        </w:rPr>
        <w:t>בעילום שם, ללא ציון שם הפונה.</w:t>
      </w:r>
    </w:p>
    <w:p w14:paraId="7AD3E14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אשר לא קיבלה את ביטויה במסגרת מסמך התשובות אינה מחייבת את </w:t>
      </w:r>
      <w:r w:rsidR="00C872D4" w:rsidRPr="00756DE9">
        <w:rPr>
          <w:rFonts w:asciiTheme="minorHAnsi" w:hAnsiTheme="minorHAnsi" w:cstheme="minorHAnsi"/>
          <w:rtl/>
        </w:rPr>
        <w:t>המשרד</w:t>
      </w:r>
      <w:r w:rsidRPr="00756DE9">
        <w:rPr>
          <w:rFonts w:asciiTheme="minorHAnsi" w:hAnsiTheme="minorHAnsi" w:cstheme="minorHAnsi"/>
          <w:rtl/>
        </w:rPr>
        <w:t>. באחריות המציעים לוודא קבלת סיכום התשובות.</w:t>
      </w:r>
    </w:p>
    <w:p w14:paraId="2D7749C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התשובות שתתפרסמנה תהוונה חלק בלתי נפרד ממסמכי המכרז.</w:t>
      </w:r>
    </w:p>
    <w:p w14:paraId="5456F6A4"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מובהר כי בכל מקרה של פגם או חסר במכרז או מסמכיו, חובה על המציע ליתן </w:t>
      </w:r>
      <w:r w:rsidR="00C872D4" w:rsidRPr="00756DE9">
        <w:rPr>
          <w:rFonts w:asciiTheme="minorHAnsi" w:hAnsiTheme="minorHAnsi" w:cstheme="minorHAnsi"/>
          <w:rtl/>
        </w:rPr>
        <w:t xml:space="preserve">למשרד </w:t>
      </w:r>
      <w:r w:rsidRPr="00756DE9">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2740E21F"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ועדת המכרזים רשאית לא להתייחס לפנייה מסו</w:t>
      </w:r>
      <w:r w:rsidR="00412A92" w:rsidRPr="00756DE9">
        <w:rPr>
          <w:rFonts w:asciiTheme="minorHAnsi" w:hAnsiTheme="minorHAnsi" w:cstheme="minorHAnsi"/>
          <w:rtl/>
        </w:rPr>
        <w:t>ימ</w:t>
      </w:r>
      <w:r w:rsidRPr="00756DE9">
        <w:rPr>
          <w:rFonts w:asciiTheme="minorHAnsi" w:hAnsiTheme="minorHAnsi" w:cstheme="minorHAnsi"/>
          <w:rtl/>
        </w:rPr>
        <w:t>ת, בהתאם לשיקול דעת</w:t>
      </w:r>
      <w:r w:rsidR="00D92344" w:rsidRPr="00756DE9">
        <w:rPr>
          <w:rFonts w:asciiTheme="minorHAnsi" w:hAnsiTheme="minorHAnsi" w:cstheme="minorHAnsi"/>
          <w:rtl/>
        </w:rPr>
        <w:t>ה</w:t>
      </w:r>
      <w:r w:rsidRPr="00756DE9">
        <w:rPr>
          <w:rFonts w:asciiTheme="minorHAnsi" w:hAnsiTheme="minorHAnsi" w:cstheme="minorHAnsi"/>
          <w:rtl/>
        </w:rPr>
        <w:t xml:space="preserve"> הבלעדי.</w:t>
      </w:r>
    </w:p>
    <w:p w14:paraId="7F2F925B"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של </w:t>
      </w:r>
      <w:r w:rsidR="00C41EB2" w:rsidRPr="00756DE9">
        <w:rPr>
          <w:rFonts w:asciiTheme="minorHAnsi" w:hAnsiTheme="minorHAnsi" w:cstheme="minorHAnsi"/>
          <w:rtl/>
        </w:rPr>
        <w:t xml:space="preserve">המשרד </w:t>
      </w:r>
      <w:r w:rsidRPr="00756DE9">
        <w:rPr>
          <w:rFonts w:asciiTheme="minorHAnsi" w:hAnsiTheme="minorHAnsi" w:cstheme="minorHAnsi"/>
          <w:rtl/>
        </w:rPr>
        <w:t xml:space="preserve">או מי שהוסמך לצורך כך, שלא תינתן בכתב, לא תיצור בסיס לטענת השתק או מניעות. </w:t>
      </w:r>
    </w:p>
    <w:p w14:paraId="5F0E97C1" w14:textId="77777777" w:rsidR="004D7016" w:rsidRPr="00756DE9" w:rsidRDefault="00754DF5" w:rsidP="009015A2">
      <w:pPr>
        <w:pStyle w:val="14"/>
        <w:rPr>
          <w:rFonts w:asciiTheme="minorHAnsi" w:hAnsiTheme="minorHAnsi" w:cstheme="minorHAnsi"/>
          <w:szCs w:val="24"/>
          <w:rtl/>
        </w:rPr>
      </w:pPr>
      <w:bookmarkStart w:id="212" w:name="_Ref128300338"/>
      <w:bookmarkStart w:id="213" w:name="_Toc178406945"/>
      <w:bookmarkStart w:id="214" w:name="_Toc208123186"/>
      <w:bookmarkStart w:id="215" w:name="_Toc218923259"/>
      <w:bookmarkStart w:id="216" w:name="_Toc243641351"/>
      <w:bookmarkStart w:id="217" w:name="_Toc451095701"/>
      <w:bookmarkStart w:id="218" w:name="_Toc476649982"/>
      <w:bookmarkStart w:id="219" w:name="_Toc516551358"/>
      <w:bookmarkStart w:id="220" w:name="_Toc521604043"/>
      <w:bookmarkStart w:id="221" w:name="_Toc524610657"/>
      <w:bookmarkStart w:id="222" w:name="_Toc66007898"/>
      <w:bookmarkStart w:id="223" w:name="_Toc96279175"/>
      <w:bookmarkStart w:id="224" w:name="_Toc97446017"/>
      <w:bookmarkStart w:id="225" w:name="_Toc103688047"/>
      <w:r w:rsidRPr="00756DE9">
        <w:rPr>
          <w:rFonts w:asciiTheme="minorHAnsi" w:hAnsiTheme="minorHAnsi" w:cstheme="minorHAnsi"/>
          <w:szCs w:val="24"/>
          <w:rtl/>
        </w:rPr>
        <w:t>אופן הגשת ההצעות</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4DE0BA21" w14:textId="77777777" w:rsidR="00C84F41"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כללי</w:t>
      </w:r>
      <w:r w:rsidR="00ED3790">
        <w:rPr>
          <w:rFonts w:asciiTheme="minorHAnsi" w:hAnsiTheme="minorHAnsi" w:cstheme="minorHAnsi" w:hint="cs"/>
          <w:rtl/>
        </w:rPr>
        <w:t>:</w:t>
      </w:r>
    </w:p>
    <w:p w14:paraId="415156DC" w14:textId="77777777" w:rsidR="00C84F4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7E0BB6" w14:textId="77777777" w:rsidR="00C84F41" w:rsidRPr="00756DE9" w:rsidRDefault="00754DF5" w:rsidP="001262B3">
      <w:pPr>
        <w:pStyle w:val="afc"/>
        <w:keepNext/>
        <w:keepLines/>
        <w:numPr>
          <w:ilvl w:val="2"/>
          <w:numId w:val="13"/>
        </w:numPr>
        <w:rPr>
          <w:rFonts w:asciiTheme="minorHAnsi" w:hAnsiTheme="minorHAnsi" w:cstheme="minorHAnsi"/>
        </w:rPr>
      </w:pPr>
      <w:bookmarkStart w:id="226" w:name="_Ref512164489"/>
      <w:r w:rsidRPr="00756DE9">
        <w:rPr>
          <w:rFonts w:asciiTheme="minorHAnsi" w:hAnsiTheme="minorHAnsi" w:cstheme="minorHAnsi"/>
          <w:rtl/>
        </w:rPr>
        <w:t>המציע יגיש את כל מסמכי המכרז כשהם חתומים בראשי תיבות על ידי מורשה החת</w:t>
      </w:r>
      <w:r w:rsidR="00412A92" w:rsidRPr="00756DE9">
        <w:rPr>
          <w:rFonts w:asciiTheme="minorHAnsi" w:hAnsiTheme="minorHAnsi" w:cstheme="minorHAnsi"/>
          <w:rtl/>
        </w:rPr>
        <w:t>ימ</w:t>
      </w:r>
      <w:r w:rsidRPr="00756DE9">
        <w:rPr>
          <w:rFonts w:asciiTheme="minorHAnsi" w:hAnsiTheme="minorHAnsi" w:cstheme="minorHAnsi"/>
          <w:rtl/>
        </w:rPr>
        <w:t>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w:t>
      </w:r>
      <w:r w:rsidR="00412A92" w:rsidRPr="00756DE9">
        <w:rPr>
          <w:rFonts w:asciiTheme="minorHAnsi" w:hAnsiTheme="minorHAnsi" w:cstheme="minorHAnsi"/>
          <w:rtl/>
        </w:rPr>
        <w:t>מ</w:t>
      </w:r>
      <w:r w:rsidRPr="00756DE9">
        <w:rPr>
          <w:rFonts w:asciiTheme="minorHAnsi" w:hAnsiTheme="minorHAnsi" w:cstheme="minorHAnsi"/>
          <w:rtl/>
        </w:rPr>
        <w:t>ו על נספחיו, בדייקנות, ביעילות ובמומחיות. מציע שהגיש הצעה במכרז יהיה מנוע מלטעון כי לא היה מודע לפרט כלשהו הקשור למכרז ו/או לתנאיו ו/או לדרישותיו.</w:t>
      </w:r>
      <w:bookmarkEnd w:id="226"/>
    </w:p>
    <w:p w14:paraId="3E9DF6E1" w14:textId="77777777" w:rsidR="000615A9" w:rsidRPr="009E1627" w:rsidRDefault="000615A9" w:rsidP="000615A9">
      <w:pPr>
        <w:pStyle w:val="afc"/>
        <w:numPr>
          <w:ilvl w:val="1"/>
          <w:numId w:val="13"/>
        </w:numPr>
        <w:spacing w:before="200" w:after="200"/>
        <w:contextualSpacing/>
      </w:pPr>
      <w:r w:rsidRPr="009E1627">
        <w:rPr>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D14E889" w14:textId="77777777" w:rsidR="000615A9" w:rsidRPr="009E1627" w:rsidRDefault="000615A9" w:rsidP="000615A9">
      <w:pPr>
        <w:pStyle w:val="afc"/>
        <w:numPr>
          <w:ilvl w:val="1"/>
          <w:numId w:val="13"/>
        </w:numPr>
        <w:spacing w:before="200" w:after="20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6299E98" w14:textId="77777777" w:rsidR="000615A9" w:rsidRPr="009E1627" w:rsidRDefault="000615A9" w:rsidP="000615A9">
      <w:pPr>
        <w:pStyle w:val="afc"/>
        <w:numPr>
          <w:ilvl w:val="1"/>
          <w:numId w:val="13"/>
        </w:numPr>
        <w:spacing w:before="200" w:after="200"/>
        <w:contextualSpacing/>
      </w:pPr>
      <w:r w:rsidRPr="009E1627">
        <w:rPr>
          <w:rtl/>
        </w:rPr>
        <w:t>הליך הגשת ההצעות במערכת כולל 2 שלבים:</w:t>
      </w:r>
    </w:p>
    <w:p w14:paraId="75B60A5A" w14:textId="77777777" w:rsidR="000615A9" w:rsidRPr="009E1627" w:rsidRDefault="000615A9" w:rsidP="000615A9">
      <w:pPr>
        <w:pStyle w:val="afc"/>
        <w:numPr>
          <w:ilvl w:val="2"/>
          <w:numId w:val="13"/>
        </w:numPr>
        <w:spacing w:before="200" w:after="200"/>
        <w:contextualSpacing/>
      </w:pPr>
      <w:r w:rsidRPr="009E1627">
        <w:rPr>
          <w:rtl/>
        </w:rPr>
        <w:t>הזדהות של מגיש ההצעה באמצעות מערכת ההזדהות הממשלתית.</w:t>
      </w:r>
      <w:r w:rsidRPr="009E1627">
        <w:t xml:space="preserve"> </w:t>
      </w:r>
    </w:p>
    <w:p w14:paraId="63B8166E" w14:textId="77777777" w:rsidR="000615A9" w:rsidRPr="009E1627" w:rsidRDefault="000615A9" w:rsidP="000615A9">
      <w:pPr>
        <w:pStyle w:val="afc"/>
        <w:numPr>
          <w:ilvl w:val="2"/>
          <w:numId w:val="13"/>
        </w:numPr>
        <w:spacing w:before="200" w:after="200"/>
        <w:contextualSpacing/>
      </w:pPr>
      <w:r w:rsidRPr="009E1627">
        <w:rPr>
          <w:rtl/>
        </w:rPr>
        <w:t xml:space="preserve">הגשת ההצעה בתיבת המכרזים במערכת יהלום. </w:t>
      </w:r>
    </w:p>
    <w:p w14:paraId="28415DFE" w14:textId="77777777" w:rsidR="000615A9" w:rsidRPr="009E1627" w:rsidRDefault="000615A9" w:rsidP="000615A9">
      <w:pPr>
        <w:pStyle w:val="afc"/>
        <w:numPr>
          <w:ilvl w:val="1"/>
          <w:numId w:val="13"/>
        </w:numPr>
        <w:spacing w:before="200" w:after="200"/>
        <w:contextualSpacing/>
      </w:pPr>
      <w:r w:rsidRPr="009E1627">
        <w:rPr>
          <w:rtl/>
        </w:rPr>
        <w:t>פעולות במערכת ההזדהות:</w:t>
      </w:r>
    </w:p>
    <w:p w14:paraId="6EBF9F8E" w14:textId="77777777" w:rsidR="000615A9" w:rsidRPr="009E1627" w:rsidRDefault="000615A9" w:rsidP="000615A9">
      <w:pPr>
        <w:pStyle w:val="afc"/>
        <w:numPr>
          <w:ilvl w:val="2"/>
          <w:numId w:val="13"/>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858F2F6" w14:textId="77777777" w:rsidR="000615A9" w:rsidRPr="009E1627" w:rsidRDefault="000615A9" w:rsidP="000615A9">
      <w:pPr>
        <w:pStyle w:val="afc"/>
        <w:numPr>
          <w:ilvl w:val="2"/>
          <w:numId w:val="13"/>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176DA242" w14:textId="77777777" w:rsidR="000615A9" w:rsidRPr="009E1627" w:rsidRDefault="000615A9" w:rsidP="000615A9">
      <w:pPr>
        <w:pStyle w:val="afc"/>
        <w:numPr>
          <w:ilvl w:val="2"/>
          <w:numId w:val="13"/>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27"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27"/>
      <w:r w:rsidRPr="009E1627">
        <w:rPr>
          <w:rtl/>
        </w:rPr>
        <w:t>, טלפון נוסף </w:t>
      </w:r>
      <w:r w:rsidRPr="009E1627">
        <w:t>08-6863100</w:t>
      </w:r>
      <w:r w:rsidRPr="009E1627">
        <w:rPr>
          <w:rtl/>
        </w:rPr>
        <w:t xml:space="preserve">) </w:t>
      </w:r>
    </w:p>
    <w:p w14:paraId="63F67E1D" w14:textId="77777777" w:rsidR="000615A9" w:rsidRPr="009E1627" w:rsidRDefault="000615A9" w:rsidP="000615A9">
      <w:pPr>
        <w:pStyle w:val="afc"/>
        <w:numPr>
          <w:ilvl w:val="2"/>
          <w:numId w:val="13"/>
        </w:numPr>
        <w:spacing w:before="200" w:after="200"/>
        <w:contextualSpacing/>
      </w:pPr>
      <w:r w:rsidRPr="009E1627">
        <w:rPr>
          <w:rtl/>
        </w:rPr>
        <w:t>פרטים נוספים על אודות הליך ההרשמה מפורטים ב</w:t>
      </w:r>
      <w:hyperlink r:id="rId20" w:history="1">
        <w:r w:rsidRPr="009E1627">
          <w:rPr>
            <w:rStyle w:val="Hyperlink"/>
            <w:rtl/>
          </w:rPr>
          <w:t>קישור זה</w:t>
        </w:r>
      </w:hyperlink>
      <w:r w:rsidRPr="009E1627">
        <w:rPr>
          <w:rtl/>
        </w:rPr>
        <w:t>.</w:t>
      </w:r>
    </w:p>
    <w:p w14:paraId="02510AF6" w14:textId="77777777" w:rsidR="000615A9" w:rsidRPr="009E1627" w:rsidRDefault="000615A9" w:rsidP="000615A9">
      <w:pPr>
        <w:pStyle w:val="afc"/>
        <w:numPr>
          <w:ilvl w:val="2"/>
          <w:numId w:val="13"/>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A1E2C79" w14:textId="77777777" w:rsidR="000615A9" w:rsidRPr="009E1627" w:rsidRDefault="000615A9" w:rsidP="000615A9">
      <w:pPr>
        <w:pStyle w:val="afc"/>
        <w:numPr>
          <w:ilvl w:val="1"/>
          <w:numId w:val="13"/>
        </w:numPr>
        <w:spacing w:before="200" w:after="200"/>
        <w:contextualSpacing/>
      </w:pPr>
      <w:r w:rsidRPr="009E1627">
        <w:rPr>
          <w:rtl/>
        </w:rPr>
        <w:t>פעולות במערכת יהלום</w:t>
      </w:r>
    </w:p>
    <w:p w14:paraId="729D0522" w14:textId="77777777" w:rsidR="000615A9" w:rsidRPr="009E1627" w:rsidRDefault="000615A9" w:rsidP="000615A9">
      <w:pPr>
        <w:pStyle w:val="afc"/>
        <w:numPr>
          <w:ilvl w:val="2"/>
          <w:numId w:val="13"/>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CDADEC5" w14:textId="77777777" w:rsidR="000615A9" w:rsidRPr="009E1627" w:rsidRDefault="000615A9" w:rsidP="000615A9">
      <w:pPr>
        <w:pStyle w:val="afc"/>
        <w:numPr>
          <w:ilvl w:val="2"/>
          <w:numId w:val="13"/>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3A0D0F5" w14:textId="77777777" w:rsidR="000615A9" w:rsidRPr="009E1627" w:rsidRDefault="000615A9" w:rsidP="000615A9">
      <w:pPr>
        <w:pStyle w:val="afc"/>
        <w:numPr>
          <w:ilvl w:val="2"/>
          <w:numId w:val="13"/>
        </w:numPr>
        <w:spacing w:before="200" w:after="200"/>
        <w:contextualSpacing/>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B7D12FC" w14:textId="77777777" w:rsidR="000615A9" w:rsidRPr="009E1627" w:rsidRDefault="000615A9" w:rsidP="000615A9">
      <w:pPr>
        <w:pStyle w:val="afc"/>
        <w:numPr>
          <w:ilvl w:val="2"/>
          <w:numId w:val="13"/>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584E0811" w14:textId="77777777" w:rsidR="000615A9" w:rsidRPr="009E1627" w:rsidRDefault="000615A9" w:rsidP="000615A9">
      <w:pPr>
        <w:pStyle w:val="afc"/>
        <w:numPr>
          <w:ilvl w:val="2"/>
          <w:numId w:val="13"/>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449848B2" w14:textId="77777777" w:rsidR="000615A9" w:rsidRPr="009E1627" w:rsidRDefault="000615A9" w:rsidP="000615A9">
      <w:pPr>
        <w:pStyle w:val="afc"/>
        <w:numPr>
          <w:ilvl w:val="2"/>
          <w:numId w:val="13"/>
        </w:numPr>
        <w:spacing w:before="200" w:after="200"/>
        <w:contextualSpacing/>
      </w:pPr>
      <w:r w:rsidRPr="009E1627">
        <w:rPr>
          <w:rtl/>
        </w:rPr>
        <w:t>לא ניתן יהיה להגיש הצעות במערכת לאחר המועד האחרון להגשת הצעות.</w:t>
      </w:r>
    </w:p>
    <w:p w14:paraId="2129AA4F" w14:textId="77777777" w:rsidR="000615A9" w:rsidRPr="009E1627" w:rsidRDefault="000615A9" w:rsidP="000615A9">
      <w:pPr>
        <w:pStyle w:val="afc"/>
        <w:numPr>
          <w:ilvl w:val="2"/>
          <w:numId w:val="13"/>
        </w:numPr>
        <w:spacing w:before="200" w:after="200"/>
        <w:contextualSpacing/>
      </w:pPr>
      <w:r w:rsidRPr="009E1627">
        <w:rPr>
          <w:rtl/>
        </w:rPr>
        <w:t>במסגרת הגשת ההצעות במערכת, ישנן מגבלות טכניות שונות כגון:</w:t>
      </w:r>
    </w:p>
    <w:p w14:paraId="567763C7" w14:textId="77777777" w:rsidR="000615A9" w:rsidRPr="009E1627" w:rsidRDefault="000615A9" w:rsidP="000615A9">
      <w:pPr>
        <w:pStyle w:val="afc"/>
        <w:numPr>
          <w:ilvl w:val="3"/>
          <w:numId w:val="13"/>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3D3BA348" w14:textId="77777777" w:rsidR="000615A9" w:rsidRPr="009E1627" w:rsidRDefault="000615A9" w:rsidP="000615A9">
      <w:pPr>
        <w:pStyle w:val="afc"/>
        <w:numPr>
          <w:ilvl w:val="3"/>
          <w:numId w:val="13"/>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33F3E0C4" w14:textId="77777777" w:rsidR="000615A9" w:rsidRPr="009E1627" w:rsidRDefault="000615A9" w:rsidP="000615A9">
      <w:pPr>
        <w:pStyle w:val="afc"/>
        <w:numPr>
          <w:ilvl w:val="3"/>
          <w:numId w:val="13"/>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21" w:history="1">
        <w:r w:rsidRPr="009E1627">
          <w:rPr>
            <w:rtl/>
          </w:rPr>
          <w:t>המדריך להגשת הצעות באמצעות תיבת מכרזים דיגיטלית</w:t>
        </w:r>
      </w:hyperlink>
      <w:r w:rsidRPr="009E1627">
        <w:rPr>
          <w:rtl/>
        </w:rPr>
        <w:t>. בנוסף לרשותו של מגיש הצעה</w:t>
      </w:r>
      <w:hyperlink r:id="rId22" w:history="1">
        <w:r w:rsidRPr="003239B6">
          <w:rPr>
            <w:rStyle w:val="Hyperlink"/>
            <w:rtl/>
          </w:rPr>
          <w:t xml:space="preserve"> חומרי הדרכה</w:t>
        </w:r>
      </w:hyperlink>
      <w:r w:rsidRPr="009E1627">
        <w:rPr>
          <w:rtl/>
        </w:rPr>
        <w:t xml:space="preserve"> אשר נועדו לסייע לו להגיש הצעות בהצלחה. </w:t>
      </w:r>
    </w:p>
    <w:p w14:paraId="2E02905A" w14:textId="77777777" w:rsidR="000615A9" w:rsidRPr="009E1627" w:rsidRDefault="000615A9" w:rsidP="000615A9">
      <w:pPr>
        <w:pStyle w:val="afc"/>
        <w:numPr>
          <w:ilvl w:val="2"/>
          <w:numId w:val="13"/>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23" w:history="1">
        <w:r w:rsidRPr="009E1627">
          <w:rPr>
            <w:rStyle w:val="Hyperlink"/>
          </w:rPr>
          <w:t>moked@mail.gov.il</w:t>
        </w:r>
      </w:hyperlink>
      <w:r w:rsidRPr="009E1627">
        <w:rPr>
          <w:rtl/>
        </w:rPr>
        <w:t xml:space="preserve"> או באמצעות הצ'אט האנושי: </w:t>
      </w:r>
      <w:hyperlink r:id="rId24" w:history="1">
        <w:r w:rsidRPr="009E1627">
          <w:rPr>
            <w:rStyle w:val="Hyperlink"/>
          </w:rPr>
          <w:t>https://mygovchat.gov.il/icr/bot.aspx?l=3</w:t>
        </w:r>
      </w:hyperlink>
      <w:r w:rsidRPr="009E1627">
        <w:rPr>
          <w:rtl/>
        </w:rPr>
        <w:t xml:space="preserve"> </w:t>
      </w:r>
    </w:p>
    <w:p w14:paraId="33689BAC" w14:textId="77777777" w:rsidR="000615A9" w:rsidRPr="009E1627" w:rsidRDefault="000615A9" w:rsidP="000615A9">
      <w:pPr>
        <w:pStyle w:val="afc"/>
        <w:numPr>
          <w:ilvl w:val="2"/>
          <w:numId w:val="13"/>
        </w:numPr>
        <w:spacing w:before="200" w:after="200"/>
        <w:contextualSpacing/>
      </w:pPr>
      <w:r w:rsidRPr="009E1627">
        <w:rPr>
          <w:rtl/>
        </w:rPr>
        <w:t>בפניה יש לציין את שם המכרז, המועד האחרון להגשת ההצעות ובמידת הצורך לצרף צילומי מסך.</w:t>
      </w:r>
    </w:p>
    <w:p w14:paraId="4F28DA31" w14:textId="77777777" w:rsidR="000615A9" w:rsidRPr="009E1627" w:rsidRDefault="000615A9" w:rsidP="000615A9">
      <w:pPr>
        <w:pStyle w:val="afc"/>
        <w:numPr>
          <w:ilvl w:val="2"/>
          <w:numId w:val="13"/>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D47794B" w14:textId="77777777" w:rsidR="000615A9" w:rsidRPr="009E1627" w:rsidRDefault="000615A9" w:rsidP="000615A9">
      <w:pPr>
        <w:pStyle w:val="afc"/>
        <w:numPr>
          <w:ilvl w:val="3"/>
          <w:numId w:val="13"/>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A0516DF" w14:textId="77777777" w:rsidR="000615A9" w:rsidRPr="009E1627" w:rsidRDefault="000615A9" w:rsidP="000615A9">
      <w:pPr>
        <w:pStyle w:val="afc"/>
        <w:numPr>
          <w:ilvl w:val="3"/>
          <w:numId w:val="13"/>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604B671D" w14:textId="77777777" w:rsidR="000615A9" w:rsidRPr="009E1627" w:rsidRDefault="000615A9" w:rsidP="000615A9">
      <w:pPr>
        <w:pStyle w:val="afc"/>
        <w:numPr>
          <w:ilvl w:val="1"/>
          <w:numId w:val="13"/>
        </w:numPr>
        <w:spacing w:before="200" w:after="200"/>
        <w:contextualSpacing/>
      </w:pPr>
      <w:r w:rsidRPr="009E1627">
        <w:rPr>
          <w:rtl/>
        </w:rPr>
        <w:t xml:space="preserve">על מציע במכרז האחריות הבלעדית להגיש את ההצעה לפני המועד האחרון להגשת הצעות. </w:t>
      </w:r>
    </w:p>
    <w:p w14:paraId="47BFB846" w14:textId="77777777" w:rsidR="000615A9" w:rsidRPr="009E1627" w:rsidRDefault="000615A9" w:rsidP="000615A9">
      <w:pPr>
        <w:pStyle w:val="afc"/>
        <w:numPr>
          <w:ilvl w:val="2"/>
          <w:numId w:val="13"/>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10D2F1F" w14:textId="77777777" w:rsidR="000615A9" w:rsidRPr="009E1627" w:rsidRDefault="000615A9" w:rsidP="000615A9">
      <w:pPr>
        <w:pStyle w:val="afc"/>
        <w:numPr>
          <w:ilvl w:val="2"/>
          <w:numId w:val="13"/>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D57C00" w14:textId="77777777" w:rsidR="000615A9" w:rsidRPr="009E1627" w:rsidRDefault="000615A9" w:rsidP="000615A9"/>
    <w:p w14:paraId="2921669F"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ההצעות תוגשנה בשפה העברית. כמו כן כל הנספחים, מכתבי המלצה, אישורים, תעודות וכל פרט הנדרש במכרז יוצג בשפה העברית.</w:t>
      </w:r>
    </w:p>
    <w:p w14:paraId="72DA8096"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רק הצעות שת</w:t>
      </w:r>
      <w:r w:rsidR="00412A92" w:rsidRPr="00756DE9">
        <w:rPr>
          <w:rFonts w:asciiTheme="minorHAnsi" w:hAnsiTheme="minorHAnsi" w:cstheme="minorHAnsi"/>
          <w:rtl/>
        </w:rPr>
        <w:t>ימ</w:t>
      </w:r>
      <w:r w:rsidRPr="00756DE9">
        <w:rPr>
          <w:rFonts w:asciiTheme="minorHAnsi" w:hAnsiTheme="minorHAnsi" w:cstheme="minorHAnsi"/>
          <w:rtl/>
        </w:rPr>
        <w:t>צאנה בתיבת המכרזים בעת פתיחתה תילקחנה בחשבון.</w:t>
      </w:r>
    </w:p>
    <w:p w14:paraId="4383E7F7"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666BC48" w14:textId="7F6E547A" w:rsidR="00C84F41"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12524423" w14:textId="77777777" w:rsidR="00A21E64" w:rsidRPr="00D51BAC" w:rsidRDefault="00A21E64" w:rsidP="00A21E64">
      <w:pPr>
        <w:pStyle w:val="afc"/>
        <w:keepNext/>
        <w:keepLines/>
        <w:spacing w:before="200" w:after="200"/>
        <w:ind w:left="680"/>
        <w:contextualSpacing/>
        <w:rPr>
          <w:rFonts w:asciiTheme="minorHAnsi" w:hAnsiTheme="minorHAnsi" w:cstheme="minorHAnsi"/>
        </w:rPr>
      </w:pPr>
    </w:p>
    <w:p w14:paraId="1E51EFEC" w14:textId="77777777" w:rsidR="001433A7" w:rsidRPr="00756DE9" w:rsidRDefault="00754DF5" w:rsidP="009015A2">
      <w:pPr>
        <w:pStyle w:val="14"/>
        <w:rPr>
          <w:rFonts w:asciiTheme="minorHAnsi" w:hAnsiTheme="minorHAnsi" w:cstheme="minorHAnsi"/>
          <w:szCs w:val="24"/>
          <w:rtl/>
        </w:rPr>
      </w:pPr>
      <w:bookmarkStart w:id="228" w:name="_Ref438123081"/>
      <w:bookmarkStart w:id="229" w:name="_Toc451095703"/>
      <w:bookmarkStart w:id="230" w:name="_Toc476649983"/>
      <w:bookmarkStart w:id="231" w:name="_Ref516159557"/>
      <w:bookmarkStart w:id="232" w:name="_Toc516551359"/>
      <w:bookmarkStart w:id="233" w:name="_Toc521604044"/>
      <w:bookmarkStart w:id="234" w:name="_Toc524610658"/>
      <w:bookmarkStart w:id="235" w:name="_Toc66007899"/>
      <w:bookmarkStart w:id="236" w:name="_Toc96279176"/>
      <w:bookmarkStart w:id="237" w:name="_Toc97446018"/>
      <w:bookmarkStart w:id="238" w:name="_Toc103688048"/>
      <w:r w:rsidRPr="00756DE9">
        <w:rPr>
          <w:rFonts w:asciiTheme="minorHAnsi" w:hAnsiTheme="minorHAnsi" w:cstheme="minorHAnsi"/>
          <w:szCs w:val="24"/>
          <w:rtl/>
        </w:rPr>
        <w:t>תוקף ההצעות</w:t>
      </w:r>
      <w:bookmarkEnd w:id="228"/>
      <w:bookmarkEnd w:id="229"/>
      <w:r w:rsidR="0061749D" w:rsidRPr="00756DE9">
        <w:rPr>
          <w:rFonts w:asciiTheme="minorHAnsi" w:hAnsiTheme="minorHAnsi" w:cstheme="minorHAnsi"/>
          <w:szCs w:val="24"/>
          <w:rtl/>
        </w:rPr>
        <w:t xml:space="preserve"> שיוגשו במענה למכרז</w:t>
      </w:r>
      <w:bookmarkEnd w:id="230"/>
      <w:bookmarkEnd w:id="231"/>
      <w:bookmarkEnd w:id="232"/>
      <w:bookmarkEnd w:id="233"/>
      <w:bookmarkEnd w:id="234"/>
      <w:bookmarkEnd w:id="235"/>
      <w:bookmarkEnd w:id="236"/>
      <w:bookmarkEnd w:id="237"/>
      <w:bookmarkEnd w:id="238"/>
    </w:p>
    <w:p w14:paraId="486DFB70" w14:textId="5464E243" w:rsidR="00074C74" w:rsidRPr="00A21E64" w:rsidRDefault="00754DF5" w:rsidP="001262B3">
      <w:pPr>
        <w:pStyle w:val="afc"/>
        <w:keepNext/>
        <w:keepLines/>
        <w:numPr>
          <w:ilvl w:val="1"/>
          <w:numId w:val="13"/>
        </w:numPr>
        <w:rPr>
          <w:rFonts w:asciiTheme="minorHAnsi" w:hAnsiTheme="minorHAnsi" w:cstheme="minorHAnsi"/>
          <w:b/>
          <w:rtl/>
        </w:rPr>
      </w:pPr>
      <w:r w:rsidRPr="00A21E64">
        <w:rPr>
          <w:rFonts w:asciiTheme="minorHAnsi" w:hAnsiTheme="minorHAnsi" w:cstheme="minorHAnsi"/>
          <w:b/>
          <w:rtl/>
        </w:rPr>
        <w:t xml:space="preserve">ההצעות יעמדו בתוקף עד </w:t>
      </w:r>
      <w:r w:rsidR="00A21E64" w:rsidRPr="00A21E64">
        <w:rPr>
          <w:rFonts w:asciiTheme="minorHAnsi" w:hAnsiTheme="minorHAnsi" w:cstheme="minorHAnsi" w:hint="cs"/>
          <w:b/>
          <w:rtl/>
        </w:rPr>
        <w:t xml:space="preserve">90 יום מיום הכרזה על הזוכה, </w:t>
      </w:r>
      <w:r w:rsidRPr="00A21E64">
        <w:rPr>
          <w:rFonts w:asciiTheme="minorHAnsi" w:hAnsiTheme="minorHAnsi" w:cstheme="minorHAnsi"/>
          <w:b/>
          <w:rtl/>
        </w:rPr>
        <w:t>המציע יאריך את תוקף ההצעה לק</w:t>
      </w:r>
      <w:r w:rsidR="00F80618" w:rsidRPr="00A21E64">
        <w:rPr>
          <w:rFonts w:asciiTheme="minorHAnsi" w:hAnsiTheme="minorHAnsi" w:cstheme="minorHAnsi"/>
          <w:rtl/>
        </w:rPr>
        <w:t>יום</w:t>
      </w:r>
      <w:r w:rsidRPr="00A21E64">
        <w:rPr>
          <w:rFonts w:asciiTheme="minorHAnsi" w:hAnsiTheme="minorHAnsi" w:cstheme="minorHAnsi"/>
          <w:b/>
          <w:rtl/>
        </w:rPr>
        <w:t xml:space="preserve"> תנאי המכרז בהתאם, לבקשת </w:t>
      </w:r>
      <w:r w:rsidR="000B4665" w:rsidRPr="00A21E64">
        <w:rPr>
          <w:rFonts w:asciiTheme="minorHAnsi" w:hAnsiTheme="minorHAnsi" w:cstheme="minorHAnsi"/>
          <w:b/>
          <w:rtl/>
        </w:rPr>
        <w:t>המזמינה</w:t>
      </w:r>
      <w:r w:rsidRPr="00A21E64">
        <w:rPr>
          <w:rFonts w:asciiTheme="minorHAnsi" w:hAnsiTheme="minorHAnsi" w:cstheme="minorHAnsi"/>
          <w:b/>
          <w:rtl/>
        </w:rPr>
        <w:t>, עד</w:t>
      </w:r>
      <w:r w:rsidRPr="00A21E64">
        <w:rPr>
          <w:rFonts w:asciiTheme="minorHAnsi" w:hAnsiTheme="minorHAnsi" w:cstheme="minorHAnsi"/>
          <w:b/>
        </w:rPr>
        <w:t xml:space="preserve"> </w:t>
      </w:r>
      <w:r w:rsidRPr="00A21E64">
        <w:rPr>
          <w:rFonts w:asciiTheme="minorHAnsi" w:hAnsiTheme="minorHAnsi" w:cstheme="minorHAnsi"/>
          <w:b/>
          <w:rtl/>
        </w:rPr>
        <w:t xml:space="preserve">לקבלת החלטה סופית במכרז זה. </w:t>
      </w:r>
    </w:p>
    <w:p w14:paraId="3E53D533" w14:textId="77777777" w:rsidR="004D7016" w:rsidRPr="00756DE9" w:rsidRDefault="00754DF5" w:rsidP="009015A2">
      <w:pPr>
        <w:pStyle w:val="14"/>
        <w:rPr>
          <w:rFonts w:asciiTheme="minorHAnsi" w:hAnsiTheme="minorHAnsi" w:cstheme="minorHAnsi"/>
          <w:szCs w:val="24"/>
          <w:rtl/>
        </w:rPr>
      </w:pPr>
      <w:bookmarkStart w:id="239" w:name="_Toc174174104"/>
      <w:bookmarkStart w:id="240" w:name="_Toc179603261"/>
      <w:bookmarkStart w:id="241" w:name="_Toc451095704"/>
      <w:bookmarkStart w:id="242" w:name="_Toc476649984"/>
      <w:bookmarkStart w:id="243" w:name="_Toc516551360"/>
      <w:bookmarkStart w:id="244" w:name="_Toc521604045"/>
      <w:bookmarkStart w:id="245" w:name="_Toc524610659"/>
      <w:bookmarkStart w:id="246" w:name="_Toc66007900"/>
      <w:bookmarkStart w:id="247" w:name="_Toc96279177"/>
      <w:bookmarkStart w:id="248" w:name="_Toc97446019"/>
      <w:bookmarkStart w:id="249" w:name="_Toc103688049"/>
      <w:r w:rsidRPr="00756DE9">
        <w:rPr>
          <w:rFonts w:asciiTheme="minorHAnsi" w:hAnsiTheme="minorHAnsi" w:cstheme="minorHAnsi"/>
          <w:szCs w:val="24"/>
          <w:rtl/>
        </w:rPr>
        <w:t>שינויים והסתייגויות</w:t>
      </w:r>
      <w:bookmarkEnd w:id="239"/>
      <w:bookmarkEnd w:id="240"/>
      <w:bookmarkEnd w:id="241"/>
      <w:bookmarkEnd w:id="242"/>
      <w:bookmarkEnd w:id="243"/>
      <w:bookmarkEnd w:id="244"/>
      <w:bookmarkEnd w:id="245"/>
      <w:bookmarkEnd w:id="246"/>
      <w:bookmarkEnd w:id="247"/>
      <w:bookmarkEnd w:id="248"/>
      <w:bookmarkEnd w:id="249"/>
    </w:p>
    <w:p w14:paraId="3126D361" w14:textId="77777777" w:rsidR="004D7016" w:rsidRPr="00756DE9" w:rsidRDefault="00754DF5" w:rsidP="009015A2">
      <w:pPr>
        <w:keepNext/>
        <w:keepLines/>
        <w:ind w:left="567"/>
        <w:rPr>
          <w:rFonts w:asciiTheme="minorHAnsi" w:hAnsiTheme="minorHAnsi" w:cstheme="minorHAnsi"/>
        </w:rPr>
      </w:pPr>
      <w:bookmarkStart w:id="250" w:name="_Ref236624436"/>
      <w:bookmarkStart w:id="251" w:name="_Toc179603262"/>
      <w:r w:rsidRPr="00756DE9">
        <w:rPr>
          <w:rFonts w:asciiTheme="minorHAnsi" w:hAnsiTheme="minorHAnsi"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50"/>
    </w:p>
    <w:p w14:paraId="3987FF83"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לפסול או לדחות את הצעתו של המציע;</w:t>
      </w:r>
    </w:p>
    <w:p w14:paraId="3162252C"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לראות את הצעת המציע כאילו לא נעשו בה השינויים כלל;</w:t>
      </w:r>
    </w:p>
    <w:p w14:paraId="1D38E7FF" w14:textId="77777777" w:rsidR="004D7016"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לדרוש</w:t>
      </w:r>
      <w:r w:rsidRPr="00756DE9">
        <w:rPr>
          <w:rFonts w:asciiTheme="minorHAnsi" w:hAnsiTheme="minorHAnsi" w:cstheme="minorHAnsi"/>
          <w:b/>
          <w:rtl/>
        </w:rPr>
        <w:t xml:space="preserve"> הבהרות מן המציע בעניין השינוי שנעשה</w:t>
      </w:r>
      <w:bookmarkStart w:id="252" w:name="_Ref235508201"/>
      <w:r w:rsidRPr="00756DE9">
        <w:rPr>
          <w:rFonts w:asciiTheme="minorHAnsi" w:hAnsiTheme="minorHAnsi" w:cstheme="minorHAnsi"/>
          <w:b/>
          <w:rtl/>
        </w:rPr>
        <w:t>;</w:t>
      </w:r>
    </w:p>
    <w:p w14:paraId="2B28E167" w14:textId="77777777" w:rsidR="004D7016" w:rsidRPr="00756DE9" w:rsidRDefault="00754DF5" w:rsidP="001262B3">
      <w:pPr>
        <w:pStyle w:val="afc"/>
        <w:keepNext/>
        <w:keepLines/>
        <w:numPr>
          <w:ilvl w:val="1"/>
          <w:numId w:val="13"/>
        </w:numPr>
        <w:rPr>
          <w:rFonts w:asciiTheme="minorHAnsi" w:hAnsiTheme="minorHAnsi" w:cstheme="minorHAnsi"/>
          <w:b/>
        </w:rPr>
      </w:pPr>
      <w:bookmarkStart w:id="253" w:name="_Ref236624641"/>
      <w:r w:rsidRPr="00756DE9">
        <w:rPr>
          <w:rFonts w:asciiTheme="minorHAnsi" w:hAnsiTheme="minorHAnsi" w:cstheme="minorHAnsi"/>
          <w:rtl/>
        </w:rPr>
        <w:t>לתקן</w:t>
      </w:r>
      <w:r w:rsidRPr="00756DE9">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52"/>
      <w:r w:rsidRPr="00756DE9">
        <w:rPr>
          <w:rFonts w:asciiTheme="minorHAnsi" w:hAnsiTheme="minorHAnsi" w:cstheme="minorHAnsi"/>
          <w:b/>
          <w:rtl/>
        </w:rPr>
        <w:t xml:space="preserve"> הודעה על שינוי כאמור במידה ויבוצע, ת</w:t>
      </w:r>
      <w:r w:rsidR="00412A92" w:rsidRPr="00756DE9">
        <w:rPr>
          <w:rFonts w:asciiTheme="minorHAnsi" w:hAnsiTheme="minorHAnsi" w:cstheme="minorHAnsi"/>
          <w:rtl/>
        </w:rPr>
        <w:t>ימ</w:t>
      </w:r>
      <w:r w:rsidRPr="00756DE9">
        <w:rPr>
          <w:rFonts w:asciiTheme="minorHAnsi" w:hAnsiTheme="minorHAnsi" w:cstheme="minorHAnsi"/>
          <w:b/>
          <w:rtl/>
        </w:rPr>
        <w:t>סר למציע.</w:t>
      </w:r>
      <w:bookmarkEnd w:id="253"/>
    </w:p>
    <w:p w14:paraId="5A5BF5FF" w14:textId="77777777" w:rsidR="004C709D" w:rsidRPr="00756DE9" w:rsidRDefault="00754DF5" w:rsidP="009015A2">
      <w:pPr>
        <w:pStyle w:val="14"/>
        <w:rPr>
          <w:rFonts w:asciiTheme="minorHAnsi" w:hAnsiTheme="minorHAnsi" w:cstheme="minorHAnsi"/>
          <w:szCs w:val="24"/>
          <w:rtl/>
        </w:rPr>
      </w:pPr>
      <w:bookmarkStart w:id="254" w:name="_Toc66007901"/>
      <w:bookmarkStart w:id="255" w:name="_Toc96279178"/>
      <w:bookmarkStart w:id="256" w:name="_Toc97446020"/>
      <w:bookmarkStart w:id="257" w:name="_Toc103688050"/>
      <w:bookmarkStart w:id="258" w:name="_Ref159211343"/>
      <w:bookmarkStart w:id="259" w:name="_Toc159314790"/>
      <w:bookmarkStart w:id="260" w:name="_Ref230341882"/>
      <w:bookmarkStart w:id="261" w:name="_Toc451095707"/>
      <w:bookmarkStart w:id="262" w:name="_Toc476649985"/>
      <w:bookmarkStart w:id="263" w:name="_Toc516551361"/>
      <w:bookmarkStart w:id="264" w:name="_Toc521604046"/>
      <w:bookmarkStart w:id="265" w:name="_Toc524610660"/>
      <w:bookmarkEnd w:id="251"/>
      <w:r w:rsidRPr="00756DE9">
        <w:rPr>
          <w:rFonts w:asciiTheme="minorHAnsi" w:hAnsiTheme="minorHAnsi" w:cstheme="minorHAnsi"/>
          <w:szCs w:val="24"/>
          <w:rtl/>
        </w:rPr>
        <w:t>שמירת סודיות והיעדר ניגוד עניינים</w:t>
      </w:r>
      <w:bookmarkEnd w:id="254"/>
      <w:bookmarkEnd w:id="255"/>
      <w:bookmarkEnd w:id="256"/>
      <w:bookmarkEnd w:id="257"/>
      <w:r w:rsidRPr="00756DE9">
        <w:rPr>
          <w:rFonts w:asciiTheme="minorHAnsi" w:hAnsiTheme="minorHAnsi" w:cstheme="minorHAnsi"/>
          <w:szCs w:val="24"/>
          <w:rtl/>
        </w:rPr>
        <w:t xml:space="preserve"> </w:t>
      </w:r>
    </w:p>
    <w:p w14:paraId="14F91FB7"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34426E6C"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392EEE3"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66E36982"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14:paraId="3D53818F"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 עובד או מי מטעמו של המציע יחתום טרם תחילת עבודתו במסגרת התקשרות זו על הצהרת סודיות לפי נוסח</w:t>
      </w:r>
      <w:r w:rsidR="008D08D3">
        <w:rPr>
          <w:rFonts w:asciiTheme="minorHAnsi" w:hAnsiTheme="minorHAnsi" w:cstheme="minorHAnsi" w:hint="cs"/>
          <w:rtl/>
        </w:rPr>
        <w:t xml:space="preserve"> נספח</w:t>
      </w:r>
      <w:r w:rsidRPr="00756DE9">
        <w:rPr>
          <w:rFonts w:asciiTheme="minorHAnsi" w:hAnsiTheme="minorHAnsi" w:cstheme="minorHAnsi"/>
          <w:rtl/>
        </w:rPr>
        <w:t xml:space="preserve"> </w:t>
      </w:r>
      <w:r w:rsidR="008D08D3">
        <w:rPr>
          <w:rFonts w:asciiTheme="minorHAnsi" w:hAnsiTheme="minorHAnsi" w:cstheme="minorHAnsi" w:hint="cs"/>
          <w:rtl/>
        </w:rPr>
        <w:t>א'6</w:t>
      </w:r>
      <w:r w:rsidRPr="00756DE9">
        <w:rPr>
          <w:rFonts w:asciiTheme="minorHAnsi" w:hAnsiTheme="minorHAnsi" w:cstheme="minorHAnsi"/>
          <w:rtl/>
        </w:rPr>
        <w:t>. לא תחל העסקתו של עובד ו/או מי מטעם הזוכה אשר יסרב או ימנע מלחתום על הצהרת סודיות.</w:t>
      </w:r>
    </w:p>
    <w:p w14:paraId="479E22E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מפר הוראה זו יהא צפוי לתביעה משפטית וכן ייקנס על-ידי המשרד על-ידי חילוט הערבות הבנקאית שימציא ליחידה לביצוע ההסכם. בנוסף על חילוט הערבות המזמינה תהא רשאית לתבוע את מפר הוראה זו על כל נזק ובכל סכום שתראה לה כנכון. כמו כן, מהווה הפרת הוראה זו עבירה פלילית על פי סעיף 118 לחוק העונשין, התשל"ז-1977.</w:t>
      </w:r>
    </w:p>
    <w:p w14:paraId="18AE4E4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יפרט בהצעה את כל הקשרים המקצועיים, העסקיים והאישיים עם גורמים אחרים העלולים ליצור ניגוד אינטרסים עם מתן שירותיו ליחידה בהתאם להצעה זו (לעניין זה יש לפרט גם קשרים של בני משפחה או תאגידים הקשורים למציע)</w:t>
      </w:r>
      <w:r w:rsidR="001E4BED">
        <w:rPr>
          <w:rFonts w:asciiTheme="minorHAnsi" w:hAnsiTheme="minorHAnsi" w:cstheme="minorHAnsi" w:hint="cs"/>
          <w:rtl/>
        </w:rPr>
        <w:t>.</w:t>
      </w:r>
      <w:r w:rsidRPr="00756DE9">
        <w:rPr>
          <w:rFonts w:asciiTheme="minorHAnsi" w:hAnsiTheme="minorHAnsi" w:cstheme="minorHAnsi"/>
          <w:rtl/>
        </w:rPr>
        <w:t xml:space="preserve"> ועדת המכרזים שומרת לעצמה את הזכות לפסול הצעות שיש בהן לדעתה חשש למצב של ניגוד עניינים במתן השירות נשוא המכרז.</w:t>
      </w:r>
    </w:p>
    <w:p w14:paraId="71FE3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ביחידה.</w:t>
      </w:r>
    </w:p>
    <w:p w14:paraId="410BEE7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מתחייב שלא לתת לעובדיו היתרי גישה למאגרי המידע אם הם אינם מורשים, נדרשים, ו/או מחויבים מתוקף עבודתם במסגרת התקשרות זאת.</w:t>
      </w:r>
    </w:p>
    <w:p w14:paraId="01C89577" w14:textId="77777777" w:rsidR="004C709D" w:rsidRPr="00756DE9" w:rsidRDefault="00754DF5" w:rsidP="009015A2">
      <w:pPr>
        <w:pStyle w:val="14"/>
        <w:rPr>
          <w:rFonts w:asciiTheme="minorHAnsi" w:hAnsiTheme="minorHAnsi" w:cstheme="minorHAnsi"/>
          <w:szCs w:val="24"/>
          <w:rtl/>
        </w:rPr>
      </w:pPr>
      <w:bookmarkStart w:id="266" w:name="_Toc66007902"/>
      <w:bookmarkStart w:id="267" w:name="_Toc96279179"/>
      <w:bookmarkStart w:id="268" w:name="_Toc97446021"/>
      <w:bookmarkStart w:id="269" w:name="_Toc103688051"/>
      <w:r w:rsidRPr="00756DE9">
        <w:rPr>
          <w:rFonts w:asciiTheme="minorHAnsi" w:hAnsiTheme="minorHAnsi" w:cstheme="minorHAnsi"/>
          <w:szCs w:val="24"/>
          <w:rtl/>
        </w:rPr>
        <w:t>סיווג ביטחוני</w:t>
      </w:r>
      <w:bookmarkEnd w:id="266"/>
      <w:bookmarkEnd w:id="267"/>
      <w:bookmarkEnd w:id="268"/>
      <w:bookmarkEnd w:id="269"/>
    </w:p>
    <w:p w14:paraId="071AB33A"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265A6601"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בדיקת סיווג ביטחוני תבוצע על ידי המשרד למי מטעם הזוכה שיהיה מעורב במימוש התחייבויותיו על-פי מסמכי המכרז והצעתו הזוכה.</w:t>
      </w:r>
    </w:p>
    <w:p w14:paraId="75080C18"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זוכה נדרש למסור את פרטי כל המעורבים מטעמו במימוש התחייבויותיו על-פי מסמכי המכרז והצעתו הזוכה בציון תפקידם.</w:t>
      </w:r>
    </w:p>
    <w:p w14:paraId="50C4D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2AF411A0"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054EFF4"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למען הסר ספק, קביעת רמת הסיווג הנדרשת תקבע ע"י אגף הביטחון במשרד המשפטים.</w:t>
      </w:r>
    </w:p>
    <w:p w14:paraId="058652C3" w14:textId="77777777" w:rsidR="004C709D" w:rsidRPr="00993855"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D21C4B5" w14:textId="77777777" w:rsidR="004C709D" w:rsidRPr="00756DE9" w:rsidRDefault="00754DF5" w:rsidP="009015A2">
      <w:pPr>
        <w:pStyle w:val="14"/>
        <w:rPr>
          <w:rFonts w:asciiTheme="minorHAnsi" w:hAnsiTheme="minorHAnsi" w:cstheme="minorHAnsi"/>
          <w:szCs w:val="24"/>
        </w:rPr>
      </w:pPr>
      <w:bookmarkStart w:id="270" w:name="_Toc66007903"/>
      <w:bookmarkStart w:id="271" w:name="_Toc96279180"/>
      <w:bookmarkStart w:id="272" w:name="_Toc97446022"/>
      <w:bookmarkStart w:id="273" w:name="_Toc103688052"/>
      <w:r w:rsidRPr="00756DE9">
        <w:rPr>
          <w:rFonts w:asciiTheme="minorHAnsi" w:hAnsiTheme="minorHAnsi" w:cstheme="minorHAnsi"/>
          <w:szCs w:val="24"/>
          <w:rtl/>
        </w:rPr>
        <w:t>אבטחת מידע</w:t>
      </w:r>
      <w:bookmarkEnd w:id="270"/>
      <w:bookmarkEnd w:id="271"/>
      <w:bookmarkEnd w:id="272"/>
      <w:bookmarkEnd w:id="273"/>
    </w:p>
    <w:p w14:paraId="6383FA44"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4" w:name="_Toc66007904"/>
      <w:bookmarkStart w:id="275" w:name="_Toc96279181"/>
      <w:bookmarkStart w:id="276" w:name="_Toc97446023"/>
      <w:bookmarkStart w:id="277" w:name="_Toc103688053"/>
      <w:r w:rsidRPr="00756DE9">
        <w:rPr>
          <w:rFonts w:asciiTheme="minorHAnsi" w:hAnsiTheme="minorHAnsi" w:cstheme="minorHAnsi"/>
          <w:bCs w:val="0"/>
          <w:szCs w:val="24"/>
          <w:u w:val="none"/>
          <w:rtl/>
          <w:lang w:eastAsia="he-IL"/>
        </w:rPr>
        <w:t>אופי פעילות משרד המשפטים מחייב דגש מיוחד בנושא אבטחת המידע.</w:t>
      </w:r>
      <w:bookmarkEnd w:id="274"/>
      <w:bookmarkEnd w:id="275"/>
      <w:bookmarkEnd w:id="276"/>
      <w:bookmarkEnd w:id="277"/>
    </w:p>
    <w:p w14:paraId="5924EA7A"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8" w:name="_Toc66007905"/>
      <w:bookmarkStart w:id="279" w:name="_Toc96279182"/>
      <w:bookmarkStart w:id="280" w:name="_Toc97446024"/>
      <w:bookmarkStart w:id="281" w:name="_Toc103688054"/>
      <w:r w:rsidRPr="00756DE9">
        <w:rPr>
          <w:rFonts w:asciiTheme="minorHAnsi" w:hAnsiTheme="minorHAnsi" w:cs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278"/>
      <w:bookmarkEnd w:id="279"/>
      <w:bookmarkEnd w:id="280"/>
      <w:bookmarkEnd w:id="281"/>
    </w:p>
    <w:p w14:paraId="78443A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2" w:name="_Toc66007906"/>
      <w:bookmarkStart w:id="283" w:name="_Toc96279183"/>
      <w:bookmarkStart w:id="284" w:name="_Toc97446025"/>
      <w:bookmarkStart w:id="285" w:name="_Toc103688055"/>
      <w:r w:rsidRPr="00756DE9">
        <w:rPr>
          <w:rFonts w:asciiTheme="minorHAnsi" w:hAnsiTheme="minorHAnsi" w:cs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82"/>
      <w:bookmarkEnd w:id="283"/>
      <w:bookmarkEnd w:id="284"/>
      <w:bookmarkEnd w:id="285"/>
    </w:p>
    <w:p w14:paraId="6C7644A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6" w:name="_Toc66007907"/>
      <w:bookmarkStart w:id="287" w:name="_Toc96279184"/>
      <w:bookmarkStart w:id="288" w:name="_Toc97446026"/>
      <w:bookmarkStart w:id="289" w:name="_Toc103688056"/>
      <w:r w:rsidRPr="00756DE9">
        <w:rPr>
          <w:rFonts w:asciiTheme="minorHAnsi" w:hAnsiTheme="minorHAnsi" w:cs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86"/>
      <w:bookmarkEnd w:id="287"/>
      <w:bookmarkEnd w:id="288"/>
      <w:bookmarkEnd w:id="289"/>
    </w:p>
    <w:p w14:paraId="103568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0" w:name="_Toc66007908"/>
      <w:bookmarkStart w:id="291" w:name="_Toc96279185"/>
      <w:bookmarkStart w:id="292" w:name="_Toc97446027"/>
      <w:bookmarkStart w:id="293" w:name="_Toc103688057"/>
      <w:r w:rsidRPr="00756DE9">
        <w:rPr>
          <w:rFonts w:asciiTheme="minorHAnsi" w:hAnsiTheme="minorHAnsi" w:cs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90"/>
      <w:bookmarkEnd w:id="291"/>
      <w:bookmarkEnd w:id="292"/>
      <w:bookmarkEnd w:id="293"/>
    </w:p>
    <w:p w14:paraId="6BE7A3C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4" w:name="_Toc66007909"/>
      <w:bookmarkStart w:id="295" w:name="_Toc96279186"/>
      <w:bookmarkStart w:id="296" w:name="_Toc97446028"/>
      <w:bookmarkStart w:id="297" w:name="_Toc103688058"/>
      <w:r w:rsidRPr="00756DE9">
        <w:rPr>
          <w:rFonts w:asciiTheme="minorHAnsi" w:hAnsiTheme="minorHAnsi" w:cstheme="minorHAnsi"/>
          <w:bCs w:val="0"/>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94"/>
      <w:bookmarkEnd w:id="295"/>
      <w:bookmarkEnd w:id="296"/>
      <w:bookmarkEnd w:id="297"/>
    </w:p>
    <w:p w14:paraId="30821C0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8" w:name="_Toc66007910"/>
      <w:bookmarkStart w:id="299" w:name="_Toc96279187"/>
      <w:bookmarkStart w:id="300" w:name="_Toc97446029"/>
      <w:bookmarkStart w:id="301" w:name="_Toc103688059"/>
      <w:r w:rsidRPr="00756DE9">
        <w:rPr>
          <w:rFonts w:asciiTheme="minorHAnsi" w:hAnsiTheme="minorHAnsi" w:cstheme="minorHAnsi"/>
          <w:bCs w:val="0"/>
          <w:szCs w:val="24"/>
          <w:u w:val="none"/>
          <w:rtl/>
          <w:lang w:eastAsia="he-IL"/>
        </w:rPr>
        <w:t>הזוכה יתחייב לעבוד במערכות המשרד (הן ממוחשבות והן שאינן ממוחשבות) ע"פ נהלי המשרד.</w:t>
      </w:r>
      <w:bookmarkEnd w:id="298"/>
      <w:bookmarkEnd w:id="299"/>
      <w:bookmarkEnd w:id="300"/>
      <w:bookmarkEnd w:id="301"/>
    </w:p>
    <w:p w14:paraId="0A7AD8C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2" w:name="_Toc66007911"/>
      <w:bookmarkStart w:id="303" w:name="_Toc96279188"/>
      <w:bookmarkStart w:id="304" w:name="_Toc97446030"/>
      <w:bookmarkStart w:id="305" w:name="_Toc103688060"/>
      <w:r w:rsidRPr="00756DE9">
        <w:rPr>
          <w:rFonts w:asciiTheme="minorHAnsi" w:hAnsiTheme="minorHAnsi" w:cs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02"/>
      <w:bookmarkEnd w:id="303"/>
      <w:bookmarkEnd w:id="304"/>
      <w:bookmarkEnd w:id="305"/>
    </w:p>
    <w:p w14:paraId="25DBB4D2"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6" w:name="_Toc66007912"/>
      <w:bookmarkStart w:id="307" w:name="_Toc96279189"/>
      <w:bookmarkStart w:id="308" w:name="_Toc97446031"/>
      <w:bookmarkStart w:id="309" w:name="_Toc103688061"/>
      <w:r w:rsidRPr="00756DE9">
        <w:rPr>
          <w:rFonts w:asciiTheme="minorHAnsi" w:hAnsiTheme="minorHAnsi" w:cs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306"/>
      <w:bookmarkEnd w:id="307"/>
      <w:bookmarkEnd w:id="308"/>
      <w:bookmarkEnd w:id="309"/>
    </w:p>
    <w:p w14:paraId="78B4A44B"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0" w:name="_Toc66007913"/>
      <w:bookmarkStart w:id="311" w:name="_Toc96279190"/>
      <w:bookmarkStart w:id="312" w:name="_Toc97446032"/>
      <w:bookmarkStart w:id="313" w:name="_Toc103688062"/>
      <w:r w:rsidRPr="00756DE9">
        <w:rPr>
          <w:rFonts w:asciiTheme="minorHAnsi" w:hAnsiTheme="minorHAnsi" w:cstheme="minorHAnsi"/>
          <w:bCs w:val="0"/>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10"/>
      <w:bookmarkEnd w:id="311"/>
      <w:bookmarkEnd w:id="312"/>
      <w:bookmarkEnd w:id="313"/>
    </w:p>
    <w:p w14:paraId="450FC07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4" w:name="_Toc66007914"/>
      <w:bookmarkStart w:id="315" w:name="_Toc96279191"/>
      <w:bookmarkStart w:id="316" w:name="_Toc97446033"/>
      <w:bookmarkStart w:id="317" w:name="_Toc103688063"/>
      <w:r w:rsidRPr="00756DE9">
        <w:rPr>
          <w:rFonts w:asciiTheme="minorHAnsi" w:hAnsiTheme="minorHAnsi" w:cs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314"/>
      <w:bookmarkEnd w:id="315"/>
      <w:bookmarkEnd w:id="316"/>
      <w:bookmarkEnd w:id="317"/>
    </w:p>
    <w:p w14:paraId="085677CF"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8" w:name="_Toc66007915"/>
      <w:bookmarkStart w:id="319" w:name="_Toc96279192"/>
      <w:bookmarkStart w:id="320" w:name="_Toc97446034"/>
      <w:bookmarkStart w:id="321" w:name="_Toc103688064"/>
      <w:r w:rsidRPr="00756DE9">
        <w:rPr>
          <w:rFonts w:asciiTheme="minorHAnsi" w:hAnsiTheme="minorHAnsi" w:cs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318"/>
      <w:bookmarkEnd w:id="319"/>
      <w:bookmarkEnd w:id="320"/>
      <w:bookmarkEnd w:id="321"/>
    </w:p>
    <w:p w14:paraId="783F01F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22" w:name="_Toc66007916"/>
      <w:bookmarkStart w:id="323" w:name="_Toc96279193"/>
      <w:bookmarkStart w:id="324" w:name="_Toc97446035"/>
      <w:bookmarkStart w:id="325" w:name="_Toc103688065"/>
      <w:r w:rsidRPr="00756DE9">
        <w:rPr>
          <w:rFonts w:asciiTheme="minorHAnsi" w:hAnsiTheme="minorHAnsi" w:cstheme="minorHAnsi"/>
          <w:bCs w:val="0"/>
          <w:szCs w:val="24"/>
          <w:u w:val="none"/>
          <w:rtl/>
          <w:lang w:eastAsia="he-IL"/>
        </w:rPr>
        <w:t>בתום ההתקשרות יחזיר הזוכה למשרד כל מידע מכל סוג שהוא שהצטבר בידיו או נוצר, אם הצטבר, במהלך מתן השירות נשוא מכרז זה.</w:t>
      </w:r>
      <w:bookmarkEnd w:id="322"/>
      <w:bookmarkEnd w:id="323"/>
      <w:bookmarkEnd w:id="324"/>
      <w:bookmarkEnd w:id="325"/>
    </w:p>
    <w:p w14:paraId="243C0CD2" w14:textId="77777777" w:rsidR="004C709D" w:rsidRPr="00993855" w:rsidRDefault="00754DF5" w:rsidP="009015A2">
      <w:pPr>
        <w:pStyle w:val="14"/>
        <w:rPr>
          <w:rFonts w:asciiTheme="minorHAnsi" w:hAnsiTheme="minorHAnsi" w:cstheme="minorHAnsi"/>
          <w:szCs w:val="24"/>
          <w:rtl/>
        </w:rPr>
      </w:pPr>
      <w:bookmarkStart w:id="326" w:name="_Toc66007917"/>
      <w:bookmarkStart w:id="327" w:name="_Toc96279194"/>
      <w:bookmarkStart w:id="328" w:name="_Toc97446036"/>
      <w:bookmarkStart w:id="329" w:name="_Toc103688066"/>
      <w:r w:rsidRPr="00756DE9">
        <w:rPr>
          <w:rFonts w:asciiTheme="minorHAnsi" w:hAnsiTheme="minorHAnsi" w:cstheme="minorHAnsi"/>
          <w:szCs w:val="24"/>
          <w:rtl/>
        </w:rPr>
        <w:t>שרשרת האספקה</w:t>
      </w:r>
      <w:bookmarkEnd w:id="326"/>
      <w:bookmarkEnd w:id="327"/>
      <w:bookmarkEnd w:id="328"/>
      <w:bookmarkEnd w:id="329"/>
    </w:p>
    <w:p w14:paraId="2EC499E6" w14:textId="1A7D80E3" w:rsidR="0016158F"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בהתאם למתודולוגית מערך הסייבר הלאומי בנושא שרשרת האספקה, הזוכה נדרש להציג דו"ח ממערכת יוב"ל לפיו הינו עומד ב</w:t>
      </w:r>
      <w:r w:rsidRPr="00756DE9">
        <w:rPr>
          <w:rFonts w:asciiTheme="minorHAnsi" w:hAnsiTheme="minorHAnsi" w:cstheme="minorHAnsi"/>
          <w:u w:val="single"/>
          <w:rtl/>
        </w:rPr>
        <w:t xml:space="preserve">דרגה </w:t>
      </w:r>
      <w:r>
        <w:rPr>
          <w:rFonts w:asciiTheme="minorHAnsi" w:hAnsiTheme="minorHAnsi" w:cstheme="minorHAnsi" w:hint="cs"/>
          <w:u w:val="single"/>
        </w:rPr>
        <w:t>C</w:t>
      </w:r>
      <w:r>
        <w:rPr>
          <w:rFonts w:asciiTheme="minorHAnsi" w:hAnsiTheme="minorHAnsi" w:cstheme="minorHAnsi" w:hint="cs"/>
          <w:u w:val="single"/>
          <w:rtl/>
        </w:rPr>
        <w:t xml:space="preserve"> </w:t>
      </w:r>
      <w:r w:rsidRPr="00756DE9">
        <w:rPr>
          <w:rFonts w:asciiTheme="minorHAnsi" w:hAnsiTheme="minorHAnsi" w:cstheme="minorHAnsi"/>
          <w:rtl/>
        </w:rPr>
        <w:t xml:space="preserve">לקטגוריית "דרישות רוחביות". לצורך הפקת הדו"ח יש להיכנס לאתר: </w:t>
      </w:r>
      <w:hyperlink r:id="rId25" w:history="1">
        <w:r w:rsidRPr="00756DE9">
          <w:rPr>
            <w:rStyle w:val="Hyperlink"/>
            <w:rFonts w:asciiTheme="minorHAnsi" w:hAnsiTheme="minorHAnsi" w:cstheme="minorHAnsi"/>
          </w:rPr>
          <w:t>https://grc.cyber.gov.il/scripts/manage/login.aspx</w:t>
        </w:r>
      </w:hyperlink>
      <w:r w:rsidRPr="00756DE9">
        <w:rPr>
          <w:rFonts w:asciiTheme="minorHAnsi" w:hAnsiTheme="minorHAnsi" w:cstheme="minorHAnsi"/>
          <w:rtl/>
        </w:rPr>
        <w:t xml:space="preserve">  (גרסה 1.</w:t>
      </w:r>
      <w:r>
        <w:rPr>
          <w:rFonts w:asciiTheme="minorHAnsi" w:hAnsiTheme="minorHAnsi" w:cstheme="minorHAnsi" w:hint="cs"/>
          <w:rtl/>
        </w:rPr>
        <w:t>4</w:t>
      </w:r>
      <w:r w:rsidRPr="00756DE9">
        <w:rPr>
          <w:rFonts w:asciiTheme="minorHAnsi" w:hAnsiTheme="minorHAnsi" w:cstheme="minorHAnsi"/>
          <w:rtl/>
        </w:rPr>
        <w:t xml:space="preserve"> של שאלון הספקים לחיזוק שרשרת האספקה של מערך הסייבר הלאומי) ולהפיק דו"ח אותו נדרש לצרף להצעה.</w:t>
      </w:r>
    </w:p>
    <w:p w14:paraId="4750DC94" w14:textId="77777777" w:rsidR="004C709D" w:rsidRPr="0016158F" w:rsidRDefault="00754DF5" w:rsidP="001262B3">
      <w:pPr>
        <w:pStyle w:val="afc"/>
        <w:keepNext/>
        <w:keepLines/>
        <w:numPr>
          <w:ilvl w:val="1"/>
          <w:numId w:val="13"/>
        </w:numPr>
        <w:rPr>
          <w:rFonts w:asciiTheme="minorHAnsi" w:hAnsiTheme="minorHAnsi" w:cstheme="minorHAnsi"/>
          <w:rtl/>
        </w:rPr>
      </w:pPr>
      <w:r w:rsidRPr="0016158F">
        <w:rPr>
          <w:rFonts w:asciiTheme="minorHAnsi" w:hAnsiTheme="minorHAnsi" w:cstheme="minorHAnsi"/>
          <w:rtl/>
        </w:rPr>
        <w:t>במידה וישנן תקלות ניתן לפנות לטלפון 119 (ה-</w:t>
      </w:r>
      <w:r w:rsidRPr="0016158F">
        <w:rPr>
          <w:rFonts w:asciiTheme="minorHAnsi" w:hAnsiTheme="minorHAnsi" w:cstheme="minorHAnsi"/>
        </w:rPr>
        <w:t>CERT</w:t>
      </w:r>
      <w:r w:rsidRPr="0016158F">
        <w:rPr>
          <w:rFonts w:asciiTheme="minorHAnsi" w:hAnsiTheme="minorHAnsi" w:cstheme="minorHAnsi"/>
          <w:rtl/>
        </w:rPr>
        <w:t xml:space="preserve"> הלאומי) לקבלת סיוע בהפקת הדו"ח.</w:t>
      </w:r>
    </w:p>
    <w:p w14:paraId="042AF34F" w14:textId="77777777" w:rsidR="00135C8A" w:rsidRPr="00756DE9" w:rsidRDefault="00754DF5" w:rsidP="009015A2">
      <w:pPr>
        <w:pStyle w:val="14"/>
        <w:rPr>
          <w:rFonts w:asciiTheme="minorHAnsi" w:hAnsiTheme="minorHAnsi" w:cstheme="minorHAnsi"/>
          <w:szCs w:val="24"/>
          <w:rtl/>
        </w:rPr>
      </w:pPr>
      <w:bookmarkStart w:id="330" w:name="_Ref153249096"/>
      <w:bookmarkStart w:id="331" w:name="_Toc153880156"/>
      <w:bookmarkStart w:id="332" w:name="_Toc159314789"/>
      <w:bookmarkStart w:id="333" w:name="_Ref236624324"/>
      <w:bookmarkStart w:id="334" w:name="_Toc451095708"/>
      <w:bookmarkStart w:id="335" w:name="_Toc476649986"/>
      <w:bookmarkStart w:id="336" w:name="_Toc516551362"/>
      <w:bookmarkStart w:id="337" w:name="_Toc521604047"/>
      <w:bookmarkStart w:id="338" w:name="_Toc524610661"/>
      <w:bookmarkStart w:id="339" w:name="_Toc66007919"/>
      <w:bookmarkStart w:id="340" w:name="_Toc96279195"/>
      <w:bookmarkStart w:id="341" w:name="_Toc97446037"/>
      <w:bookmarkStart w:id="342" w:name="_Toc103688067"/>
      <w:r w:rsidRPr="00756DE9">
        <w:rPr>
          <w:rFonts w:asciiTheme="minorHAnsi" w:hAnsiTheme="minorHAnsi" w:cstheme="minorHAnsi"/>
          <w:szCs w:val="24"/>
          <w:rtl/>
        </w:rPr>
        <w:t>עיון בהצעת הזוכה</w:t>
      </w:r>
      <w:bookmarkEnd w:id="330"/>
      <w:bookmarkEnd w:id="331"/>
      <w:bookmarkEnd w:id="332"/>
      <w:bookmarkEnd w:id="333"/>
      <w:bookmarkEnd w:id="334"/>
      <w:bookmarkEnd w:id="335"/>
      <w:bookmarkEnd w:id="336"/>
      <w:bookmarkEnd w:id="337"/>
      <w:bookmarkEnd w:id="338"/>
      <w:bookmarkEnd w:id="339"/>
      <w:bookmarkEnd w:id="340"/>
      <w:bookmarkEnd w:id="341"/>
      <w:bookmarkEnd w:id="342"/>
    </w:p>
    <w:p w14:paraId="7EC4D37F"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בהתאם לתקנה 21(ה) לתקנות חובת המכרזים, התשנ"ג-1993, עומדת למציעים הזכות לעיין בהצעה הזוכה.</w:t>
      </w:r>
    </w:p>
    <w:p w14:paraId="5FF29902" w14:textId="26B4B910" w:rsidR="00135C8A" w:rsidRPr="00756DE9" w:rsidRDefault="00754DF5" w:rsidP="001262B3">
      <w:pPr>
        <w:pStyle w:val="afc"/>
        <w:keepNext/>
        <w:keepLines/>
        <w:numPr>
          <w:ilvl w:val="1"/>
          <w:numId w:val="13"/>
        </w:numPr>
        <w:rPr>
          <w:rFonts w:asciiTheme="minorHAnsi" w:hAnsiTheme="minorHAnsi" w:cstheme="minorHAnsi"/>
        </w:rPr>
      </w:pPr>
      <w:bookmarkStart w:id="343" w:name="_Ref191605423"/>
      <w:r w:rsidRPr="00756DE9">
        <w:rPr>
          <w:rFonts w:asciiTheme="minorHAnsi" w:hAnsiTheme="minorHAnsi" w:cstheme="minorHAnsi"/>
          <w:rtl/>
        </w:rPr>
        <w:t>במידה ולמציע פרטים בהצעה שהוא מבקש שיהיו חסויים בפני הצגה למציעים אחרים מטעמי סוד מקצועי או מסחרי יפרט המציע ב</w:t>
      </w:r>
      <w:r w:rsidR="00FA28EE" w:rsidRPr="00756DE9">
        <w:rPr>
          <w:rFonts w:asciiTheme="minorHAnsi" w:hAnsiTheme="minorHAnsi" w:cstheme="minorHAnsi"/>
          <w:rtl/>
        </w:rPr>
        <w:t>נספח א'</w:t>
      </w:r>
      <w:r w:rsidRPr="00756DE9">
        <w:rPr>
          <w:rFonts w:asciiTheme="minorHAnsi" w:hAnsiTheme="minorHAnsi" w:cstheme="minorHAns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המשרד בלבד. בהגשת הצעתו מסכים ומאשר המציע מראש כי אין ולא יהיו לו כל טענות, דרישות ו/או תביעות כנגד המשרד בגין כל החלטה בנדון.</w:t>
      </w:r>
      <w:bookmarkEnd w:id="343"/>
    </w:p>
    <w:p w14:paraId="78E4D4E3" w14:textId="77777777" w:rsidR="00135C8A"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DC80FA2"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7F0CADC3" w14:textId="77777777" w:rsidR="004C709D" w:rsidRPr="00ED3790"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עיון במסמכי המכרז יעשה בהתאם לחוק חובת המכרזים ותקנותיו, ולאחר תאום מראש עם מזכירת הוועדה.</w:t>
      </w:r>
    </w:p>
    <w:p w14:paraId="2473120B" w14:textId="77777777" w:rsidR="0026009F" w:rsidRPr="00756DE9" w:rsidRDefault="00754DF5" w:rsidP="009015A2">
      <w:pPr>
        <w:pStyle w:val="14"/>
        <w:rPr>
          <w:rFonts w:asciiTheme="minorHAnsi" w:hAnsiTheme="minorHAnsi" w:cstheme="minorHAnsi"/>
          <w:b/>
          <w:szCs w:val="24"/>
          <w:rtl/>
        </w:rPr>
      </w:pPr>
      <w:bookmarkStart w:id="344" w:name="_Toc516551363"/>
      <w:bookmarkStart w:id="345" w:name="_Toc521604048"/>
      <w:bookmarkStart w:id="346" w:name="_Toc524610662"/>
      <w:bookmarkStart w:id="347" w:name="_Toc66007920"/>
      <w:bookmarkStart w:id="348" w:name="_Toc96279196"/>
      <w:bookmarkStart w:id="349" w:name="_Toc97446038"/>
      <w:bookmarkStart w:id="350" w:name="_Toc103688068"/>
      <w:bookmarkStart w:id="351" w:name="_Ref162258194"/>
      <w:bookmarkEnd w:id="258"/>
      <w:bookmarkEnd w:id="259"/>
      <w:bookmarkEnd w:id="260"/>
      <w:bookmarkEnd w:id="261"/>
      <w:bookmarkEnd w:id="262"/>
      <w:bookmarkEnd w:id="263"/>
      <w:bookmarkEnd w:id="264"/>
      <w:bookmarkEnd w:id="265"/>
      <w:r w:rsidRPr="00756DE9">
        <w:rPr>
          <w:rFonts w:asciiTheme="minorHAnsi" w:hAnsiTheme="minorHAnsi" w:cstheme="minorHAnsi"/>
          <w:b/>
          <w:szCs w:val="24"/>
          <w:rtl/>
        </w:rPr>
        <w:t xml:space="preserve">התחייבויות </w:t>
      </w:r>
      <w:bookmarkEnd w:id="344"/>
      <w:r w:rsidR="00BF199B" w:rsidRPr="00756DE9">
        <w:rPr>
          <w:rFonts w:asciiTheme="minorHAnsi" w:hAnsiTheme="minorHAnsi" w:cstheme="minorHAnsi"/>
          <w:b/>
          <w:szCs w:val="24"/>
          <w:rtl/>
        </w:rPr>
        <w:t>המציע הזוכה</w:t>
      </w:r>
      <w:bookmarkEnd w:id="345"/>
      <w:bookmarkEnd w:id="346"/>
      <w:bookmarkEnd w:id="347"/>
      <w:bookmarkEnd w:id="348"/>
      <w:bookmarkEnd w:id="349"/>
      <w:bookmarkEnd w:id="350"/>
    </w:p>
    <w:p w14:paraId="6D8801BE" w14:textId="77777777" w:rsidR="00BF199B"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חוזה התקשרות:</w:t>
      </w:r>
    </w:p>
    <w:p w14:paraId="15B7B662" w14:textId="6FCB4D9B"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מציע שנבחר כזוכה ואשר יוזמן על ידי המשרד להתקשר </w:t>
      </w:r>
      <w:r w:rsidR="00325343" w:rsidRPr="00756DE9">
        <w:rPr>
          <w:rFonts w:asciiTheme="minorHAnsi" w:hAnsiTheme="minorHAnsi" w:cstheme="minorHAnsi"/>
          <w:rtl/>
        </w:rPr>
        <w:t>עמו</w:t>
      </w:r>
      <w:r w:rsidRPr="00756DE9">
        <w:rPr>
          <w:rFonts w:asciiTheme="minorHAnsi" w:hAnsiTheme="minorHAnsi" w:cstheme="minorHAnsi"/>
          <w:rtl/>
        </w:rPr>
        <w:t>, יחתום בחת</w:t>
      </w:r>
      <w:r w:rsidR="00412A92" w:rsidRPr="00756DE9">
        <w:rPr>
          <w:rFonts w:asciiTheme="minorHAnsi" w:hAnsiTheme="minorHAnsi" w:cstheme="minorHAnsi"/>
          <w:rtl/>
        </w:rPr>
        <w:t>ימ</w:t>
      </w:r>
      <w:r w:rsidRPr="00756DE9">
        <w:rPr>
          <w:rFonts w:asciiTheme="minorHAnsi" w:hAnsiTheme="minorHAnsi" w:cstheme="minorHAnsi"/>
          <w:rtl/>
        </w:rPr>
        <w:t>ה מלאה על ההסכם המצורף כ</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 – "חוזה ההתקשרות") לפניה זו. ההסכם ייחתם על ידי הזוכה בתוך 14 </w:t>
      </w:r>
      <w:r w:rsidR="00412A92" w:rsidRPr="00756DE9">
        <w:rPr>
          <w:rFonts w:asciiTheme="minorHAnsi" w:hAnsiTheme="minorHAnsi" w:cstheme="minorHAnsi"/>
          <w:rtl/>
        </w:rPr>
        <w:t>ימ</w:t>
      </w:r>
      <w:r w:rsidRPr="00756DE9">
        <w:rPr>
          <w:rFonts w:asciiTheme="minorHAnsi" w:hAnsiTheme="minorHAnsi" w:cstheme="minorHAnsi"/>
          <w:rtl/>
        </w:rPr>
        <w:t>ים מ</w:t>
      </w:r>
      <w:r w:rsidR="00F80618" w:rsidRPr="00756DE9">
        <w:rPr>
          <w:rFonts w:asciiTheme="minorHAnsi" w:hAnsiTheme="minorHAnsi" w:cstheme="minorHAnsi"/>
          <w:rtl/>
        </w:rPr>
        <w:t>יום</w:t>
      </w:r>
      <w:r w:rsidRPr="00756DE9">
        <w:rPr>
          <w:rFonts w:asciiTheme="minorHAnsi" w:hAnsiTheme="minorHAnsi" w:cstheme="minorHAnsi"/>
          <w:rtl/>
        </w:rPr>
        <w:t xml:space="preserve"> שנשלח אליו החוזה הסופי על ידי המשרד בצירוף כל הנספחים להסכם החתומים ומתאים כנדרש.</w:t>
      </w:r>
      <w:r w:rsidRPr="00756DE9">
        <w:rPr>
          <w:rFonts w:asciiTheme="minorHAnsi" w:hAnsiTheme="minorHAnsi" w:cstheme="minorHAnsi"/>
          <w:rtl/>
        </w:rPr>
        <w:tab/>
      </w:r>
    </w:p>
    <w:p w14:paraId="43DC97DB" w14:textId="77777777"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00BA86A0" w14:textId="77777777" w:rsidR="00BF199B"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מובהר בזאת כי אין בהודעת המשרד למציע, שהצעתו נתקבלה כהצעה הזוכה, כדי ל</w:t>
      </w:r>
      <w:r w:rsidR="0009633D" w:rsidRPr="00756DE9">
        <w:rPr>
          <w:rFonts w:asciiTheme="minorHAnsi" w:hAnsiTheme="minorHAnsi" w:cstheme="minorHAnsi"/>
          <w:rtl/>
        </w:rPr>
        <w:t>י</w:t>
      </w:r>
      <w:r w:rsidRPr="00756DE9">
        <w:rPr>
          <w:rFonts w:asciiTheme="minorHAnsi" w:hAnsiTheme="minorHAnsi" w:cstheme="minorHAnsi"/>
          <w:rtl/>
        </w:rPr>
        <w:t>תן תוקף להתקשרות בין הצדדים וכי ההתקשרות תיכנס לתוקף רק עם חת</w:t>
      </w:r>
      <w:r w:rsidR="00412A92" w:rsidRPr="00756DE9">
        <w:rPr>
          <w:rFonts w:asciiTheme="minorHAnsi" w:hAnsiTheme="minorHAnsi" w:cstheme="minorHAnsi"/>
          <w:rtl/>
        </w:rPr>
        <w:t>ימ</w:t>
      </w:r>
      <w:r w:rsidRPr="00756DE9">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756DE9">
        <w:rPr>
          <w:rFonts w:asciiTheme="minorHAnsi" w:hAnsiTheme="minorHAnsi" w:cstheme="minorHAnsi"/>
          <w:rtl/>
        </w:rPr>
        <w:t xml:space="preserve"> והנפקת הזמנת עבודה חתומה ע"י מורשי החתימה מטעם המזמינה. </w:t>
      </w:r>
    </w:p>
    <w:p w14:paraId="0ECB6858" w14:textId="77777777" w:rsidR="0026009F" w:rsidRPr="00756DE9" w:rsidRDefault="00754DF5" w:rsidP="001262B3">
      <w:pPr>
        <w:pStyle w:val="afc"/>
        <w:keepNext/>
        <w:keepLines/>
        <w:numPr>
          <w:ilvl w:val="1"/>
          <w:numId w:val="13"/>
        </w:numPr>
        <w:rPr>
          <w:rFonts w:asciiTheme="minorHAnsi" w:hAnsiTheme="minorHAnsi" w:cstheme="minorHAnsi"/>
          <w:b/>
          <w:bCs/>
        </w:rPr>
      </w:pPr>
      <w:bookmarkStart w:id="352" w:name="_Ref207687004"/>
      <w:r w:rsidRPr="00756DE9">
        <w:rPr>
          <w:rFonts w:asciiTheme="minorHAnsi" w:hAnsiTheme="minorHAnsi" w:cstheme="minorHAnsi"/>
          <w:b/>
          <w:bCs/>
          <w:rtl/>
        </w:rPr>
        <w:t>ערבות ביצוע:</w:t>
      </w:r>
    </w:p>
    <w:p w14:paraId="2C6E9EA2"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כבטחון למילוי ההתחייבויות של הספק על-פי ההסכם ימסור הספק למזמין ערבות אוטונומית בלתי מותנית, בהיקף של 5% מהיקף השירות המשוער על פי החלטת המזמין.</w:t>
      </w:r>
    </w:p>
    <w:p w14:paraId="2AC887B4"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תכ"ם 14.4.1 ערבויות דיגיטליות. </w:t>
      </w:r>
    </w:p>
    <w:p w14:paraId="6A0AD43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נוסח להמחשה מצורף כנספח ג'2 (אין למלא ידנית, למילוי על ידי מערכת)</w:t>
      </w:r>
    </w:p>
    <w:p w14:paraId="3C7C905F"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הערבות תונפק על ידי בנק או חברת ביטוח בהתאם להוראות המפורטות בהוראת תכ"ם 7.3.3 "ערבויות".</w:t>
      </w:r>
    </w:p>
    <w:p w14:paraId="11BB5FD6"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5C58479E"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41C05F0D"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C0B49B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817E313" w14:textId="77777777" w:rsidR="0026009F" w:rsidRPr="005D0C4B"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r w:rsidR="00A17E5D" w:rsidRPr="005D0C4B">
        <w:rPr>
          <w:rFonts w:asciiTheme="minorHAnsi" w:hAnsiTheme="minorHAnsi" w:cstheme="minorHAnsi"/>
          <w:rtl/>
        </w:rPr>
        <w:t>.</w:t>
      </w:r>
    </w:p>
    <w:bookmarkEnd w:id="351"/>
    <w:bookmarkEnd w:id="352"/>
    <w:p w14:paraId="376F1177" w14:textId="77777777" w:rsidR="0013739E"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ביטוח</w:t>
      </w:r>
    </w:p>
    <w:p w14:paraId="3AFDD999" w14:textId="28BF50E7" w:rsidR="00927DCC"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ראה סעיף </w:t>
      </w:r>
      <w:r w:rsidR="00FA28EE">
        <w:rPr>
          <w:rFonts w:asciiTheme="minorHAnsi" w:hAnsiTheme="minorHAnsi" w:cstheme="minorHAnsi"/>
          <w:cs/>
        </w:rPr>
        <w:t>‎</w:t>
      </w:r>
      <w:r w:rsidR="00FA28EE">
        <w:rPr>
          <w:rFonts w:asciiTheme="minorHAnsi" w:hAnsiTheme="minorHAnsi" w:cstheme="minorHAnsi"/>
        </w:rPr>
        <w:t>16</w:t>
      </w:r>
      <w:r w:rsidRPr="00756DE9">
        <w:rPr>
          <w:rFonts w:asciiTheme="minorHAnsi" w:hAnsiTheme="minorHAnsi" w:cstheme="minorHAnsi"/>
          <w:rtl/>
        </w:rPr>
        <w:t xml:space="preserve"> בנספח ג' להסכם ההתקשרות</w:t>
      </w:r>
      <w:r w:rsidR="0013663C" w:rsidRPr="00756DE9">
        <w:rPr>
          <w:rFonts w:asciiTheme="minorHAnsi" w:hAnsiTheme="minorHAnsi" w:cstheme="minorHAnsi"/>
          <w:rtl/>
        </w:rPr>
        <w:t>.</w:t>
      </w:r>
    </w:p>
    <w:p w14:paraId="3791947B" w14:textId="77777777" w:rsidR="006D1BE1"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הצהרה בדבר ניגוד עניינים</w:t>
      </w:r>
    </w:p>
    <w:p w14:paraId="66F9FA9D" w14:textId="6538653C" w:rsidR="006D1BE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הספק הזוכה </w:t>
      </w:r>
      <w:r w:rsidR="00412A92" w:rsidRPr="00756DE9">
        <w:rPr>
          <w:rFonts w:asciiTheme="minorHAnsi" w:hAnsiTheme="minorHAnsi" w:cstheme="minorHAnsi"/>
          <w:rtl/>
        </w:rPr>
        <w:t>ימ</w:t>
      </w:r>
      <w:r w:rsidRPr="00756DE9">
        <w:rPr>
          <w:rFonts w:asciiTheme="minorHAnsi" w:hAnsiTheme="minorHAnsi" w:cstheme="minorHAnsi"/>
          <w:rtl/>
        </w:rPr>
        <w:t>ציא למשרד הצהרה עדכנית בנוסח המופיע</w:t>
      </w:r>
      <w:r w:rsidRPr="00756DE9">
        <w:rPr>
          <w:rFonts w:asciiTheme="minorHAnsi" w:hAnsiTheme="minorHAnsi" w:cstheme="minorHAnsi"/>
          <w:b/>
          <w:bCs/>
          <w:rtl/>
        </w:rPr>
        <w:t xml:space="preserve"> </w:t>
      </w:r>
      <w:r w:rsidR="00FA28EE" w:rsidRPr="00756DE9">
        <w:rPr>
          <w:rFonts w:asciiTheme="minorHAnsi" w:hAnsiTheme="minorHAnsi" w:cstheme="minorHAnsi"/>
          <w:rtl/>
        </w:rPr>
        <w:t xml:space="preserve">נספח א'6 </w:t>
      </w:r>
      <w:r w:rsidR="00FA28EE">
        <w:rPr>
          <w:rFonts w:asciiTheme="minorHAnsi" w:hAnsiTheme="minorHAnsi" w:cstheme="minorHAnsi"/>
          <w:rtl/>
        </w:rPr>
        <w:t>–</w:t>
      </w:r>
      <w:r w:rsidR="00FA28EE" w:rsidRPr="00756DE9">
        <w:rPr>
          <w:rFonts w:asciiTheme="minorHAnsi" w:hAnsiTheme="minorHAnsi" w:cstheme="minorHAnsi"/>
          <w:rtl/>
        </w:rPr>
        <w:t xml:space="preserve"> התחייבות ל</w:t>
      </w:r>
      <w:r w:rsidR="00FA28EE">
        <w:rPr>
          <w:rFonts w:asciiTheme="minorHAnsi" w:hAnsiTheme="minorHAnsi" w:cstheme="minorHAnsi" w:hint="cs"/>
          <w:rtl/>
        </w:rPr>
        <w:t>סודיות ו</w:t>
      </w:r>
      <w:r w:rsidR="00FA28EE" w:rsidRPr="00756DE9">
        <w:rPr>
          <w:rFonts w:asciiTheme="minorHAnsi" w:hAnsiTheme="minorHAnsi" w:cstheme="minorHAnsi"/>
          <w:rtl/>
        </w:rPr>
        <w:t>העדר ניגוד עניינים</w:t>
      </w:r>
      <w:r w:rsidR="00CA564E" w:rsidRPr="00756DE9">
        <w:rPr>
          <w:rFonts w:asciiTheme="minorHAnsi" w:hAnsiTheme="minorHAnsi" w:cstheme="minorHAnsi"/>
          <w:rtl/>
        </w:rPr>
        <w:t xml:space="preserve"> </w:t>
      </w:r>
      <w:r w:rsidRPr="00756DE9">
        <w:rPr>
          <w:rFonts w:asciiTheme="minorHAnsi" w:hAnsiTheme="minorHAnsi" w:cstheme="minorHAnsi"/>
          <w:rtl/>
        </w:rPr>
        <w:t>בעת החת</w:t>
      </w:r>
      <w:r w:rsidR="00412A92" w:rsidRPr="00756DE9">
        <w:rPr>
          <w:rFonts w:asciiTheme="minorHAnsi" w:hAnsiTheme="minorHAnsi" w:cstheme="minorHAnsi"/>
          <w:rtl/>
        </w:rPr>
        <w:t>ימ</w:t>
      </w:r>
      <w:r w:rsidRPr="00756DE9">
        <w:rPr>
          <w:rFonts w:asciiTheme="minorHAnsi" w:hAnsiTheme="minorHAnsi" w:cstheme="minorHAnsi"/>
          <w:rtl/>
        </w:rPr>
        <w:t>ה על הסכם ההתקשרות.</w:t>
      </w:r>
    </w:p>
    <w:p w14:paraId="1F104143" w14:textId="77777777" w:rsidR="002D52AC"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b/>
          <w:bCs/>
          <w:rtl/>
        </w:rPr>
        <w:t>פורטל הספקים הממשלתי</w:t>
      </w:r>
    </w:p>
    <w:p w14:paraId="4DA47437" w14:textId="77777777" w:rsidR="002D52AC"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14:paraId="390B49C2" w14:textId="77777777" w:rsidR="004D7016"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יודגש כי הזוכה יישא בכלל העלויות הכרוכות בהתחברות לפורטל הספקים הממשלתי.</w:t>
      </w:r>
      <w:bookmarkStart w:id="353" w:name="_Toc516551364"/>
      <w:bookmarkStart w:id="354" w:name="_Toc516551365"/>
      <w:bookmarkEnd w:id="353"/>
      <w:bookmarkEnd w:id="354"/>
    </w:p>
    <w:p w14:paraId="011960E9" w14:textId="77777777" w:rsidR="001433A7" w:rsidRPr="00756DE9" w:rsidRDefault="00754DF5" w:rsidP="009015A2">
      <w:pPr>
        <w:pStyle w:val="14"/>
        <w:rPr>
          <w:rFonts w:asciiTheme="minorHAnsi" w:hAnsiTheme="minorHAnsi" w:cstheme="minorHAnsi"/>
          <w:szCs w:val="24"/>
          <w:rtl/>
        </w:rPr>
      </w:pPr>
      <w:bookmarkStart w:id="355" w:name="_Ref233711035"/>
      <w:bookmarkStart w:id="356" w:name="_Toc451095710"/>
      <w:bookmarkStart w:id="357" w:name="_Toc476649988"/>
      <w:bookmarkStart w:id="358" w:name="_Toc516551367"/>
      <w:bookmarkStart w:id="359" w:name="_Toc521604050"/>
      <w:bookmarkStart w:id="360" w:name="_Toc524610664"/>
      <w:bookmarkStart w:id="361" w:name="_Toc66007921"/>
      <w:bookmarkStart w:id="362" w:name="_Toc96279197"/>
      <w:bookmarkStart w:id="363" w:name="_Toc97446039"/>
      <w:bookmarkStart w:id="364" w:name="_Toc103688069"/>
      <w:r w:rsidRPr="00756DE9">
        <w:rPr>
          <w:rFonts w:asciiTheme="minorHAnsi" w:hAnsiTheme="minorHAnsi" w:cstheme="minorHAnsi"/>
          <w:szCs w:val="24"/>
          <w:rtl/>
        </w:rPr>
        <w:t xml:space="preserve">פיקוח ובקרה מטעם </w:t>
      </w:r>
      <w:bookmarkEnd w:id="355"/>
      <w:bookmarkEnd w:id="356"/>
      <w:bookmarkEnd w:id="357"/>
      <w:r w:rsidR="000B4665" w:rsidRPr="00756DE9">
        <w:rPr>
          <w:rFonts w:asciiTheme="minorHAnsi" w:hAnsiTheme="minorHAnsi" w:cstheme="minorHAnsi"/>
          <w:szCs w:val="24"/>
          <w:rtl/>
        </w:rPr>
        <w:t>המזמי</w:t>
      </w:r>
      <w:bookmarkEnd w:id="358"/>
      <w:bookmarkEnd w:id="359"/>
      <w:r w:rsidR="00A104FD" w:rsidRPr="00756DE9">
        <w:rPr>
          <w:rFonts w:asciiTheme="minorHAnsi" w:hAnsiTheme="minorHAnsi" w:cstheme="minorHAnsi"/>
          <w:szCs w:val="24"/>
          <w:rtl/>
        </w:rPr>
        <w:t>ן</w:t>
      </w:r>
      <w:bookmarkEnd w:id="360"/>
      <w:bookmarkEnd w:id="361"/>
      <w:bookmarkEnd w:id="362"/>
      <w:bookmarkEnd w:id="363"/>
      <w:bookmarkEnd w:id="364"/>
    </w:p>
    <w:p w14:paraId="45A77E6C" w14:textId="77777777" w:rsidR="00F1238C"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המציע מתחייב לאפשר לאחראי מטעם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או מי מטעמ</w:t>
      </w:r>
      <w:r w:rsidR="00A104FD" w:rsidRPr="00756DE9">
        <w:rPr>
          <w:rFonts w:asciiTheme="minorHAnsi" w:hAnsiTheme="minorHAnsi" w:cstheme="minorHAnsi"/>
          <w:rtl/>
        </w:rPr>
        <w:t>ו</w:t>
      </w:r>
      <w:r w:rsidRPr="00756DE9">
        <w:rPr>
          <w:rFonts w:asciiTheme="minorHAnsi" w:hAnsiTheme="minorHAnsi" w:cstheme="minorHAnsi"/>
          <w:rtl/>
        </w:rPr>
        <w:t xml:space="preserve"> של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לבקר פעולותיו, לפקח על ביצוע כלל השירותים הנדרשים במכרז זה ועל הוראות ההסכם שייחתם.</w:t>
      </w:r>
      <w:bookmarkStart w:id="365" w:name="_Toc451095711"/>
      <w:bookmarkStart w:id="366" w:name="_Toc476649989"/>
      <w:bookmarkStart w:id="367" w:name="_Toc516551369"/>
      <w:bookmarkStart w:id="368" w:name="_Toc521604052"/>
      <w:bookmarkStart w:id="369" w:name="_Toc524610666"/>
    </w:p>
    <w:p w14:paraId="45A9BC6B" w14:textId="77777777" w:rsidR="001B3AB9" w:rsidRPr="00756DE9" w:rsidRDefault="00754DF5" w:rsidP="009015A2">
      <w:pPr>
        <w:pStyle w:val="14"/>
        <w:rPr>
          <w:rFonts w:asciiTheme="minorHAnsi" w:hAnsiTheme="minorHAnsi" w:cstheme="minorHAnsi"/>
          <w:szCs w:val="24"/>
          <w:rtl/>
        </w:rPr>
      </w:pPr>
      <w:r w:rsidRPr="00756DE9">
        <w:rPr>
          <w:rFonts w:asciiTheme="minorHAnsi" w:hAnsiTheme="minorHAnsi" w:cstheme="minorHAnsi"/>
          <w:szCs w:val="24"/>
          <w:rtl/>
        </w:rPr>
        <w:t xml:space="preserve"> </w:t>
      </w:r>
      <w:bookmarkStart w:id="370" w:name="_Toc515808377"/>
      <w:bookmarkStart w:id="371" w:name="_Toc516551368"/>
      <w:bookmarkStart w:id="372" w:name="_Toc521604051"/>
      <w:bookmarkStart w:id="373" w:name="_Toc524610665"/>
      <w:bookmarkStart w:id="374" w:name="_Toc533320570"/>
      <w:bookmarkStart w:id="375" w:name="_Toc66007922"/>
      <w:bookmarkStart w:id="376" w:name="_Toc96279198"/>
      <w:bookmarkStart w:id="377" w:name="_Toc97446040"/>
      <w:bookmarkStart w:id="378" w:name="_Toc103688070"/>
      <w:r w:rsidRPr="00756DE9">
        <w:rPr>
          <w:rFonts w:asciiTheme="minorHAnsi" w:hAnsiTheme="minorHAnsi" w:cstheme="minorHAnsi"/>
          <w:szCs w:val="24"/>
          <w:rtl/>
        </w:rPr>
        <w:t xml:space="preserve">בחירת </w:t>
      </w:r>
      <w:r w:rsidR="002C1E4B" w:rsidRPr="00756DE9">
        <w:rPr>
          <w:rFonts w:asciiTheme="minorHAnsi" w:hAnsiTheme="minorHAnsi" w:cstheme="minorHAnsi"/>
          <w:szCs w:val="24"/>
          <w:rtl/>
        </w:rPr>
        <w:t xml:space="preserve">כשירים </w:t>
      </w:r>
      <w:r w:rsidRPr="00756DE9">
        <w:rPr>
          <w:rFonts w:asciiTheme="minorHAnsi" w:hAnsiTheme="minorHAnsi" w:cstheme="minorHAnsi"/>
          <w:szCs w:val="24"/>
          <w:rtl/>
        </w:rPr>
        <w:t>נוספים</w:t>
      </w:r>
      <w:bookmarkEnd w:id="370"/>
      <w:bookmarkEnd w:id="371"/>
      <w:bookmarkEnd w:id="372"/>
      <w:bookmarkEnd w:id="373"/>
      <w:bookmarkEnd w:id="374"/>
      <w:bookmarkEnd w:id="375"/>
      <w:bookmarkEnd w:id="376"/>
      <w:bookmarkEnd w:id="377"/>
      <w:bookmarkEnd w:id="378"/>
    </w:p>
    <w:p w14:paraId="1BAE293E"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במקרה של הכרזה על זוכה אחד כ"זוכה ראשון", המזמין רשאי לקבוע כי המציע שהצעתו דורגה במקום השני יוגדר כ"</w:t>
      </w:r>
      <w:r w:rsidR="002E42D8" w:rsidRPr="00756DE9">
        <w:rPr>
          <w:rFonts w:asciiTheme="minorHAnsi" w:hAnsiTheme="minorHAnsi" w:cstheme="minorHAnsi"/>
          <w:rtl/>
        </w:rPr>
        <w:t>כשיר</w:t>
      </w:r>
      <w:r w:rsidRPr="00756DE9">
        <w:rPr>
          <w:rFonts w:asciiTheme="minorHAnsi" w:hAnsiTheme="minorHAnsi" w:cstheme="minorHAnsi"/>
          <w:rtl/>
        </w:rPr>
        <w:t xml:space="preserve"> שני" ובהתאם ייבחר "</w:t>
      </w:r>
      <w:r w:rsidR="002E42D8" w:rsidRPr="00756DE9">
        <w:rPr>
          <w:rFonts w:asciiTheme="minorHAnsi" w:hAnsiTheme="minorHAnsi" w:cstheme="minorHAnsi"/>
          <w:rtl/>
        </w:rPr>
        <w:t>כשיר</w:t>
      </w:r>
      <w:r w:rsidRPr="00756DE9">
        <w:rPr>
          <w:rFonts w:asciiTheme="minorHAnsi" w:hAnsiTheme="minorHAnsi" w:cstheme="minorHAnsi"/>
          <w:rtl/>
        </w:rPr>
        <w:t xml:space="preserve"> שלישי".</w:t>
      </w:r>
    </w:p>
    <w:p w14:paraId="0370F73C"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w:t>
      </w:r>
      <w:r w:rsidR="002E42D8" w:rsidRPr="00756DE9">
        <w:rPr>
          <w:rFonts w:asciiTheme="minorHAnsi" w:hAnsiTheme="minorHAnsi" w:cstheme="minorHAnsi"/>
          <w:rtl/>
        </w:rPr>
        <w:t>הכשיר</w:t>
      </w:r>
      <w:r w:rsidRPr="00756DE9">
        <w:rPr>
          <w:rFonts w:asciiTheme="minorHAnsi" w:hAnsiTheme="minorHAnsi" w:cstheme="minorHAnsi"/>
          <w:rtl/>
        </w:rPr>
        <w:t xml:space="preserve"> השלישי". </w:t>
      </w:r>
    </w:p>
    <w:p w14:paraId="1FC965C2" w14:textId="4560AA97" w:rsidR="001B3AB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ויתקשר המזמין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756DE9">
        <w:rPr>
          <w:rFonts w:asciiTheme="minorHAnsi" w:hAnsiTheme="minorHAnsi" w:cstheme="minorHAnsi"/>
          <w:rtl/>
        </w:rPr>
        <w:t xml:space="preserve"> במידה והמזמין יתקשר עם </w:t>
      </w:r>
      <w:r w:rsidRPr="00756DE9">
        <w:rPr>
          <w:rFonts w:asciiTheme="minorHAnsi" w:hAnsiTheme="minorHAnsi" w:cstheme="minorHAnsi"/>
          <w:rtl/>
        </w:rPr>
        <w:t xml:space="preserve">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w:t>
      </w:r>
      <w:r w:rsidR="00621BD3" w:rsidRPr="00756DE9">
        <w:rPr>
          <w:rFonts w:asciiTheme="minorHAnsi" w:hAnsiTheme="minorHAnsi" w:cstheme="minorHAnsi"/>
          <w:rtl/>
        </w:rPr>
        <w:t xml:space="preserve"> במועד בו הצעת</w:t>
      </w:r>
      <w:r w:rsidR="002E42D8" w:rsidRPr="00756DE9">
        <w:rPr>
          <w:rFonts w:asciiTheme="minorHAnsi" w:hAnsiTheme="minorHAnsi" w:cstheme="minorHAnsi"/>
          <w:rtl/>
        </w:rPr>
        <w:t>ו</w:t>
      </w:r>
      <w:r w:rsidR="00621BD3" w:rsidRPr="00756DE9">
        <w:rPr>
          <w:rFonts w:asciiTheme="minorHAnsi" w:hAnsiTheme="minorHAnsi" w:cstheme="minorHAnsi"/>
          <w:rtl/>
        </w:rPr>
        <w:t xml:space="preserve"> תקפה בהתאם לתוקף ההצעות המפורט </w:t>
      </w:r>
      <w:r w:rsidRPr="00756DE9">
        <w:rPr>
          <w:rFonts w:asciiTheme="minorHAnsi" w:hAnsiTheme="minorHAnsi" w:cstheme="minorHAnsi"/>
          <w:rtl/>
        </w:rPr>
        <w:t xml:space="preserve">בסעיף </w:t>
      </w:r>
      <w:r w:rsidRPr="00756DE9">
        <w:rPr>
          <w:rFonts w:asciiTheme="minorHAnsi" w:hAnsiTheme="minorHAnsi" w:cstheme="minorHAnsi"/>
          <w:cs/>
        </w:rPr>
        <w:t>‎</w:t>
      </w:r>
      <w:r w:rsidR="00FA28EE">
        <w:rPr>
          <w:rFonts w:asciiTheme="minorHAnsi" w:hAnsiTheme="minorHAnsi" w:cstheme="minorHAnsi"/>
          <w:cs/>
        </w:rPr>
        <w:t>‎</w:t>
      </w:r>
      <w:r w:rsidR="00FA28EE">
        <w:rPr>
          <w:rFonts w:asciiTheme="minorHAnsi" w:hAnsiTheme="minorHAnsi" w:cstheme="minorHAnsi"/>
        </w:rPr>
        <w:t>14</w:t>
      </w:r>
      <w:r w:rsidRPr="00756DE9">
        <w:rPr>
          <w:rFonts w:asciiTheme="minorHAnsi" w:hAnsiTheme="minorHAnsi" w:cstheme="minorHAnsi"/>
          <w:rtl/>
        </w:rPr>
        <w:t xml:space="preserve"> לעיל</w:t>
      </w:r>
      <w:r w:rsidR="00621BD3" w:rsidRPr="00756DE9">
        <w:rPr>
          <w:rFonts w:asciiTheme="minorHAnsi" w:hAnsiTheme="minorHAnsi" w:cstheme="minorHAnsi"/>
          <w:rtl/>
        </w:rPr>
        <w:t>,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השלישי יהיה מחויב להתקשר עם המזמין. </w:t>
      </w:r>
      <w:r w:rsidRPr="00756DE9">
        <w:rPr>
          <w:rFonts w:asciiTheme="minorHAnsi" w:hAnsiTheme="minorHAnsi" w:cstheme="minorHAnsi"/>
          <w:rtl/>
        </w:rPr>
        <w:t>במקרה שהסתיים תוקף תקפות ההצעות תותנה ההתקשרות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בהסכמתו.</w:t>
      </w:r>
    </w:p>
    <w:p w14:paraId="097861D2" w14:textId="77777777" w:rsidR="003A4B42" w:rsidRPr="00756DE9" w:rsidRDefault="003A4B42" w:rsidP="003A4B42">
      <w:pPr>
        <w:pStyle w:val="afc"/>
        <w:keepNext/>
        <w:keepLines/>
        <w:ind w:left="680"/>
        <w:rPr>
          <w:rFonts w:asciiTheme="minorHAnsi" w:hAnsiTheme="minorHAnsi" w:cstheme="minorHAnsi"/>
          <w:rtl/>
        </w:rPr>
      </w:pPr>
    </w:p>
    <w:p w14:paraId="0C51765B" w14:textId="77777777" w:rsidR="001433A7" w:rsidRPr="00756DE9" w:rsidRDefault="00754DF5" w:rsidP="009015A2">
      <w:pPr>
        <w:pStyle w:val="14"/>
        <w:rPr>
          <w:rFonts w:asciiTheme="minorHAnsi" w:hAnsiTheme="minorHAnsi" w:cstheme="minorHAnsi"/>
          <w:szCs w:val="24"/>
          <w:rtl/>
        </w:rPr>
      </w:pPr>
      <w:bookmarkStart w:id="379" w:name="_Toc66007923"/>
      <w:bookmarkStart w:id="380" w:name="_Toc96279199"/>
      <w:bookmarkStart w:id="381" w:name="_Toc97446041"/>
      <w:bookmarkStart w:id="382" w:name="_Toc103688071"/>
      <w:r w:rsidRPr="00756DE9">
        <w:rPr>
          <w:rFonts w:asciiTheme="minorHAnsi" w:hAnsiTheme="minorHAnsi" w:cstheme="minorHAnsi"/>
          <w:szCs w:val="24"/>
          <w:rtl/>
        </w:rPr>
        <w:t xml:space="preserve">זכויות </w:t>
      </w:r>
      <w:bookmarkEnd w:id="365"/>
      <w:r w:rsidR="00A169C7" w:rsidRPr="00756DE9">
        <w:rPr>
          <w:rFonts w:asciiTheme="minorHAnsi" w:hAnsiTheme="minorHAnsi" w:cstheme="minorHAnsi"/>
          <w:szCs w:val="24"/>
          <w:rtl/>
        </w:rPr>
        <w:t xml:space="preserve">המשרד </w:t>
      </w:r>
      <w:r w:rsidR="0061749D" w:rsidRPr="00756DE9">
        <w:rPr>
          <w:rFonts w:asciiTheme="minorHAnsi" w:hAnsiTheme="minorHAnsi" w:cstheme="minorHAnsi"/>
          <w:szCs w:val="24"/>
          <w:rtl/>
        </w:rPr>
        <w:t>לפי מכרז זה</w:t>
      </w:r>
      <w:bookmarkEnd w:id="366"/>
      <w:bookmarkEnd w:id="367"/>
      <w:bookmarkEnd w:id="368"/>
      <w:bookmarkEnd w:id="369"/>
      <w:bookmarkEnd w:id="379"/>
      <w:bookmarkEnd w:id="380"/>
      <w:bookmarkEnd w:id="381"/>
      <w:bookmarkEnd w:id="382"/>
    </w:p>
    <w:p w14:paraId="2C364159"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שומר לעצמ</w:t>
      </w:r>
      <w:r w:rsidRPr="00756DE9">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756DE9">
        <w:rPr>
          <w:rFonts w:asciiTheme="minorHAnsi" w:hAnsiTheme="minorHAnsi" w:cstheme="minorHAnsi"/>
          <w:rtl/>
        </w:rPr>
        <w:t>י</w:t>
      </w:r>
      <w:r w:rsidR="004A4FD5" w:rsidRPr="00756DE9">
        <w:rPr>
          <w:rFonts w:asciiTheme="minorHAnsi" w:hAnsiTheme="minorHAnsi" w:cstheme="minorHAnsi"/>
          <w:rtl/>
        </w:rPr>
        <w:t>נ</w:t>
      </w:r>
      <w:r w:rsidRPr="00756DE9">
        <w:rPr>
          <w:rFonts w:asciiTheme="minorHAnsi" w:hAnsiTheme="minorHAnsi" w:cstheme="minorHAnsi"/>
          <w:rtl/>
        </w:rPr>
        <w:t>ו</w:t>
      </w:r>
      <w:r w:rsidR="004A4FD5" w:rsidRPr="00756DE9">
        <w:rPr>
          <w:rFonts w:asciiTheme="minorHAnsi" w:hAnsiTheme="minorHAnsi" w:cstheme="minorHAnsi"/>
          <w:rtl/>
        </w:rPr>
        <w:t xml:space="preserve"> מתחייב </w:t>
      </w:r>
      <w:r w:rsidRPr="00756DE9">
        <w:rPr>
          <w:rFonts w:asciiTheme="minorHAnsi" w:hAnsiTheme="minorHAnsi" w:cstheme="minorHAnsi"/>
          <w:rtl/>
        </w:rPr>
        <w:t>לבחור בהצעה הזולה ביותר או כל הצעה שהיא ורשאי יה</w:t>
      </w:r>
      <w:r w:rsidR="004A4FD5" w:rsidRPr="00756DE9">
        <w:rPr>
          <w:rFonts w:asciiTheme="minorHAnsi" w:hAnsiTheme="minorHAnsi" w:cstheme="minorHAnsi"/>
          <w:rtl/>
        </w:rPr>
        <w:t>יה</w:t>
      </w:r>
      <w:r w:rsidRPr="00756DE9">
        <w:rPr>
          <w:rFonts w:asciiTheme="minorHAnsi" w:hAnsiTheme="minorHAnsi" w:cstheme="minorHAnsi"/>
        </w:rPr>
        <w:t xml:space="preserve"> </w:t>
      </w:r>
      <w:r w:rsidRPr="00756DE9">
        <w:rPr>
          <w:rFonts w:asciiTheme="minorHAnsi" w:hAnsiTheme="minorHAnsi" w:cstheme="minorHAnsi"/>
          <w:rtl/>
        </w:rPr>
        <w:t>להחליט</w:t>
      </w:r>
      <w:r w:rsidRPr="00756DE9">
        <w:rPr>
          <w:rFonts w:asciiTheme="minorHAnsi" w:hAnsiTheme="minorHAnsi" w:cstheme="minorHAnsi"/>
        </w:rPr>
        <w:t xml:space="preserve"> </w:t>
      </w:r>
      <w:r w:rsidRPr="00756DE9">
        <w:rPr>
          <w:rFonts w:asciiTheme="minorHAnsi" w:hAnsiTheme="minorHAnsi" w:cstheme="minorHAnsi"/>
          <w:rtl/>
        </w:rPr>
        <w:t>שלא</w:t>
      </w:r>
      <w:r w:rsidRPr="00756DE9">
        <w:rPr>
          <w:rFonts w:asciiTheme="minorHAnsi" w:hAnsiTheme="minorHAnsi" w:cstheme="minorHAnsi"/>
        </w:rPr>
        <w:t xml:space="preserve"> </w:t>
      </w:r>
      <w:r w:rsidRPr="00756DE9">
        <w:rPr>
          <w:rFonts w:asciiTheme="minorHAnsi" w:hAnsiTheme="minorHAnsi" w:cstheme="minorHAnsi"/>
          <w:rtl/>
        </w:rPr>
        <w:t>להתקשר</w:t>
      </w:r>
      <w:r w:rsidRPr="00756DE9">
        <w:rPr>
          <w:rFonts w:asciiTheme="minorHAnsi" w:hAnsiTheme="minorHAnsi" w:cstheme="minorHAnsi"/>
        </w:rPr>
        <w:t xml:space="preserve"> </w:t>
      </w:r>
      <w:r w:rsidR="00694FA1" w:rsidRPr="00756DE9">
        <w:rPr>
          <w:rFonts w:asciiTheme="minorHAnsi" w:hAnsiTheme="minorHAnsi" w:cstheme="minorHAnsi"/>
          <w:rtl/>
        </w:rPr>
        <w:t xml:space="preserve">כלל, מטעמים </w:t>
      </w:r>
      <w:r w:rsidRPr="00756DE9">
        <w:rPr>
          <w:rFonts w:asciiTheme="minorHAnsi" w:hAnsiTheme="minorHAnsi" w:cstheme="minorHAnsi"/>
          <w:rtl/>
        </w:rPr>
        <w:t>תקציביים או</w:t>
      </w:r>
      <w:r w:rsidRPr="00756DE9">
        <w:rPr>
          <w:rFonts w:asciiTheme="minorHAnsi" w:hAnsiTheme="minorHAnsi" w:cstheme="minorHAnsi"/>
        </w:rPr>
        <w:t xml:space="preserve"> </w:t>
      </w:r>
      <w:r w:rsidRPr="00756DE9">
        <w:rPr>
          <w:rFonts w:asciiTheme="minorHAnsi" w:hAnsiTheme="minorHAnsi" w:cstheme="minorHAnsi"/>
          <w:rtl/>
        </w:rPr>
        <w:t xml:space="preserve">אחרים. </w:t>
      </w:r>
    </w:p>
    <w:p w14:paraId="3875C754"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756DE9">
        <w:rPr>
          <w:rFonts w:asciiTheme="minorHAnsi" w:hAnsiTheme="minorHAnsi" w:cstheme="minorHAnsi"/>
          <w:rtl/>
        </w:rPr>
        <w:t>ימ</w:t>
      </w:r>
      <w:r w:rsidRPr="00756DE9">
        <w:rPr>
          <w:rFonts w:asciiTheme="minorHAnsi" w:hAnsiTheme="minorHAnsi" w:cstheme="minorHAnsi"/>
          <w:rtl/>
        </w:rPr>
        <w:t>וק החלטתו, ללא הודעה מוקדמת וללא כל פיצוי. במקרה זה ת</w:t>
      </w:r>
      <w:r w:rsidR="00412A92" w:rsidRPr="00756DE9">
        <w:rPr>
          <w:rFonts w:asciiTheme="minorHAnsi" w:hAnsiTheme="minorHAnsi" w:cstheme="minorHAnsi"/>
          <w:rtl/>
        </w:rPr>
        <w:t>ימ</w:t>
      </w:r>
      <w:r w:rsidRPr="00756DE9">
        <w:rPr>
          <w:rFonts w:asciiTheme="minorHAnsi" w:hAnsiTheme="minorHAnsi" w:cstheme="minorHAnsi"/>
          <w:rtl/>
        </w:rPr>
        <w:t>סר הודעה מתא</w:t>
      </w:r>
      <w:r w:rsidR="00412A92" w:rsidRPr="00756DE9">
        <w:rPr>
          <w:rFonts w:asciiTheme="minorHAnsi" w:hAnsiTheme="minorHAnsi" w:cstheme="minorHAnsi"/>
          <w:rtl/>
        </w:rPr>
        <w:t>ימ</w:t>
      </w:r>
      <w:r w:rsidRPr="00756DE9">
        <w:rPr>
          <w:rFonts w:asciiTheme="minorHAnsi" w:hAnsiTheme="minorHAnsi" w:cstheme="minorHAnsi"/>
          <w:rtl/>
        </w:rPr>
        <w:t>ה למציעים.</w:t>
      </w:r>
    </w:p>
    <w:p w14:paraId="196CACBF" w14:textId="77777777" w:rsidR="007E5C5A" w:rsidRPr="00756DE9" w:rsidRDefault="00754DF5" w:rsidP="001262B3">
      <w:pPr>
        <w:keepNext/>
        <w:keepLines/>
        <w:numPr>
          <w:ilvl w:val="1"/>
          <w:numId w:val="13"/>
        </w:numPr>
        <w:ind w:left="1134"/>
        <w:rPr>
          <w:rFonts w:asciiTheme="minorHAnsi" w:hAnsiTheme="minorHAnsi" w:cstheme="minorHAnsi"/>
          <w:rtl/>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לפי שיקול דעתו, לא להתחשב כלל בהצ</w:t>
      </w:r>
      <w:r w:rsidR="00A508DB" w:rsidRPr="00756DE9">
        <w:rPr>
          <w:rFonts w:asciiTheme="minorHAnsi" w:hAnsiTheme="minorHAnsi" w:cstheme="minorHAnsi"/>
          <w:rtl/>
        </w:rPr>
        <w:t>עה שהיא בלתי סבירה מבחינת איכות</w:t>
      </w:r>
      <w:r w:rsidRPr="00756DE9">
        <w:rPr>
          <w:rFonts w:asciiTheme="minorHAnsi" w:hAnsiTheme="minorHAnsi" w:cstheme="minorHAnsi"/>
          <w:rtl/>
        </w:rPr>
        <w:t xml:space="preserve"> או שאין בה התי</w:t>
      </w:r>
      <w:r w:rsidR="00A508DB" w:rsidRPr="00756DE9">
        <w:rPr>
          <w:rFonts w:asciiTheme="minorHAnsi" w:hAnsiTheme="minorHAnsi" w:cstheme="minorHAnsi"/>
          <w:rtl/>
        </w:rPr>
        <w:t>יחסות מפורטת לסעיף מסעיפי המכרז</w:t>
      </w:r>
      <w:r w:rsidRPr="00756DE9">
        <w:rPr>
          <w:rFonts w:asciiTheme="minorHAnsi" w:hAnsiTheme="minorHAnsi" w:cstheme="minorHAnsi"/>
          <w:rtl/>
        </w:rPr>
        <w:t xml:space="preserve"> שלדעת המשרד</w:t>
      </w:r>
      <w:r w:rsidR="001F5944" w:rsidRPr="00756DE9">
        <w:rPr>
          <w:rFonts w:asciiTheme="minorHAnsi" w:hAnsiTheme="minorHAnsi" w:cstheme="minorHAnsi"/>
          <w:rtl/>
        </w:rPr>
        <w:t xml:space="preserve"> </w:t>
      </w:r>
      <w:r w:rsidRPr="00756DE9">
        <w:rPr>
          <w:rFonts w:asciiTheme="minorHAnsi" w:hAnsiTheme="minorHAnsi" w:cstheme="minorHAnsi"/>
          <w:rtl/>
        </w:rPr>
        <w:t>מונעת הערכת ההצעה כראוי.</w:t>
      </w:r>
    </w:p>
    <w:p w14:paraId="792BDCF2"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למשרד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756DE9">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756DE9">
        <w:rPr>
          <w:rFonts w:asciiTheme="minorHAnsi" w:hAnsiTheme="minorHAnsi" w:cstheme="minorHAnsi"/>
          <w:rtl/>
        </w:rPr>
        <w:t>לבקר במתקני המציע ו/או לזמן לראיון נוסף מי מהמציעים, ש</w:t>
      </w:r>
      <w:r w:rsidR="00412A92" w:rsidRPr="00756DE9">
        <w:rPr>
          <w:rFonts w:asciiTheme="minorHAnsi" w:hAnsiTheme="minorHAnsi" w:cstheme="minorHAnsi"/>
          <w:rtl/>
        </w:rPr>
        <w:t>ימ</w:t>
      </w:r>
      <w:r w:rsidRPr="00756DE9">
        <w:rPr>
          <w:rFonts w:asciiTheme="minorHAnsi" w:hAnsiTheme="minorHAnsi" w:cstheme="minorHAnsi"/>
          <w:rtl/>
        </w:rPr>
        <w:t>צא לנכון על פי שיקול דע</w:t>
      </w:r>
      <w:r w:rsidR="00D47105" w:rsidRPr="00756DE9">
        <w:rPr>
          <w:rFonts w:asciiTheme="minorHAnsi" w:hAnsiTheme="minorHAnsi" w:cstheme="minorHAnsi"/>
          <w:rtl/>
        </w:rPr>
        <w:t>תה</w:t>
      </w:r>
      <w:r w:rsidRPr="00756DE9">
        <w:rPr>
          <w:rFonts w:asciiTheme="minorHAnsi" w:hAnsiTheme="minorHAnsi" w:cstheme="minorHAnsi"/>
          <w:rtl/>
        </w:rPr>
        <w:t xml:space="preserve"> הבלעדי.</w:t>
      </w:r>
    </w:p>
    <w:p w14:paraId="263B24B5" w14:textId="77777777" w:rsidR="00F3317B" w:rsidRDefault="00754DF5">
      <w:pPr>
        <w:bidi w:val="0"/>
        <w:spacing w:line="240" w:lineRule="auto"/>
        <w:jc w:val="left"/>
        <w:rPr>
          <w:rFonts w:asciiTheme="minorHAnsi" w:hAnsiTheme="minorHAnsi" w:cstheme="minorHAnsi"/>
          <w:b/>
          <w:bCs/>
          <w:u w:val="single"/>
          <w:rtl/>
        </w:rPr>
      </w:pPr>
      <w:bookmarkStart w:id="383" w:name="_Toc451095713"/>
      <w:bookmarkStart w:id="384" w:name="_Toc476649990"/>
      <w:bookmarkStart w:id="385" w:name="_Toc524610668"/>
      <w:bookmarkStart w:id="386" w:name="_Toc66007924"/>
      <w:bookmarkStart w:id="387" w:name="_Toc96279200"/>
      <w:bookmarkStart w:id="388" w:name="_Toc97446042"/>
      <w:bookmarkStart w:id="389" w:name="_Toc103688072"/>
      <w:r>
        <w:rPr>
          <w:rFonts w:asciiTheme="minorHAnsi" w:hAnsiTheme="minorHAnsi" w:cstheme="minorHAnsi"/>
          <w:rtl/>
        </w:rPr>
        <w:br w:type="page"/>
      </w:r>
    </w:p>
    <w:p w14:paraId="22C82DA5" w14:textId="0E852DCF" w:rsidR="00A4720E" w:rsidRPr="00756DE9" w:rsidRDefault="00754DF5" w:rsidP="009015A2">
      <w:pPr>
        <w:pStyle w:val="affff2"/>
        <w:keepNext/>
        <w:keepLines/>
        <w:rPr>
          <w:rFonts w:asciiTheme="minorHAnsi" w:hAnsiTheme="minorHAnsi" w:cstheme="minorHAnsi"/>
          <w:sz w:val="24"/>
          <w:szCs w:val="24"/>
          <w:rtl/>
        </w:rPr>
      </w:pPr>
      <w:r w:rsidRPr="00756DE9">
        <w:rPr>
          <w:rFonts w:asciiTheme="minorHAnsi" w:hAnsiTheme="minorHAnsi" w:cstheme="minorHAnsi"/>
          <w:sz w:val="24"/>
          <w:szCs w:val="24"/>
          <w:rtl/>
        </w:rPr>
        <w:t>נספחים</w:t>
      </w:r>
      <w:bookmarkEnd w:id="383"/>
      <w:bookmarkEnd w:id="384"/>
      <w:bookmarkEnd w:id="385"/>
      <w:bookmarkEnd w:id="386"/>
      <w:bookmarkEnd w:id="387"/>
      <w:bookmarkEnd w:id="388"/>
      <w:bookmarkEnd w:id="389"/>
    </w:p>
    <w:p w14:paraId="748BE4FC" w14:textId="77777777" w:rsidR="00810077" w:rsidRPr="00756DE9" w:rsidRDefault="00754DF5" w:rsidP="009015A2">
      <w:pPr>
        <w:pStyle w:val="affff5"/>
        <w:numPr>
          <w:ilvl w:val="0"/>
          <w:numId w:val="0"/>
        </w:numPr>
        <w:ind w:left="-210"/>
        <w:jc w:val="center"/>
        <w:rPr>
          <w:rFonts w:asciiTheme="minorHAnsi" w:hAnsiTheme="minorHAnsi" w:cstheme="minorHAnsi"/>
          <w:szCs w:val="24"/>
          <w:rtl/>
        </w:rPr>
      </w:pPr>
      <w:bookmarkStart w:id="390" w:name="נספח_חוברת_ההצעה_בסיס"/>
      <w:bookmarkStart w:id="391" w:name="נספח_חוברת_ההצעה"/>
      <w:bookmarkStart w:id="392" w:name="_Toc476649991"/>
      <w:bookmarkStart w:id="393" w:name="_Toc521604053"/>
      <w:bookmarkStart w:id="394" w:name="_Toc524610669"/>
      <w:bookmarkStart w:id="395" w:name="_Toc103688073"/>
      <w:bookmarkStart w:id="396" w:name="_Toc451095714"/>
      <w:bookmarkStart w:id="397" w:name="_Toc450576764"/>
      <w:r w:rsidRPr="00756DE9">
        <w:rPr>
          <w:rFonts w:asciiTheme="minorHAnsi" w:hAnsiTheme="minorHAnsi" w:cstheme="minorHAnsi"/>
          <w:szCs w:val="24"/>
          <w:rtl/>
        </w:rPr>
        <w:t>נספח</w:t>
      </w:r>
      <w:r w:rsidR="00964EF2" w:rsidRPr="00756DE9">
        <w:rPr>
          <w:rFonts w:asciiTheme="minorHAnsi" w:hAnsiTheme="minorHAnsi" w:cstheme="minorHAnsi"/>
          <w:szCs w:val="24"/>
          <w:rtl/>
        </w:rPr>
        <w:t xml:space="preserve"> </w:t>
      </w:r>
      <w:bookmarkEnd w:id="390"/>
      <w:r w:rsidR="00964EF2" w:rsidRPr="00756DE9">
        <w:rPr>
          <w:rFonts w:asciiTheme="minorHAnsi" w:hAnsiTheme="minorHAnsi" w:cstheme="minorHAnsi"/>
          <w:szCs w:val="24"/>
          <w:rtl/>
        </w:rPr>
        <w:t>א'</w:t>
      </w:r>
      <w:bookmarkEnd w:id="391"/>
      <w:r w:rsidR="00420A33" w:rsidRPr="00756DE9">
        <w:rPr>
          <w:rFonts w:asciiTheme="minorHAnsi" w:hAnsiTheme="minorHAnsi" w:cstheme="minorHAnsi"/>
          <w:szCs w:val="24"/>
          <w:rtl/>
        </w:rPr>
        <w:t xml:space="preserve"> </w:t>
      </w:r>
      <w:r w:rsidR="00A4720E" w:rsidRPr="00756DE9">
        <w:rPr>
          <w:rFonts w:asciiTheme="minorHAnsi" w:hAnsiTheme="minorHAnsi" w:cstheme="minorHAnsi"/>
          <w:szCs w:val="24"/>
          <w:rtl/>
        </w:rPr>
        <w:t>–</w:t>
      </w:r>
      <w:r w:rsidRPr="00756DE9">
        <w:rPr>
          <w:rFonts w:asciiTheme="minorHAnsi" w:hAnsiTheme="minorHAnsi" w:cstheme="minorHAnsi"/>
          <w:szCs w:val="24"/>
          <w:rtl/>
        </w:rPr>
        <w:t xml:space="preserve"> </w:t>
      </w:r>
      <w:bookmarkStart w:id="398" w:name="נספח_חוברת_ההצעה_כותרת"/>
      <w:r w:rsidRPr="00756DE9">
        <w:rPr>
          <w:rFonts w:asciiTheme="minorHAnsi" w:hAnsiTheme="minorHAnsi" w:cstheme="minorHAnsi"/>
          <w:szCs w:val="24"/>
          <w:rtl/>
        </w:rPr>
        <w:t>חוברת ההצעה</w:t>
      </w:r>
      <w:bookmarkEnd w:id="392"/>
      <w:bookmarkEnd w:id="393"/>
      <w:bookmarkEnd w:id="394"/>
      <w:bookmarkEnd w:id="395"/>
      <w:bookmarkEnd w:id="398"/>
    </w:p>
    <w:p w14:paraId="35DC93C7" w14:textId="77777777" w:rsidR="0001302A" w:rsidRPr="00756DE9" w:rsidRDefault="0001302A" w:rsidP="009015A2">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6A1E196C" w14:textId="545B19A5" w:rsidR="00964EF2" w:rsidRPr="00756DE9" w:rsidRDefault="00B84798" w:rsidP="009015A2">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01-2024 - למתן שירותי תחזוקה עבור מבנים שונים של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BC52E7" w14:paraId="7B0A6B62" w14:textId="77777777" w:rsidTr="007E72DA">
        <w:trPr>
          <w:trHeight w:val="4819"/>
        </w:trPr>
        <w:tc>
          <w:tcPr>
            <w:tcW w:w="8755" w:type="dxa"/>
            <w:gridSpan w:val="2"/>
            <w:shd w:val="clear" w:color="auto" w:fill="auto"/>
            <w:vAlign w:val="center"/>
          </w:tcPr>
          <w:p w14:paraId="1FC2462A" w14:textId="77777777" w:rsidR="004F7A20" w:rsidRPr="00756DE9" w:rsidRDefault="00754DF5" w:rsidP="009015A2">
            <w:pPr>
              <w:keepNext/>
              <w:keepLines/>
              <w:jc w:val="center"/>
              <w:rPr>
                <w:rFonts w:asciiTheme="minorHAnsi" w:hAnsiTheme="minorHAnsi" w:cstheme="minorHAnsi"/>
              </w:rPr>
            </w:pPr>
            <w:r w:rsidRPr="00756DE9">
              <w:rPr>
                <w:rFonts w:asciiTheme="minorHAnsi" w:hAnsiTheme="minorHAnsi" w:cstheme="minorHAnsi"/>
                <w:noProof/>
              </w:rPr>
              <w:drawing>
                <wp:inline distT="0" distB="0" distL="0" distR="0" wp14:anchorId="48DD4ABF" wp14:editId="6C8959CD">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BC52E7" w14:paraId="63C7938A" w14:textId="77777777" w:rsidTr="004F7A20">
        <w:trPr>
          <w:trHeight w:val="1186"/>
        </w:trPr>
        <w:tc>
          <w:tcPr>
            <w:tcW w:w="4516" w:type="dxa"/>
            <w:tcBorders>
              <w:right w:val="single" w:sz="4" w:space="0" w:color="auto"/>
            </w:tcBorders>
            <w:shd w:val="clear" w:color="auto" w:fill="auto"/>
            <w:vAlign w:val="center"/>
          </w:tcPr>
          <w:p w14:paraId="59C67C4C"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 xml:space="preserve">שם מלא של המציע, </w:t>
            </w:r>
          </w:p>
          <w:p w14:paraId="2E9B4674"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5EA97A0" w14:textId="77777777" w:rsidR="004F7A20" w:rsidRPr="00756DE9" w:rsidRDefault="004F7A20" w:rsidP="009015A2">
            <w:pPr>
              <w:keepNext/>
              <w:keepLines/>
              <w:jc w:val="center"/>
              <w:rPr>
                <w:rFonts w:asciiTheme="minorHAnsi" w:hAnsiTheme="minorHAnsi" w:cstheme="minorHAnsi"/>
                <w:rtl/>
              </w:rPr>
            </w:pPr>
          </w:p>
        </w:tc>
      </w:tr>
      <w:tr w:rsidR="00BC52E7" w14:paraId="5C3EF449" w14:textId="77777777" w:rsidTr="004F7A20">
        <w:tc>
          <w:tcPr>
            <w:tcW w:w="4516" w:type="dxa"/>
            <w:shd w:val="clear" w:color="auto" w:fill="auto"/>
            <w:vAlign w:val="center"/>
          </w:tcPr>
          <w:p w14:paraId="7A73FABB" w14:textId="77777777" w:rsidR="004F7A20" w:rsidRPr="00756DE9" w:rsidRDefault="004F7A20" w:rsidP="009015A2">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4E66E3D3" w14:textId="77777777" w:rsidR="004F7A20" w:rsidRPr="00756DE9" w:rsidRDefault="004F7A20" w:rsidP="009015A2">
            <w:pPr>
              <w:keepNext/>
              <w:keepLines/>
              <w:jc w:val="center"/>
              <w:rPr>
                <w:rFonts w:asciiTheme="minorHAnsi" w:hAnsiTheme="minorHAnsi" w:cstheme="minorHAnsi"/>
                <w:rtl/>
              </w:rPr>
            </w:pPr>
          </w:p>
        </w:tc>
      </w:tr>
      <w:tr w:rsidR="00BC52E7" w14:paraId="6E70661C" w14:textId="77777777" w:rsidTr="004F7A20">
        <w:trPr>
          <w:trHeight w:val="1604"/>
        </w:trPr>
        <w:tc>
          <w:tcPr>
            <w:tcW w:w="4516" w:type="dxa"/>
            <w:tcBorders>
              <w:right w:val="single" w:sz="4" w:space="0" w:color="auto"/>
            </w:tcBorders>
            <w:shd w:val="clear" w:color="auto" w:fill="auto"/>
            <w:vAlign w:val="center"/>
          </w:tcPr>
          <w:p w14:paraId="762E7E2A" w14:textId="77777777" w:rsidR="004F7A20" w:rsidRPr="00756DE9" w:rsidRDefault="00754DF5" w:rsidP="009015A2">
            <w:pPr>
              <w:keepNext/>
              <w:keepLines/>
              <w:spacing w:line="240" w:lineRule="auto"/>
              <w:ind w:left="45"/>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0AB15CE" w14:textId="77777777" w:rsidR="004F7A20" w:rsidRPr="00756DE9" w:rsidRDefault="004F7A20" w:rsidP="009015A2">
            <w:pPr>
              <w:keepNext/>
              <w:keepLines/>
              <w:jc w:val="center"/>
              <w:rPr>
                <w:rFonts w:asciiTheme="minorHAnsi" w:hAnsiTheme="minorHAnsi" w:cstheme="minorHAnsi"/>
                <w:rtl/>
              </w:rPr>
            </w:pPr>
          </w:p>
        </w:tc>
      </w:tr>
      <w:tr w:rsidR="00BC52E7" w14:paraId="5BCA6F66" w14:textId="77777777" w:rsidTr="004F7A20">
        <w:tc>
          <w:tcPr>
            <w:tcW w:w="4516" w:type="dxa"/>
            <w:shd w:val="clear" w:color="auto" w:fill="auto"/>
            <w:vAlign w:val="center"/>
          </w:tcPr>
          <w:p w14:paraId="690A3E20" w14:textId="77777777" w:rsidR="004F7A20" w:rsidRPr="00756DE9" w:rsidRDefault="004F7A20" w:rsidP="009015A2">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48FE3880" w14:textId="77777777" w:rsidR="004F7A20" w:rsidRPr="00756DE9" w:rsidRDefault="004F7A20" w:rsidP="009015A2">
            <w:pPr>
              <w:keepNext/>
              <w:keepLines/>
              <w:jc w:val="center"/>
              <w:rPr>
                <w:rFonts w:asciiTheme="minorHAnsi" w:hAnsiTheme="minorHAnsi" w:cstheme="minorHAnsi"/>
                <w:rtl/>
              </w:rPr>
            </w:pPr>
          </w:p>
        </w:tc>
      </w:tr>
    </w:tbl>
    <w:p w14:paraId="00208149" w14:textId="77777777" w:rsidR="00810077" w:rsidRPr="00756DE9" w:rsidRDefault="00810077" w:rsidP="009015A2">
      <w:pPr>
        <w:keepNext/>
        <w:keepLines/>
        <w:spacing w:before="240" w:after="240"/>
        <w:jc w:val="center"/>
        <w:rPr>
          <w:rFonts w:asciiTheme="minorHAnsi" w:hAnsiTheme="minorHAnsi" w:cstheme="minorHAnsi"/>
          <w:rtl/>
        </w:rPr>
      </w:pPr>
    </w:p>
    <w:p w14:paraId="7A0C9034" w14:textId="77777777" w:rsidR="00BE0B71" w:rsidRPr="00756DE9" w:rsidRDefault="00754DF5" w:rsidP="009015A2">
      <w:pPr>
        <w:pStyle w:val="40"/>
        <w:rPr>
          <w:rFonts w:asciiTheme="minorHAnsi" w:hAnsiTheme="minorHAnsi" w:cstheme="minorHAnsi"/>
          <w:rtl/>
        </w:rPr>
      </w:pPr>
      <w:r w:rsidRPr="00756DE9">
        <w:rPr>
          <w:rFonts w:asciiTheme="minorHAnsi" w:hAnsiTheme="minorHAnsi" w:cstheme="minorHAnsi"/>
          <w:rtl/>
        </w:rPr>
        <w:br w:type="page"/>
      </w:r>
    </w:p>
    <w:p w14:paraId="4F050E0E" w14:textId="77777777" w:rsidR="006D645B"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טופס הגשת הצעה</w:t>
      </w:r>
    </w:p>
    <w:p w14:paraId="0FF91E5C" w14:textId="77777777" w:rsidR="0081007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לכבוד</w:t>
      </w:r>
    </w:p>
    <w:sdt>
      <w:sdtPr>
        <w:rPr>
          <w:rFonts w:asciiTheme="minorHAnsi" w:hAnsiTheme="minorHAnsi" w:cstheme="minorHAnsi"/>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sdtContent>
        <w:p w14:paraId="630E58C8" w14:textId="375EEA53" w:rsidR="005A7C9D" w:rsidRDefault="00B84798" w:rsidP="009015A2">
          <w:pPr>
            <w:keepNext/>
            <w:keepLines/>
          </w:pPr>
          <w:r>
            <w:rPr>
              <w:rFonts w:asciiTheme="minorHAnsi" w:hAnsiTheme="minorHAnsi" w:cstheme="minorHAnsi"/>
              <w:rtl/>
            </w:rPr>
            <w:t>משרד המשפטים</w:t>
          </w:r>
        </w:p>
      </w:sdtContent>
    </w:sdt>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3870D4B0" w14:textId="7A1059CA" w:rsidR="007E72DA" w:rsidRPr="00756DE9" w:rsidRDefault="00B84798" w:rsidP="009015A2">
          <w:pPr>
            <w:keepNext/>
            <w:keepLines/>
            <w:rPr>
              <w:rFonts w:asciiTheme="minorHAnsi" w:hAnsiTheme="minorHAnsi" w:cstheme="minorHAnsi"/>
              <w:rtl/>
            </w:rPr>
          </w:pPr>
          <w:r>
            <w:rPr>
              <w:rFonts w:asciiTheme="minorHAnsi" w:hAnsiTheme="minorHAnsi" w:cstheme="minorHAnsi"/>
              <w:rtl/>
            </w:rPr>
            <w:t>מדינת ישראל</w:t>
          </w:r>
        </w:p>
      </w:sdtContent>
    </w:sdt>
    <w:p w14:paraId="5B9C2A38" w14:textId="2E343ECA" w:rsidR="00D64E1A"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 xml:space="preserve">הנדון : הצעה </w:t>
      </w:r>
      <w:r w:rsidR="00964EF2" w:rsidRPr="00756DE9">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b/>
              <w:bCs/>
              <w:u w:val="single"/>
              <w:rtl/>
            </w:rPr>
            <w:t>מכרז פומבי מס' 01-2024 - למתן שירותי תחזוקה עבור מבנים שונים של משרד המשפטים</w:t>
          </w:r>
        </w:sdtContent>
      </w:sdt>
    </w:p>
    <w:p w14:paraId="110C8EB9" w14:textId="77777777" w:rsidR="00810077" w:rsidRPr="00756DE9" w:rsidRDefault="00754DF5" w:rsidP="009015A2">
      <w:pPr>
        <w:keepNext/>
        <w:keepLines/>
        <w:numPr>
          <w:ilvl w:val="0"/>
          <w:numId w:val="10"/>
        </w:numPr>
        <w:rPr>
          <w:rFonts w:asciiTheme="minorHAnsi" w:hAnsiTheme="minorHAnsi" w:cstheme="minorHAnsi"/>
        </w:rPr>
      </w:pPr>
      <w:r w:rsidRPr="00756DE9">
        <w:rPr>
          <w:rFonts w:asciiTheme="minorHAnsi" w:hAnsiTheme="minorHAnsi" w:cstheme="minorHAnsi"/>
          <w:rtl/>
        </w:rPr>
        <w:t>אני החתום מטה מציע בזה את שירותי לביצוע העבודה שבנדון, בהתאם לתנאי המכרז.</w:t>
      </w:r>
    </w:p>
    <w:p w14:paraId="29CC03A9"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756DE9">
        <w:rPr>
          <w:rFonts w:asciiTheme="minorHAnsi" w:hAnsiTheme="minorHAnsi" w:cstheme="minorHAnsi"/>
          <w:rtl/>
        </w:rPr>
        <w:tab/>
      </w:r>
    </w:p>
    <w:p w14:paraId="12B52391" w14:textId="77777777" w:rsidR="00810077" w:rsidRPr="00756DE9" w:rsidRDefault="00754DF5" w:rsidP="009015A2">
      <w:pPr>
        <w:keepNext/>
        <w:keepLines/>
        <w:numPr>
          <w:ilvl w:val="0"/>
          <w:numId w:val="10"/>
        </w:numPr>
        <w:rPr>
          <w:rFonts w:asciiTheme="minorHAnsi" w:hAnsiTheme="minorHAnsi" w:cstheme="minorHAnsi"/>
        </w:rPr>
      </w:pPr>
      <w:bookmarkStart w:id="399" w:name="_Ref233690289"/>
      <w:r w:rsidRPr="00756DE9">
        <w:rPr>
          <w:rFonts w:asciiTheme="minorHAnsi" w:hAnsiTheme="minorHAnsi" w:cstheme="minorHAnsi"/>
          <w:rtl/>
        </w:rPr>
        <w:t>להלן העמודים בהצעתי העלולים לחשוף סוד מסחרי או סוד מקצועי. וכן הנ</w:t>
      </w:r>
      <w:r w:rsidR="00412A92" w:rsidRPr="00756DE9">
        <w:rPr>
          <w:rFonts w:asciiTheme="minorHAnsi" w:hAnsiTheme="minorHAnsi" w:cstheme="minorHAnsi"/>
          <w:rtl/>
        </w:rPr>
        <w:t>ימ</w:t>
      </w:r>
      <w:r w:rsidRPr="00756DE9">
        <w:rPr>
          <w:rFonts w:asciiTheme="minorHAnsi" w:hAnsiTheme="minorHAnsi" w:cstheme="minorHAnsi"/>
          <w:rtl/>
        </w:rPr>
        <w:t>וק למניעת החשיפה:</w:t>
      </w:r>
      <w:bookmarkEnd w:id="399"/>
      <w:r w:rsidR="00F45C6E" w:rsidRPr="00756DE9">
        <w:rPr>
          <w:rFonts w:asciiTheme="minorHAnsi" w:hAnsiTheme="minorHAnsi" w:cstheme="minorHAnsi"/>
          <w:rtl/>
        </w:rPr>
        <w:t xml:space="preserve"> </w:t>
      </w:r>
    </w:p>
    <w:p w14:paraId="4A223BDB" w14:textId="77777777" w:rsidR="00810077" w:rsidRPr="00756DE9" w:rsidRDefault="00754DF5" w:rsidP="009015A2">
      <w:pPr>
        <w:keepNext/>
        <w:keepLines/>
        <w:ind w:left="360"/>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5F13A8" w14:textId="1D987605" w:rsidR="00810077" w:rsidRPr="00756DE9" w:rsidRDefault="00754DF5" w:rsidP="009015A2">
      <w:pPr>
        <w:keepNext/>
        <w:keepLines/>
        <w:ind w:left="360"/>
        <w:rPr>
          <w:rFonts w:asciiTheme="minorHAnsi" w:hAnsiTheme="minorHAnsi" w:cstheme="minorHAnsi"/>
        </w:rPr>
      </w:pPr>
      <w:r w:rsidRPr="00756DE9">
        <w:rPr>
          <w:rFonts w:asciiTheme="minorHAnsi" w:hAnsiTheme="minorHAnsi" w:cstheme="minorHAnsi"/>
          <w:b/>
          <w:bCs/>
          <w:rtl/>
        </w:rPr>
        <w:t>סעיפים הנוגעים לעלויות ולהוכחת עמידה בדרישות הסף, אי</w:t>
      </w:r>
      <w:r w:rsidR="008F3160" w:rsidRPr="00756DE9">
        <w:rPr>
          <w:rFonts w:asciiTheme="minorHAnsi" w:hAnsiTheme="minorHAnsi" w:cstheme="minorHAnsi"/>
          <w:b/>
          <w:bCs/>
          <w:rtl/>
        </w:rPr>
        <w:t>נם חסויים. הכל בכפוף לאמור ב</w:t>
      </w:r>
      <w:r w:rsidRPr="00756DE9">
        <w:rPr>
          <w:rFonts w:asciiTheme="minorHAnsi" w:hAnsiTheme="minorHAnsi" w:cstheme="minorHAnsi"/>
          <w:b/>
          <w:bCs/>
          <w:rtl/>
        </w:rPr>
        <w:t xml:space="preserve">סעיף </w:t>
      </w:r>
      <w:r w:rsidR="00FA28EE">
        <w:rPr>
          <w:rFonts w:asciiTheme="minorHAnsi" w:hAnsiTheme="minorHAnsi" w:cstheme="minorHAnsi"/>
          <w:cs/>
        </w:rPr>
        <w:t>‎</w:t>
      </w:r>
      <w:r w:rsidR="00FA28EE">
        <w:rPr>
          <w:rFonts w:asciiTheme="minorHAnsi" w:hAnsiTheme="minorHAnsi" w:cstheme="minorHAnsi"/>
        </w:rPr>
        <w:t>20</w:t>
      </w:r>
      <w:r w:rsidR="008F3160" w:rsidRPr="00756DE9">
        <w:rPr>
          <w:rFonts w:asciiTheme="minorHAnsi" w:hAnsiTheme="minorHAnsi" w:cstheme="minorHAnsi"/>
          <w:b/>
          <w:bCs/>
          <w:rtl/>
        </w:rPr>
        <w:t xml:space="preserve"> למכרז</w:t>
      </w:r>
      <w:r w:rsidRPr="00756DE9">
        <w:rPr>
          <w:rFonts w:asciiTheme="minorHAnsi" w:hAnsiTheme="minorHAnsi" w:cstheme="minorHAnsi"/>
          <w:b/>
          <w:bCs/>
          <w:rtl/>
        </w:rPr>
        <w:t xml:space="preserve">. בכל מקרה ידוע לי כי הסמכות להחליט אם מסמך כלשהו חסוי או לא, </w:t>
      </w:r>
      <w:r w:rsidR="00251ADC" w:rsidRPr="00756DE9">
        <w:rPr>
          <w:rFonts w:asciiTheme="minorHAnsi" w:hAnsiTheme="minorHAnsi" w:cstheme="minorHAnsi"/>
          <w:b/>
          <w:bCs/>
          <w:rtl/>
        </w:rPr>
        <w:t>היא</w:t>
      </w:r>
      <w:r w:rsidRPr="00756DE9">
        <w:rPr>
          <w:rFonts w:asciiTheme="minorHAnsi" w:hAnsiTheme="minorHAnsi" w:cstheme="minorHAnsi"/>
          <w:b/>
          <w:bCs/>
          <w:rtl/>
        </w:rPr>
        <w:t xml:space="preserve"> של ועדת המכרזים של </w:t>
      </w:r>
      <w:r w:rsidR="000B4665" w:rsidRPr="00756DE9">
        <w:rPr>
          <w:rFonts w:asciiTheme="minorHAnsi" w:hAnsiTheme="minorHAnsi" w:cstheme="minorHAnsi"/>
          <w:b/>
          <w:bCs/>
          <w:rtl/>
        </w:rPr>
        <w:t>המזמינה</w:t>
      </w:r>
      <w:r w:rsidR="001F5944" w:rsidRPr="00756DE9">
        <w:rPr>
          <w:rFonts w:asciiTheme="minorHAnsi" w:hAnsiTheme="minorHAnsi" w:cstheme="minorHAnsi"/>
          <w:b/>
          <w:bCs/>
          <w:rtl/>
        </w:rPr>
        <w:t xml:space="preserve"> </w:t>
      </w:r>
      <w:r w:rsidRPr="00756DE9">
        <w:rPr>
          <w:rFonts w:asciiTheme="minorHAnsi" w:hAnsiTheme="minorHAnsi" w:cstheme="minorHAnsi"/>
          <w:b/>
          <w:bCs/>
          <w:rtl/>
        </w:rPr>
        <w:t>אשר תפעל בעניין זה</w:t>
      </w:r>
      <w:r w:rsidR="0052516B" w:rsidRPr="00756DE9">
        <w:rPr>
          <w:rFonts w:asciiTheme="minorHAnsi" w:hAnsiTheme="minorHAnsi" w:cstheme="minorHAnsi"/>
          <w:b/>
          <w:bCs/>
          <w:rtl/>
        </w:rPr>
        <w:t xml:space="preserve"> על פי </w:t>
      </w:r>
      <w:r w:rsidRPr="00756DE9">
        <w:rPr>
          <w:rFonts w:asciiTheme="minorHAnsi" w:hAnsiTheme="minorHAnsi" w:cstheme="minorHAnsi"/>
          <w:b/>
          <w:bCs/>
          <w:rtl/>
        </w:rPr>
        <w:t xml:space="preserve"> שיקול דעתה הבלעדי והמוחלט.</w:t>
      </w:r>
    </w:p>
    <w:p w14:paraId="4081D85E"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756DE9">
        <w:rPr>
          <w:rFonts w:asciiTheme="minorHAnsi" w:hAnsiTheme="minorHAnsi" w:cstheme="minorHAnsi"/>
          <w:rtl/>
        </w:rPr>
        <w:t>הסכם</w:t>
      </w:r>
      <w:r w:rsidRPr="00756DE9">
        <w:rPr>
          <w:rFonts w:asciiTheme="minorHAnsi" w:hAnsiTheme="minorHAnsi" w:cstheme="minorHAnsi"/>
          <w:rtl/>
        </w:rPr>
        <w:t>, באם נזכה במכרז, ויש לראותם כמשל</w:t>
      </w:r>
      <w:r w:rsidR="00412A92" w:rsidRPr="00756DE9">
        <w:rPr>
          <w:rFonts w:asciiTheme="minorHAnsi" w:hAnsiTheme="minorHAnsi" w:cstheme="minorHAnsi"/>
          <w:rtl/>
        </w:rPr>
        <w:t>ימ</w:t>
      </w:r>
      <w:r w:rsidRPr="00756DE9">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756DE9">
        <w:rPr>
          <w:rFonts w:asciiTheme="minorHAnsi" w:hAnsiTheme="minorHAnsi" w:cstheme="minorHAnsi"/>
          <w:rtl/>
        </w:rPr>
        <w:t>הסכם</w:t>
      </w:r>
      <w:r w:rsidRPr="00756DE9">
        <w:rPr>
          <w:rFonts w:asciiTheme="minorHAnsi" w:hAnsiTheme="minorHAnsi" w:cstheme="minorHAnsi"/>
          <w:rtl/>
        </w:rPr>
        <w:t>, תהיה עדיפות לתנאי המופיע ב</w:t>
      </w:r>
      <w:r w:rsidR="00F72C67" w:rsidRPr="00756DE9">
        <w:rPr>
          <w:rFonts w:asciiTheme="minorHAnsi" w:hAnsiTheme="minorHAnsi" w:cstheme="minorHAnsi"/>
          <w:rtl/>
        </w:rPr>
        <w:t>הסכם</w:t>
      </w:r>
      <w:r w:rsidRPr="00756DE9">
        <w:rPr>
          <w:rFonts w:asciiTheme="minorHAnsi" w:hAnsiTheme="minorHAnsi" w:cstheme="minorHAnsi"/>
          <w:rtl/>
        </w:rPr>
        <w:t>.</w:t>
      </w:r>
    </w:p>
    <w:p w14:paraId="50565ACD" w14:textId="29B7A6CD" w:rsidR="0052770B" w:rsidRDefault="0052770B" w:rsidP="009015A2">
      <w:pPr>
        <w:keepNext/>
        <w:keepLines/>
        <w:rPr>
          <w:rFonts w:asciiTheme="minorHAnsi" w:hAnsiTheme="minorHAnsi" w:cstheme="minorHAnsi"/>
          <w:b/>
          <w:bCs/>
          <w:rtl/>
        </w:rPr>
      </w:pPr>
      <w:bookmarkStart w:id="400" w:name="_Ref179606549"/>
    </w:p>
    <w:p w14:paraId="0586C7ED" w14:textId="1EB088D5" w:rsidR="00C53465" w:rsidRDefault="00C53465" w:rsidP="009015A2">
      <w:pPr>
        <w:keepNext/>
        <w:keepLines/>
        <w:rPr>
          <w:rFonts w:asciiTheme="minorHAnsi" w:hAnsiTheme="minorHAnsi" w:cstheme="minorHAnsi"/>
          <w:b/>
          <w:bCs/>
          <w:rtl/>
        </w:rPr>
      </w:pPr>
    </w:p>
    <w:p w14:paraId="757E1846" w14:textId="40529CD4" w:rsidR="00C53465" w:rsidRDefault="00C53465" w:rsidP="009015A2">
      <w:pPr>
        <w:keepNext/>
        <w:keepLines/>
        <w:rPr>
          <w:rFonts w:asciiTheme="minorHAnsi" w:hAnsiTheme="minorHAnsi" w:cstheme="minorHAnsi"/>
          <w:b/>
          <w:bCs/>
          <w:rtl/>
        </w:rPr>
      </w:pPr>
    </w:p>
    <w:p w14:paraId="3C57481F" w14:textId="7B7699FC" w:rsidR="00C53465" w:rsidRDefault="00C53465" w:rsidP="009015A2">
      <w:pPr>
        <w:keepNext/>
        <w:keepLines/>
        <w:rPr>
          <w:rFonts w:asciiTheme="minorHAnsi" w:hAnsiTheme="minorHAnsi" w:cstheme="minorHAnsi"/>
          <w:b/>
          <w:bCs/>
          <w:rtl/>
        </w:rPr>
      </w:pPr>
    </w:p>
    <w:p w14:paraId="0FFE58C1" w14:textId="2B9F8F80" w:rsidR="00C53465" w:rsidRDefault="00C53465" w:rsidP="009015A2">
      <w:pPr>
        <w:keepNext/>
        <w:keepLines/>
        <w:rPr>
          <w:rFonts w:asciiTheme="minorHAnsi" w:hAnsiTheme="minorHAnsi" w:cstheme="minorHAnsi"/>
          <w:b/>
          <w:bCs/>
          <w:rtl/>
        </w:rPr>
      </w:pPr>
    </w:p>
    <w:p w14:paraId="2350DB7F" w14:textId="7001613D" w:rsidR="00C53465" w:rsidRDefault="00C53465" w:rsidP="009015A2">
      <w:pPr>
        <w:keepNext/>
        <w:keepLines/>
        <w:rPr>
          <w:rFonts w:asciiTheme="minorHAnsi" w:hAnsiTheme="minorHAnsi" w:cstheme="minorHAnsi"/>
          <w:b/>
          <w:bCs/>
          <w:rtl/>
        </w:rPr>
      </w:pPr>
    </w:p>
    <w:p w14:paraId="7FFC53A6" w14:textId="0E21F621" w:rsidR="00C53465" w:rsidRDefault="00C53465" w:rsidP="009015A2">
      <w:pPr>
        <w:keepNext/>
        <w:keepLines/>
        <w:rPr>
          <w:rFonts w:asciiTheme="minorHAnsi" w:hAnsiTheme="minorHAnsi" w:cstheme="minorHAnsi"/>
          <w:b/>
          <w:bCs/>
          <w:rtl/>
        </w:rPr>
      </w:pPr>
    </w:p>
    <w:p w14:paraId="47EBF5FA" w14:textId="4248552E" w:rsidR="00C53465" w:rsidRDefault="00C53465" w:rsidP="009015A2">
      <w:pPr>
        <w:keepNext/>
        <w:keepLines/>
        <w:rPr>
          <w:rFonts w:asciiTheme="minorHAnsi" w:hAnsiTheme="minorHAnsi" w:cstheme="minorHAnsi"/>
          <w:b/>
          <w:bCs/>
          <w:rtl/>
        </w:rPr>
      </w:pPr>
    </w:p>
    <w:p w14:paraId="6BF8ABFC" w14:textId="3DEAE06D" w:rsidR="00C53465" w:rsidRDefault="00C53465" w:rsidP="009015A2">
      <w:pPr>
        <w:keepNext/>
        <w:keepLines/>
        <w:rPr>
          <w:rFonts w:asciiTheme="minorHAnsi" w:hAnsiTheme="minorHAnsi" w:cstheme="minorHAnsi"/>
          <w:b/>
          <w:bCs/>
          <w:rtl/>
        </w:rPr>
      </w:pPr>
    </w:p>
    <w:p w14:paraId="76B0956E" w14:textId="6F618303" w:rsidR="00C53465" w:rsidRDefault="00C53465" w:rsidP="009015A2">
      <w:pPr>
        <w:keepNext/>
        <w:keepLines/>
        <w:rPr>
          <w:rFonts w:asciiTheme="minorHAnsi" w:hAnsiTheme="minorHAnsi" w:cstheme="minorHAnsi"/>
          <w:b/>
          <w:bCs/>
          <w:rtl/>
        </w:rPr>
      </w:pPr>
    </w:p>
    <w:p w14:paraId="0AEBF338" w14:textId="18DE58D4" w:rsidR="00C53465" w:rsidRDefault="00C53465" w:rsidP="009015A2">
      <w:pPr>
        <w:keepNext/>
        <w:keepLines/>
        <w:rPr>
          <w:rFonts w:asciiTheme="minorHAnsi" w:hAnsiTheme="minorHAnsi" w:cstheme="minorHAnsi"/>
          <w:b/>
          <w:bCs/>
          <w:rtl/>
        </w:rPr>
      </w:pPr>
    </w:p>
    <w:p w14:paraId="25027A4F" w14:textId="6B1AF280" w:rsidR="00C53465" w:rsidRDefault="00C53465" w:rsidP="009015A2">
      <w:pPr>
        <w:keepNext/>
        <w:keepLines/>
        <w:rPr>
          <w:rFonts w:asciiTheme="minorHAnsi" w:hAnsiTheme="minorHAnsi" w:cstheme="minorHAnsi"/>
          <w:b/>
          <w:bCs/>
          <w:rtl/>
        </w:rPr>
      </w:pPr>
    </w:p>
    <w:p w14:paraId="03D6157C" w14:textId="4702E8A0" w:rsidR="00C53465" w:rsidRDefault="00C53465" w:rsidP="009015A2">
      <w:pPr>
        <w:keepNext/>
        <w:keepLines/>
        <w:rPr>
          <w:rFonts w:asciiTheme="minorHAnsi" w:hAnsiTheme="minorHAnsi" w:cstheme="minorHAnsi"/>
          <w:b/>
          <w:bCs/>
          <w:rtl/>
        </w:rPr>
      </w:pPr>
    </w:p>
    <w:p w14:paraId="55A30CE7" w14:textId="6B32DE65" w:rsidR="00C53465" w:rsidRDefault="00C53465" w:rsidP="009015A2">
      <w:pPr>
        <w:keepNext/>
        <w:keepLines/>
        <w:rPr>
          <w:rFonts w:asciiTheme="minorHAnsi" w:hAnsiTheme="minorHAnsi" w:cstheme="minorHAnsi"/>
          <w:b/>
          <w:bCs/>
          <w:rtl/>
        </w:rPr>
      </w:pPr>
    </w:p>
    <w:p w14:paraId="198AB8C9" w14:textId="79DFC6AA" w:rsidR="00C53465" w:rsidRDefault="00C53465" w:rsidP="009015A2">
      <w:pPr>
        <w:keepNext/>
        <w:keepLines/>
        <w:rPr>
          <w:rFonts w:asciiTheme="minorHAnsi" w:hAnsiTheme="minorHAnsi" w:cstheme="minorHAnsi"/>
          <w:b/>
          <w:bCs/>
          <w:rtl/>
        </w:rPr>
      </w:pPr>
    </w:p>
    <w:p w14:paraId="18D56B2F" w14:textId="77777777" w:rsidR="00C53465" w:rsidRPr="00756DE9" w:rsidRDefault="00C53465" w:rsidP="009015A2">
      <w:pPr>
        <w:keepNext/>
        <w:keepLines/>
        <w:rPr>
          <w:rFonts w:asciiTheme="minorHAnsi" w:hAnsiTheme="minorHAnsi" w:cstheme="minorHAnsi"/>
          <w:b/>
          <w:bCs/>
          <w:rtl/>
        </w:rPr>
      </w:pPr>
    </w:p>
    <w:p w14:paraId="1BE63D59"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פרטים על המציע (ככל שמדובר במציע שאינו תאגיד, חלק מהפרטים אינם רלוונטי</w:t>
      </w:r>
      <w:r w:rsidR="0001302A" w:rsidRPr="00756DE9">
        <w:rPr>
          <w:rFonts w:asciiTheme="minorHAnsi" w:hAnsiTheme="minorHAnsi" w:cstheme="minorHAnsi"/>
          <w:b/>
          <w:bCs/>
          <w:rtl/>
        </w:rPr>
        <w:t>י</w:t>
      </w:r>
      <w:r w:rsidRPr="00756DE9">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BC52E7" w14:paraId="2241EE4F" w14:textId="77777777" w:rsidTr="006A3C4E">
        <w:trPr>
          <w:trHeight w:val="567"/>
        </w:trPr>
        <w:tc>
          <w:tcPr>
            <w:tcW w:w="5307" w:type="dxa"/>
            <w:tcBorders>
              <w:top w:val="nil"/>
              <w:left w:val="nil"/>
              <w:bottom w:val="nil"/>
              <w:right w:val="single" w:sz="4" w:space="0" w:color="auto"/>
            </w:tcBorders>
            <w:vAlign w:val="center"/>
          </w:tcPr>
          <w:p w14:paraId="7951E5D1" w14:textId="77777777" w:rsidR="00A47C0C" w:rsidRDefault="00A47C0C" w:rsidP="00F3317B">
            <w:pPr>
              <w:pStyle w:val="afc"/>
              <w:rPr>
                <w:rFonts w:asciiTheme="minorHAnsi" w:hAnsiTheme="minorHAnsi" w:cstheme="minorHAnsi"/>
                <w:rtl/>
              </w:rPr>
            </w:pPr>
          </w:p>
          <w:p w14:paraId="6ACC2EC2"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המציע:</w:t>
            </w:r>
          </w:p>
        </w:tc>
        <w:tc>
          <w:tcPr>
            <w:tcW w:w="3261" w:type="dxa"/>
            <w:tcBorders>
              <w:left w:val="single" w:sz="4" w:space="0" w:color="auto"/>
            </w:tcBorders>
            <w:vAlign w:val="center"/>
          </w:tcPr>
          <w:p w14:paraId="362AC7DB" w14:textId="77777777" w:rsidR="00810077" w:rsidRPr="00756DE9" w:rsidRDefault="00810077" w:rsidP="009015A2">
            <w:pPr>
              <w:keepNext/>
              <w:keepLines/>
              <w:spacing w:line="240" w:lineRule="auto"/>
              <w:rPr>
                <w:rFonts w:asciiTheme="minorHAnsi" w:hAnsiTheme="minorHAnsi" w:cstheme="minorHAnsi"/>
                <w:rtl/>
              </w:rPr>
            </w:pPr>
          </w:p>
        </w:tc>
      </w:tr>
      <w:tr w:rsidR="00BC52E7" w14:paraId="03D6E5B3" w14:textId="77777777" w:rsidTr="006A3C4E">
        <w:trPr>
          <w:trHeight w:val="567"/>
        </w:trPr>
        <w:tc>
          <w:tcPr>
            <w:tcW w:w="5307" w:type="dxa"/>
            <w:tcBorders>
              <w:top w:val="nil"/>
              <w:left w:val="nil"/>
              <w:bottom w:val="nil"/>
              <w:right w:val="single" w:sz="4" w:space="0" w:color="auto"/>
            </w:tcBorders>
            <w:vAlign w:val="center"/>
          </w:tcPr>
          <w:p w14:paraId="566006B1"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המס' המזהה (מספר חברה, ת.ז.):</w:t>
            </w:r>
          </w:p>
        </w:tc>
        <w:tc>
          <w:tcPr>
            <w:tcW w:w="3261" w:type="dxa"/>
            <w:tcBorders>
              <w:left w:val="single" w:sz="4" w:space="0" w:color="auto"/>
            </w:tcBorders>
            <w:vAlign w:val="center"/>
          </w:tcPr>
          <w:p w14:paraId="3CEDA4C5"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7AB3E786" w14:textId="77777777" w:rsidTr="006A3C4E">
        <w:trPr>
          <w:trHeight w:val="567"/>
        </w:trPr>
        <w:tc>
          <w:tcPr>
            <w:tcW w:w="5307" w:type="dxa"/>
            <w:tcBorders>
              <w:top w:val="nil"/>
              <w:left w:val="nil"/>
              <w:bottom w:val="nil"/>
              <w:right w:val="single" w:sz="4" w:space="0" w:color="auto"/>
            </w:tcBorders>
            <w:vAlign w:val="center"/>
          </w:tcPr>
          <w:p w14:paraId="6636A6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סוג התארגנות (חברה, שותפות</w:t>
            </w:r>
            <w:r w:rsidR="00554B63" w:rsidRPr="00756DE9">
              <w:rPr>
                <w:rFonts w:asciiTheme="minorHAnsi" w:hAnsiTheme="minorHAnsi" w:cstheme="minorHAnsi"/>
                <w:rtl/>
              </w:rPr>
              <w:t>, שותפות לא רשומה, עצמאי, מלכ"ר</w:t>
            </w:r>
            <w:r w:rsidRPr="00756DE9">
              <w:rPr>
                <w:rFonts w:asciiTheme="minorHAnsi" w:hAnsiTheme="minorHAnsi" w:cstheme="minorHAnsi"/>
                <w:rtl/>
              </w:rPr>
              <w:t>):</w:t>
            </w:r>
          </w:p>
        </w:tc>
        <w:tc>
          <w:tcPr>
            <w:tcW w:w="3261" w:type="dxa"/>
            <w:tcBorders>
              <w:left w:val="single" w:sz="4" w:space="0" w:color="auto"/>
            </w:tcBorders>
            <w:vAlign w:val="center"/>
          </w:tcPr>
          <w:p w14:paraId="598FBF8A"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AC7F124" w14:textId="77777777" w:rsidTr="006A3C4E">
        <w:trPr>
          <w:trHeight w:val="567"/>
        </w:trPr>
        <w:tc>
          <w:tcPr>
            <w:tcW w:w="5307" w:type="dxa"/>
            <w:tcBorders>
              <w:top w:val="nil"/>
              <w:left w:val="nil"/>
              <w:bottom w:val="nil"/>
              <w:right w:val="single" w:sz="4" w:space="0" w:color="auto"/>
            </w:tcBorders>
            <w:vAlign w:val="center"/>
          </w:tcPr>
          <w:p w14:paraId="62C5EA1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תאריך התארגנות:</w:t>
            </w:r>
          </w:p>
        </w:tc>
        <w:tc>
          <w:tcPr>
            <w:tcW w:w="3261" w:type="dxa"/>
            <w:tcBorders>
              <w:left w:val="single" w:sz="4" w:space="0" w:color="auto"/>
            </w:tcBorders>
            <w:vAlign w:val="center"/>
          </w:tcPr>
          <w:p w14:paraId="5DB1D868"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7F1C375" w14:textId="77777777" w:rsidTr="006A3C4E">
        <w:trPr>
          <w:trHeight w:val="567"/>
        </w:trPr>
        <w:tc>
          <w:tcPr>
            <w:tcW w:w="5307" w:type="dxa"/>
            <w:tcBorders>
              <w:top w:val="nil"/>
              <w:left w:val="nil"/>
              <w:bottom w:val="nil"/>
              <w:right w:val="single" w:sz="4" w:space="0" w:color="auto"/>
            </w:tcBorders>
            <w:vAlign w:val="center"/>
          </w:tcPr>
          <w:p w14:paraId="337AA00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025953D5" w14:textId="77777777" w:rsidR="00810077" w:rsidRPr="00756DE9" w:rsidRDefault="00810077" w:rsidP="009015A2">
            <w:pPr>
              <w:keepNext/>
              <w:keepLines/>
              <w:spacing w:line="240" w:lineRule="auto"/>
              <w:rPr>
                <w:rFonts w:asciiTheme="minorHAnsi" w:hAnsiTheme="minorHAnsi" w:cstheme="minorHAnsi"/>
                <w:rtl/>
              </w:rPr>
            </w:pPr>
          </w:p>
        </w:tc>
      </w:tr>
      <w:tr w:rsidR="00BC52E7" w14:paraId="41E2A2B0" w14:textId="77777777" w:rsidTr="006A3C4E">
        <w:trPr>
          <w:trHeight w:val="567"/>
        </w:trPr>
        <w:tc>
          <w:tcPr>
            <w:tcW w:w="5307" w:type="dxa"/>
            <w:tcBorders>
              <w:top w:val="nil"/>
              <w:left w:val="nil"/>
              <w:bottom w:val="nil"/>
              <w:right w:val="single" w:sz="4" w:space="0" w:color="auto"/>
            </w:tcBorders>
            <w:vAlign w:val="center"/>
          </w:tcPr>
          <w:p w14:paraId="50E4385F"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5E536F53" w14:textId="77777777" w:rsidR="00810077" w:rsidRPr="00756DE9" w:rsidRDefault="00810077" w:rsidP="009015A2">
            <w:pPr>
              <w:keepNext/>
              <w:keepLines/>
              <w:spacing w:line="240" w:lineRule="auto"/>
              <w:rPr>
                <w:rFonts w:asciiTheme="minorHAnsi" w:hAnsiTheme="minorHAnsi" w:cstheme="minorHAnsi"/>
                <w:rtl/>
              </w:rPr>
            </w:pPr>
          </w:p>
        </w:tc>
      </w:tr>
      <w:tr w:rsidR="00BC52E7" w14:paraId="72428BF8" w14:textId="77777777" w:rsidTr="006A3C4E">
        <w:trPr>
          <w:trHeight w:val="567"/>
        </w:trPr>
        <w:tc>
          <w:tcPr>
            <w:tcW w:w="5307" w:type="dxa"/>
            <w:tcBorders>
              <w:top w:val="nil"/>
              <w:left w:val="nil"/>
              <w:bottom w:val="nil"/>
              <w:right w:val="single" w:sz="4" w:space="0" w:color="auto"/>
            </w:tcBorders>
            <w:vAlign w:val="center"/>
          </w:tcPr>
          <w:p w14:paraId="2E8804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המנהל הכללי:</w:t>
            </w:r>
          </w:p>
        </w:tc>
        <w:tc>
          <w:tcPr>
            <w:tcW w:w="3261" w:type="dxa"/>
            <w:tcBorders>
              <w:left w:val="single" w:sz="4" w:space="0" w:color="auto"/>
            </w:tcBorders>
            <w:vAlign w:val="center"/>
          </w:tcPr>
          <w:p w14:paraId="3312C5FF"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CA4A8BC" w14:textId="77777777" w:rsidTr="006A3C4E">
        <w:trPr>
          <w:trHeight w:val="567"/>
        </w:trPr>
        <w:tc>
          <w:tcPr>
            <w:tcW w:w="5307" w:type="dxa"/>
            <w:tcBorders>
              <w:top w:val="nil"/>
              <w:left w:val="nil"/>
              <w:bottom w:val="nil"/>
              <w:right w:val="single" w:sz="4" w:space="0" w:color="auto"/>
            </w:tcBorders>
            <w:vAlign w:val="center"/>
          </w:tcPr>
          <w:p w14:paraId="7E009C1B"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מען המציע (כולל מיקוד):</w:t>
            </w:r>
          </w:p>
        </w:tc>
        <w:tc>
          <w:tcPr>
            <w:tcW w:w="3261" w:type="dxa"/>
            <w:tcBorders>
              <w:left w:val="single" w:sz="4" w:space="0" w:color="auto"/>
            </w:tcBorders>
            <w:vAlign w:val="center"/>
          </w:tcPr>
          <w:p w14:paraId="7871B11D"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FDA124C" w14:textId="77777777" w:rsidTr="006A3C4E">
        <w:trPr>
          <w:trHeight w:val="567"/>
        </w:trPr>
        <w:tc>
          <w:tcPr>
            <w:tcW w:w="5307" w:type="dxa"/>
            <w:tcBorders>
              <w:top w:val="nil"/>
              <w:left w:val="nil"/>
              <w:bottom w:val="nil"/>
              <w:right w:val="single" w:sz="4" w:space="0" w:color="auto"/>
            </w:tcBorders>
            <w:vAlign w:val="center"/>
          </w:tcPr>
          <w:p w14:paraId="13EA103D"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שם איש הקשר למכרז זה:</w:t>
            </w:r>
          </w:p>
        </w:tc>
        <w:tc>
          <w:tcPr>
            <w:tcW w:w="3261" w:type="dxa"/>
            <w:tcBorders>
              <w:left w:val="single" w:sz="4" w:space="0" w:color="auto"/>
            </w:tcBorders>
            <w:vAlign w:val="center"/>
          </w:tcPr>
          <w:p w14:paraId="157DA2C5"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196610CA" w14:textId="77777777" w:rsidTr="006A3C4E">
        <w:trPr>
          <w:trHeight w:val="567"/>
        </w:trPr>
        <w:tc>
          <w:tcPr>
            <w:tcW w:w="5307" w:type="dxa"/>
            <w:tcBorders>
              <w:top w:val="nil"/>
              <w:left w:val="nil"/>
              <w:bottom w:val="nil"/>
              <w:right w:val="single" w:sz="4" w:space="0" w:color="auto"/>
            </w:tcBorders>
            <w:vAlign w:val="center"/>
          </w:tcPr>
          <w:p w14:paraId="3BFC9FF6"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טלפונים:</w:t>
            </w:r>
          </w:p>
        </w:tc>
        <w:tc>
          <w:tcPr>
            <w:tcW w:w="3261" w:type="dxa"/>
            <w:tcBorders>
              <w:left w:val="single" w:sz="4" w:space="0" w:color="auto"/>
            </w:tcBorders>
            <w:vAlign w:val="center"/>
          </w:tcPr>
          <w:p w14:paraId="65917C9A"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417F52C7" w14:textId="77777777" w:rsidTr="006A3C4E">
        <w:trPr>
          <w:trHeight w:val="567"/>
        </w:trPr>
        <w:tc>
          <w:tcPr>
            <w:tcW w:w="5307" w:type="dxa"/>
            <w:tcBorders>
              <w:top w:val="nil"/>
              <w:left w:val="nil"/>
              <w:bottom w:val="nil"/>
              <w:right w:val="single" w:sz="4" w:space="0" w:color="auto"/>
            </w:tcBorders>
            <w:vAlign w:val="center"/>
          </w:tcPr>
          <w:p w14:paraId="7B9EDDFC"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פקס</w:t>
            </w:r>
            <w:r w:rsidR="00412A92" w:rsidRPr="00756DE9">
              <w:rPr>
                <w:rFonts w:asciiTheme="minorHAnsi" w:hAnsiTheme="minorHAnsi" w:cstheme="minorHAnsi"/>
                <w:rtl/>
              </w:rPr>
              <w:t>ימ</w:t>
            </w:r>
            <w:r w:rsidRPr="00756DE9">
              <w:rPr>
                <w:rFonts w:asciiTheme="minorHAnsi" w:hAnsiTheme="minorHAnsi" w:cstheme="minorHAnsi"/>
                <w:rtl/>
              </w:rPr>
              <w:t>יליה:</w:t>
            </w:r>
          </w:p>
        </w:tc>
        <w:tc>
          <w:tcPr>
            <w:tcW w:w="3261" w:type="dxa"/>
            <w:tcBorders>
              <w:left w:val="single" w:sz="4" w:space="0" w:color="auto"/>
            </w:tcBorders>
            <w:vAlign w:val="center"/>
          </w:tcPr>
          <w:p w14:paraId="18B70D20"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0D0B2C4C" w14:textId="77777777" w:rsidTr="006A3C4E">
        <w:trPr>
          <w:trHeight w:val="567"/>
        </w:trPr>
        <w:tc>
          <w:tcPr>
            <w:tcW w:w="5307" w:type="dxa"/>
            <w:tcBorders>
              <w:top w:val="nil"/>
              <w:left w:val="nil"/>
              <w:bottom w:val="nil"/>
              <w:right w:val="single" w:sz="4" w:space="0" w:color="auto"/>
            </w:tcBorders>
            <w:vAlign w:val="center"/>
          </w:tcPr>
          <w:p w14:paraId="4C976114"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מס' טלפון נייד:</w:t>
            </w:r>
          </w:p>
        </w:tc>
        <w:tc>
          <w:tcPr>
            <w:tcW w:w="3261" w:type="dxa"/>
            <w:tcBorders>
              <w:left w:val="single" w:sz="4" w:space="0" w:color="auto"/>
            </w:tcBorders>
            <w:vAlign w:val="center"/>
          </w:tcPr>
          <w:p w14:paraId="66740C5D"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7531D9C5" w14:textId="77777777" w:rsidTr="006A3C4E">
        <w:trPr>
          <w:trHeight w:val="567"/>
        </w:trPr>
        <w:tc>
          <w:tcPr>
            <w:tcW w:w="5307" w:type="dxa"/>
            <w:tcBorders>
              <w:top w:val="nil"/>
              <w:left w:val="nil"/>
              <w:bottom w:val="nil"/>
              <w:right w:val="single" w:sz="4" w:space="0" w:color="auto"/>
            </w:tcBorders>
            <w:vAlign w:val="center"/>
          </w:tcPr>
          <w:p w14:paraId="00AF114B"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אי-מייל:</w:t>
            </w:r>
          </w:p>
        </w:tc>
        <w:tc>
          <w:tcPr>
            <w:tcW w:w="3261" w:type="dxa"/>
            <w:tcBorders>
              <w:left w:val="single" w:sz="4" w:space="0" w:color="auto"/>
            </w:tcBorders>
            <w:vAlign w:val="center"/>
          </w:tcPr>
          <w:p w14:paraId="573707C4" w14:textId="77777777" w:rsidR="00810077" w:rsidRPr="00756DE9" w:rsidRDefault="00810077" w:rsidP="009015A2">
            <w:pPr>
              <w:keepNext/>
              <w:keepLines/>
              <w:spacing w:line="240" w:lineRule="auto"/>
              <w:rPr>
                <w:rFonts w:asciiTheme="minorHAnsi" w:hAnsiTheme="minorHAnsi" w:cstheme="minorHAnsi"/>
                <w:rtl/>
              </w:rPr>
            </w:pPr>
          </w:p>
        </w:tc>
      </w:tr>
    </w:tbl>
    <w:p w14:paraId="147C51A1" w14:textId="77777777" w:rsidR="00316BCD" w:rsidRPr="00756DE9" w:rsidRDefault="00754DF5" w:rsidP="009015A2">
      <w:pPr>
        <w:keepNext/>
        <w:keepLines/>
        <w:spacing w:before="240"/>
        <w:rPr>
          <w:rFonts w:asciiTheme="minorHAnsi" w:hAnsiTheme="minorHAnsi" w:cstheme="minorHAnsi"/>
          <w:b/>
          <w:bCs/>
          <w:rtl/>
        </w:rPr>
      </w:pPr>
      <w:bookmarkStart w:id="401" w:name="_Ref312313240"/>
      <w:bookmarkStart w:id="402" w:name="_Ref332106477"/>
      <w:bookmarkEnd w:id="400"/>
      <w:r w:rsidRPr="00756DE9">
        <w:rPr>
          <w:rFonts w:asciiTheme="minorHAnsi" w:hAnsiTheme="minorHAnsi" w:cstheme="minorHAnsi"/>
          <w:b/>
          <w:bCs/>
          <w:rtl/>
        </w:rPr>
        <w:t>חת</w:t>
      </w:r>
      <w:r w:rsidR="00412A92" w:rsidRPr="00756DE9">
        <w:rPr>
          <w:rFonts w:asciiTheme="minorHAnsi" w:hAnsiTheme="minorHAnsi" w:cstheme="minorHAnsi"/>
          <w:b/>
          <w:bCs/>
          <w:rtl/>
        </w:rPr>
        <w:t>ימ</w:t>
      </w:r>
      <w:r w:rsidRPr="00756DE9">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0256819" w14:textId="77777777" w:rsidTr="007E368D">
        <w:trPr>
          <w:jc w:val="center"/>
        </w:trPr>
        <w:tc>
          <w:tcPr>
            <w:tcW w:w="3118" w:type="dxa"/>
            <w:tcMar>
              <w:top w:w="0" w:type="dxa"/>
              <w:left w:w="108" w:type="dxa"/>
              <w:bottom w:w="0" w:type="dxa"/>
              <w:right w:w="108" w:type="dxa"/>
            </w:tcMar>
            <w:hideMark/>
          </w:tcPr>
          <w:p w14:paraId="00545918"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3EEAABC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4BCC1A9A"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3C052CA5" w14:textId="77777777" w:rsidTr="007E368D">
        <w:trPr>
          <w:trHeight w:val="385"/>
          <w:jc w:val="center"/>
        </w:trPr>
        <w:tc>
          <w:tcPr>
            <w:tcW w:w="3118" w:type="dxa"/>
            <w:tcMar>
              <w:top w:w="0" w:type="dxa"/>
              <w:left w:w="108" w:type="dxa"/>
              <w:bottom w:w="0" w:type="dxa"/>
              <w:right w:w="108" w:type="dxa"/>
            </w:tcMar>
            <w:vAlign w:val="center"/>
            <w:hideMark/>
          </w:tcPr>
          <w:p w14:paraId="66178556"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2F6310A1"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0681C8E8"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p>
        </w:tc>
      </w:tr>
    </w:tbl>
    <w:p w14:paraId="2D8E90E8" w14:textId="77777777" w:rsidR="00A024B8"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דין</w:t>
      </w:r>
    </w:p>
    <w:p w14:paraId="5159DB63" w14:textId="77777777" w:rsidR="00BD31EF" w:rsidRPr="00756DE9" w:rsidRDefault="00754DF5" w:rsidP="009015A2">
      <w:pPr>
        <w:keepNext/>
        <w:keepLines/>
        <w:spacing w:before="240" w:after="240"/>
        <w:rPr>
          <w:rFonts w:asciiTheme="minorHAnsi" w:hAnsiTheme="minorHAnsi" w:cstheme="minorHAnsi"/>
          <w:b/>
          <w:bCs/>
          <w:rtl/>
        </w:rPr>
      </w:pPr>
      <w:r w:rsidRPr="00756DE9">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BDEBCA0" w14:textId="77777777" w:rsidTr="007E368D">
        <w:trPr>
          <w:jc w:val="center"/>
        </w:trPr>
        <w:tc>
          <w:tcPr>
            <w:tcW w:w="3118" w:type="dxa"/>
            <w:tcMar>
              <w:top w:w="0" w:type="dxa"/>
              <w:left w:w="108" w:type="dxa"/>
              <w:bottom w:w="0" w:type="dxa"/>
              <w:right w:w="108" w:type="dxa"/>
            </w:tcMar>
            <w:hideMark/>
          </w:tcPr>
          <w:p w14:paraId="7F424D4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9AFD8D"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FDC797"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6E3EF142" w14:textId="77777777" w:rsidTr="007E368D">
        <w:trPr>
          <w:trHeight w:val="385"/>
          <w:jc w:val="center"/>
        </w:trPr>
        <w:tc>
          <w:tcPr>
            <w:tcW w:w="3118" w:type="dxa"/>
            <w:tcMar>
              <w:top w:w="0" w:type="dxa"/>
              <w:left w:w="108" w:type="dxa"/>
              <w:bottom w:w="0" w:type="dxa"/>
              <w:right w:w="108" w:type="dxa"/>
            </w:tcMar>
            <w:vAlign w:val="center"/>
            <w:hideMark/>
          </w:tcPr>
          <w:p w14:paraId="2AF73EFC"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6A3822EF"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06A11F6B"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עו"ד</w:t>
            </w:r>
          </w:p>
        </w:tc>
      </w:tr>
    </w:tbl>
    <w:p w14:paraId="7FBA6350" w14:textId="77777777" w:rsidR="006A3C4E" w:rsidRPr="00756DE9" w:rsidRDefault="00754DF5" w:rsidP="009015A2">
      <w:pPr>
        <w:keepNext/>
        <w:keepLines/>
        <w:bidi w:val="0"/>
        <w:spacing w:line="240" w:lineRule="auto"/>
        <w:rPr>
          <w:rFonts w:asciiTheme="minorHAnsi" w:hAnsiTheme="minorHAnsi" w:cstheme="minorHAnsi"/>
          <w:b/>
          <w:bCs/>
          <w:rtl/>
        </w:rPr>
      </w:pPr>
      <w:r w:rsidRPr="00756DE9">
        <w:rPr>
          <w:rFonts w:asciiTheme="minorHAnsi" w:hAnsiTheme="minorHAnsi" w:cstheme="minorHAnsi"/>
          <w:b/>
          <w:bCs/>
          <w:rtl/>
        </w:rPr>
        <w:br w:type="page"/>
      </w:r>
    </w:p>
    <w:p w14:paraId="2C80FB76" w14:textId="77777777" w:rsidR="009E604C" w:rsidRPr="00756DE9" w:rsidRDefault="009E604C" w:rsidP="009015A2">
      <w:pPr>
        <w:pStyle w:val="6"/>
        <w:keepNext/>
        <w:keepLines/>
        <w:numPr>
          <w:ilvl w:val="0"/>
          <w:numId w:val="10"/>
        </w:numPr>
        <w:jc w:val="left"/>
        <w:rPr>
          <w:rFonts w:asciiTheme="minorHAnsi" w:hAnsiTheme="minorHAnsi" w:cstheme="minorHAnsi"/>
          <w:sz w:val="24"/>
          <w:szCs w:val="24"/>
          <w:rtl/>
        </w:rPr>
        <w:sectPr w:rsidR="009E604C" w:rsidRPr="00756DE9" w:rsidSect="003B636B">
          <w:endnotePr>
            <w:numFmt w:val="lowerLetter"/>
          </w:endnotePr>
          <w:pgSz w:w="11906" w:h="16838" w:code="9"/>
          <w:pgMar w:top="1440" w:right="1276" w:bottom="1440" w:left="1276" w:header="720" w:footer="857" w:gutter="0"/>
          <w:cols w:space="720"/>
          <w:bidi/>
          <w:rtlGutter/>
        </w:sectPr>
      </w:pPr>
    </w:p>
    <w:p w14:paraId="6B3B9A08"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הסף</w:t>
      </w:r>
      <w:r w:rsidR="002A75ED" w:rsidRPr="00756DE9">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BC52E7" w14:paraId="58FD1506"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8911FA3"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2779E70"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205E994"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קיים/</w:t>
            </w:r>
          </w:p>
          <w:p w14:paraId="17DECA21"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לא קיים</w:t>
            </w:r>
          </w:p>
        </w:tc>
      </w:tr>
      <w:tr w:rsidR="00BC52E7" w14:paraId="17009C07" w14:textId="77777777" w:rsidTr="00C55298">
        <w:tc>
          <w:tcPr>
            <w:tcW w:w="851" w:type="dxa"/>
            <w:tcBorders>
              <w:top w:val="single" w:sz="4" w:space="0" w:color="auto"/>
              <w:left w:val="single" w:sz="4" w:space="0" w:color="auto"/>
              <w:bottom w:val="single" w:sz="4" w:space="0" w:color="auto"/>
              <w:right w:val="single" w:sz="4" w:space="0" w:color="auto"/>
            </w:tcBorders>
          </w:tcPr>
          <w:p w14:paraId="001C7A80" w14:textId="3891147E" w:rsidR="00D63B2B" w:rsidRPr="00756DE9" w:rsidRDefault="00FA28EE" w:rsidP="009015A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cs/>
              </w:rPr>
              <w:t>‎</w:t>
            </w:r>
            <w:r>
              <w:rPr>
                <w:rFonts w:asciiTheme="minorHAnsi" w:hAnsiTheme="minorHAnsi" w:cstheme="minorHAnsi"/>
                <w:sz w:val="24"/>
                <w:szCs w:val="24"/>
              </w:rPr>
              <w:t>6.1.1</w:t>
            </w:r>
          </w:p>
        </w:tc>
        <w:tc>
          <w:tcPr>
            <w:tcW w:w="7087" w:type="dxa"/>
            <w:tcBorders>
              <w:top w:val="single" w:sz="4" w:space="0" w:color="auto"/>
              <w:left w:val="single" w:sz="4" w:space="0" w:color="auto"/>
              <w:bottom w:val="single" w:sz="4" w:space="0" w:color="auto"/>
              <w:right w:val="single" w:sz="4" w:space="0" w:color="auto"/>
            </w:tcBorders>
          </w:tcPr>
          <w:p w14:paraId="5F942284" w14:textId="6FB299E3" w:rsidR="00D63B2B"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50FD0DA0" w14:textId="77777777" w:rsidR="00D63B2B" w:rsidRPr="00756DE9" w:rsidRDefault="00D63B2B"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682900DE"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6F9061DD" w14:textId="6D2D2B20" w:rsidR="00DF6B43"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6.1.2</w:t>
            </w:r>
          </w:p>
        </w:tc>
        <w:tc>
          <w:tcPr>
            <w:tcW w:w="7087" w:type="dxa"/>
            <w:tcBorders>
              <w:top w:val="single" w:sz="4" w:space="0" w:color="auto"/>
              <w:left w:val="single" w:sz="4" w:space="0" w:color="auto"/>
              <w:bottom w:val="single" w:sz="4" w:space="0" w:color="auto"/>
              <w:right w:val="single" w:sz="4" w:space="0" w:color="auto"/>
            </w:tcBorders>
          </w:tcPr>
          <w:p w14:paraId="11075B6A" w14:textId="2262A4B0" w:rsidR="00DF6B43"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אישור תקף מרואה חשבון או פקיד שומה המעיד על ניהול פנקסי חשבונות ורשומות לפי חוק עסקאות גופים ציבוריים, התשל"ו-1976</w:t>
            </w:r>
            <w:r w:rsidR="006F7161">
              <w:rPr>
                <w:rFonts w:asciiTheme="minorHAnsi" w:hAnsiTheme="minorHAnsi" w:cstheme="minorHAnsi" w:hint="cs"/>
                <w:sz w:val="24"/>
                <w:szCs w:val="24"/>
                <w:rtl/>
              </w:rPr>
              <w:t xml:space="preserve"> וכן </w:t>
            </w:r>
            <w:r w:rsidR="006F7161" w:rsidRPr="006F7161">
              <w:rPr>
                <w:rFonts w:asciiTheme="minorHAnsi" w:hAnsiTheme="minorHAnsi" w:cstheme="minorHAnsi" w:hint="cs"/>
                <w:sz w:val="24"/>
                <w:szCs w:val="24"/>
                <w:rtl/>
              </w:rPr>
              <w:t xml:space="preserve"> יצרף את נספח</w:t>
            </w:r>
            <w:r w:rsidR="006F7161" w:rsidRPr="006F7161">
              <w:rPr>
                <w:rFonts w:asciiTheme="minorHAnsi" w:hAnsiTheme="minorHAnsi" w:cstheme="minorHAnsi"/>
                <w:sz w:val="24"/>
                <w:szCs w:val="24"/>
                <w:rtl/>
              </w:rPr>
              <w:t xml:space="preserve"> </w:t>
            </w:r>
            <w:r w:rsidR="006F7161" w:rsidRPr="006F7161">
              <w:rPr>
                <w:rFonts w:asciiTheme="minorHAnsi" w:hAnsiTheme="minorHAnsi" w:cstheme="minorHAnsi" w:hint="cs"/>
                <w:sz w:val="24"/>
                <w:szCs w:val="24"/>
                <w:rtl/>
              </w:rPr>
              <w:t>א'1 למכרז</w:t>
            </w:r>
            <w:r w:rsidRPr="00756DE9">
              <w:rPr>
                <w:rFonts w:asciiTheme="minorHAnsi" w:hAnsiTheme="minorHAnsi" w:cs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24ABC5C" w14:textId="77777777" w:rsidR="00DF6B43" w:rsidRPr="00756DE9" w:rsidRDefault="00DF6B43"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09894D1D" w14:textId="77777777" w:rsidTr="00DF6B43">
        <w:trPr>
          <w:trHeight w:val="640"/>
        </w:trPr>
        <w:tc>
          <w:tcPr>
            <w:tcW w:w="851" w:type="dxa"/>
            <w:tcBorders>
              <w:top w:val="single" w:sz="4" w:space="0" w:color="auto"/>
              <w:left w:val="single" w:sz="4" w:space="0" w:color="auto"/>
              <w:bottom w:val="single" w:sz="4" w:space="0" w:color="auto"/>
              <w:right w:val="single" w:sz="4" w:space="0" w:color="auto"/>
            </w:tcBorders>
          </w:tcPr>
          <w:p w14:paraId="081330A0" w14:textId="79E1A013" w:rsidR="005C57E2"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6.1.3</w:t>
            </w:r>
          </w:p>
        </w:tc>
        <w:tc>
          <w:tcPr>
            <w:tcW w:w="7087" w:type="dxa"/>
            <w:tcBorders>
              <w:top w:val="single" w:sz="4" w:space="0" w:color="auto"/>
              <w:left w:val="single" w:sz="4" w:space="0" w:color="auto"/>
              <w:bottom w:val="single" w:sz="4" w:space="0" w:color="auto"/>
              <w:right w:val="single" w:sz="4" w:space="0" w:color="auto"/>
            </w:tcBorders>
          </w:tcPr>
          <w:p w14:paraId="633D13C9" w14:textId="218DAC6A" w:rsidR="005C57E2"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הצהרה בדבר עמידתו בהוראות סעיף 9 לחוק שוויון לאנשים עם מוגבלות בנוסח </w:t>
            </w:r>
            <w:r w:rsidR="00FA28EE" w:rsidRPr="00FA28EE">
              <w:rPr>
                <w:rFonts w:asciiTheme="minorHAnsi" w:hAnsiTheme="minorHAnsi" w:cstheme="minorHAnsi"/>
                <w:sz w:val="24"/>
                <w:szCs w:val="24"/>
                <w:rtl/>
              </w:rPr>
              <w:t>נספח א'2</w:t>
            </w:r>
            <w:r w:rsidRPr="00756DE9">
              <w:rPr>
                <w:rFonts w:asciiTheme="minorHAnsi" w:hAnsiTheme="minorHAnsi" w:cstheme="minorHAns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92CDF8F" w14:textId="77777777" w:rsidR="005C57E2" w:rsidRPr="00756DE9" w:rsidRDefault="005C57E2"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7A5B8C0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810A41C" w14:textId="79092ECF"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6.1.4</w:t>
            </w:r>
          </w:p>
        </w:tc>
        <w:tc>
          <w:tcPr>
            <w:tcW w:w="7087" w:type="dxa"/>
            <w:tcBorders>
              <w:top w:val="single" w:sz="4" w:space="0" w:color="auto"/>
              <w:left w:val="single" w:sz="4" w:space="0" w:color="auto"/>
              <w:bottom w:val="single" w:sz="4" w:space="0" w:color="auto"/>
              <w:right w:val="single" w:sz="4" w:space="0" w:color="auto"/>
            </w:tcBorders>
            <w:vAlign w:val="center"/>
          </w:tcPr>
          <w:p w14:paraId="562D9697" w14:textId="39FB17A1"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841FF7">
              <w:rPr>
                <w:rFonts w:asciiTheme="minorHAnsi" w:hAnsiTheme="minorHAnsi"/>
                <w:sz w:val="24"/>
                <w:szCs w:val="24"/>
                <w:rtl/>
              </w:rPr>
              <w:t>תצהיר בדבר התחייבות מציעים במכרז (הצהרה כללית) חתומות ע"י המציע</w:t>
            </w:r>
            <w:r>
              <w:rPr>
                <w:rFonts w:asciiTheme="minorHAnsi" w:hAnsiTheme="minorHAnsi" w:hint="cs"/>
                <w:sz w:val="24"/>
                <w:szCs w:val="24"/>
                <w:rtl/>
              </w:rPr>
              <w:t xml:space="preserve"> בנוסח נספח </w:t>
            </w:r>
            <w:r w:rsidRPr="00841FF7">
              <w:rPr>
                <w:rFonts w:asciiTheme="minorHAnsi" w:hAnsi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2DF71133"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3E603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5187CE1" w14:textId="649D142E" w:rsidR="00A2689B"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6.1.5</w:t>
            </w:r>
          </w:p>
        </w:tc>
        <w:tc>
          <w:tcPr>
            <w:tcW w:w="7087" w:type="dxa"/>
            <w:tcBorders>
              <w:top w:val="single" w:sz="4" w:space="0" w:color="auto"/>
              <w:left w:val="single" w:sz="4" w:space="0" w:color="auto"/>
              <w:bottom w:val="single" w:sz="4" w:space="0" w:color="auto"/>
              <w:right w:val="single" w:sz="4" w:space="0" w:color="auto"/>
            </w:tcBorders>
            <w:vAlign w:val="center"/>
          </w:tcPr>
          <w:p w14:paraId="377B9962" w14:textId="63D6238E" w:rsidR="00A2689B" w:rsidRPr="00756DE9" w:rsidRDefault="00754DF5" w:rsidP="009015A2">
            <w:pPr>
              <w:pStyle w:val="Style2"/>
              <w:keepNext/>
              <w:keepLines/>
              <w:rPr>
                <w:rFonts w:asciiTheme="minorHAnsi" w:hAnsiTheme="minorHAnsi" w:cstheme="minorHAnsi"/>
                <w:sz w:val="24"/>
                <w:szCs w:val="24"/>
                <w:rtl/>
              </w:rPr>
            </w:pPr>
            <w:r w:rsidRPr="00756DE9">
              <w:rPr>
                <w:rFonts w:asciiTheme="minorHAnsi" w:hAnsiTheme="minorHAnsi" w:cstheme="minorHAnsi"/>
                <w:sz w:val="24"/>
                <w:szCs w:val="24"/>
                <w:rtl/>
              </w:rPr>
              <w:t xml:space="preserve">אישור רו"ח בנוסח </w:t>
            </w:r>
            <w:r w:rsidR="00DB211C">
              <w:rPr>
                <w:rFonts w:asciiTheme="minorHAnsi" w:hAnsiTheme="minorHAnsi" w:cstheme="minorHAnsi" w:hint="cs"/>
                <w:sz w:val="24"/>
                <w:szCs w:val="24"/>
                <w:rtl/>
              </w:rPr>
              <w:t>נספח א'7</w:t>
            </w:r>
          </w:p>
        </w:tc>
        <w:tc>
          <w:tcPr>
            <w:tcW w:w="993" w:type="dxa"/>
            <w:tcBorders>
              <w:top w:val="single" w:sz="4" w:space="0" w:color="auto"/>
              <w:left w:val="single" w:sz="4" w:space="0" w:color="auto"/>
              <w:bottom w:val="single" w:sz="4" w:space="0" w:color="auto"/>
              <w:right w:val="single" w:sz="4" w:space="0" w:color="auto"/>
            </w:tcBorders>
          </w:tcPr>
          <w:p w14:paraId="1BB80FAF" w14:textId="77777777" w:rsidR="00A2689B" w:rsidRPr="00756DE9" w:rsidRDefault="00A2689B"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6847A30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FD6424" w14:textId="5AE0869A" w:rsidR="00DB211C"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6.1.6</w:t>
            </w:r>
          </w:p>
        </w:tc>
        <w:tc>
          <w:tcPr>
            <w:tcW w:w="7087" w:type="dxa"/>
            <w:tcBorders>
              <w:top w:val="single" w:sz="4" w:space="0" w:color="auto"/>
              <w:left w:val="single" w:sz="4" w:space="0" w:color="auto"/>
              <w:bottom w:val="single" w:sz="4" w:space="0" w:color="auto"/>
              <w:right w:val="single" w:sz="4" w:space="0" w:color="auto"/>
            </w:tcBorders>
            <w:vAlign w:val="center"/>
          </w:tcPr>
          <w:p w14:paraId="11F763DE" w14:textId="67056E81" w:rsidR="00DB211C" w:rsidRPr="00756DE9" w:rsidRDefault="00754DF5" w:rsidP="009015A2">
            <w:pPr>
              <w:pStyle w:val="Style2"/>
              <w:keepNext/>
              <w:keepLines/>
              <w:ind w:left="0" w:firstLine="0"/>
              <w:rPr>
                <w:rFonts w:asciiTheme="minorHAnsi" w:hAnsiTheme="minorHAnsi" w:cstheme="minorHAnsi"/>
                <w:sz w:val="24"/>
                <w:szCs w:val="24"/>
                <w:rtl/>
              </w:rPr>
            </w:pPr>
            <w:r w:rsidRPr="00DB211C">
              <w:rPr>
                <w:rFonts w:asciiTheme="minorHAnsi" w:hAnsiTheme="minorHAnsi"/>
                <w:sz w:val="24"/>
                <w:szCs w:val="24"/>
                <w:rtl/>
              </w:rPr>
              <w:t>רישיון בתוקף לעסוק כקבלן שירותים בהתאם לחוק קבלני כ"א</w:t>
            </w:r>
          </w:p>
        </w:tc>
        <w:tc>
          <w:tcPr>
            <w:tcW w:w="993" w:type="dxa"/>
            <w:tcBorders>
              <w:top w:val="single" w:sz="4" w:space="0" w:color="auto"/>
              <w:left w:val="single" w:sz="4" w:space="0" w:color="auto"/>
              <w:bottom w:val="single" w:sz="4" w:space="0" w:color="auto"/>
              <w:right w:val="single" w:sz="4" w:space="0" w:color="auto"/>
            </w:tcBorders>
          </w:tcPr>
          <w:p w14:paraId="5ABEE442"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0DC8A6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C6641BE" w14:textId="7B7D64AC" w:rsidR="00A90200"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6.1.7</w:t>
            </w:r>
          </w:p>
        </w:tc>
        <w:tc>
          <w:tcPr>
            <w:tcW w:w="7087" w:type="dxa"/>
            <w:tcBorders>
              <w:top w:val="single" w:sz="4" w:space="0" w:color="auto"/>
              <w:left w:val="single" w:sz="4" w:space="0" w:color="auto"/>
              <w:bottom w:val="single" w:sz="4" w:space="0" w:color="auto"/>
              <w:right w:val="single" w:sz="4" w:space="0" w:color="auto"/>
            </w:tcBorders>
            <w:vAlign w:val="center"/>
          </w:tcPr>
          <w:p w14:paraId="19F4E79F" w14:textId="7CEF9CB1" w:rsidR="00A90200" w:rsidRPr="00DB211C" w:rsidRDefault="00754DF5" w:rsidP="009015A2">
            <w:pPr>
              <w:pStyle w:val="Style2"/>
              <w:keepNext/>
              <w:keepLines/>
              <w:ind w:left="0" w:firstLine="0"/>
              <w:rPr>
                <w:rFonts w:asciiTheme="minorHAnsi" w:hAnsiTheme="minorHAnsi"/>
                <w:sz w:val="24"/>
                <w:szCs w:val="24"/>
                <w:rtl/>
              </w:rPr>
            </w:pPr>
            <w:r>
              <w:rPr>
                <w:rFonts w:asciiTheme="minorHAnsi" w:hAnsiTheme="minorHAnsi" w:hint="cs"/>
                <w:sz w:val="24"/>
                <w:szCs w:val="24"/>
                <w:rtl/>
              </w:rPr>
              <w:t xml:space="preserve">סיור ספקים חובה </w:t>
            </w:r>
            <w:r>
              <w:rPr>
                <w:rFonts w:asciiTheme="minorHAnsi" w:hAnsiTheme="minorHAnsi"/>
                <w:sz w:val="24"/>
                <w:szCs w:val="24"/>
                <w:rtl/>
              </w:rPr>
              <w:t>–</w:t>
            </w:r>
            <w:r>
              <w:rPr>
                <w:rFonts w:asciiTheme="minorHAnsi" w:hAnsiTheme="minorHAnsi" w:hint="cs"/>
                <w:sz w:val="24"/>
                <w:szCs w:val="24"/>
                <w:rtl/>
              </w:rPr>
              <w:t xml:space="preserve"> יש לצרף אישור השתתפות בכל אחד מסיורי החובה.</w:t>
            </w:r>
          </w:p>
        </w:tc>
        <w:tc>
          <w:tcPr>
            <w:tcW w:w="993" w:type="dxa"/>
            <w:tcBorders>
              <w:top w:val="single" w:sz="4" w:space="0" w:color="auto"/>
              <w:left w:val="single" w:sz="4" w:space="0" w:color="auto"/>
              <w:bottom w:val="single" w:sz="4" w:space="0" w:color="auto"/>
              <w:right w:val="single" w:sz="4" w:space="0" w:color="auto"/>
            </w:tcBorders>
          </w:tcPr>
          <w:p w14:paraId="6366912E" w14:textId="77777777" w:rsidR="00A90200" w:rsidRPr="00756DE9" w:rsidRDefault="00A90200"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3D8EF05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F46F2DB" w14:textId="44D86FC8"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6.2.1</w:t>
            </w:r>
          </w:p>
        </w:tc>
        <w:tc>
          <w:tcPr>
            <w:tcW w:w="7087" w:type="dxa"/>
            <w:tcBorders>
              <w:top w:val="single" w:sz="4" w:space="0" w:color="auto"/>
              <w:left w:val="single" w:sz="4" w:space="0" w:color="auto"/>
              <w:bottom w:val="single" w:sz="4" w:space="0" w:color="auto"/>
              <w:right w:val="single" w:sz="4" w:space="0" w:color="auto"/>
            </w:tcBorders>
            <w:vAlign w:val="center"/>
          </w:tcPr>
          <w:p w14:paraId="7FDF79D2" w14:textId="779D4374"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A90200">
              <w:rPr>
                <w:rFonts w:asciiTheme="minorHAnsi" w:hAnsiTheme="minorHAnsi"/>
                <w:sz w:val="24"/>
                <w:szCs w:val="24"/>
                <w:rtl/>
              </w:rPr>
              <w:t>חוות דעת רואה חשבון על הצהרת מנהלי מציע במכרז, אודות מידע ממערכת הכספים של המציע יצורף כנספח א'7 לחוברת ההצעה</w:t>
            </w:r>
          </w:p>
        </w:tc>
        <w:tc>
          <w:tcPr>
            <w:tcW w:w="993" w:type="dxa"/>
            <w:tcBorders>
              <w:top w:val="single" w:sz="4" w:space="0" w:color="auto"/>
              <w:left w:val="single" w:sz="4" w:space="0" w:color="auto"/>
              <w:bottom w:val="single" w:sz="4" w:space="0" w:color="auto"/>
              <w:right w:val="single" w:sz="4" w:space="0" w:color="auto"/>
            </w:tcBorders>
          </w:tcPr>
          <w:p w14:paraId="3B516B52"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776F51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FA74BB8" w14:textId="281441E0" w:rsidR="00F40DAD"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6.2.2</w:t>
            </w:r>
          </w:p>
        </w:tc>
        <w:tc>
          <w:tcPr>
            <w:tcW w:w="7087" w:type="dxa"/>
            <w:tcBorders>
              <w:top w:val="single" w:sz="4" w:space="0" w:color="auto"/>
              <w:left w:val="single" w:sz="4" w:space="0" w:color="auto"/>
              <w:bottom w:val="single" w:sz="4" w:space="0" w:color="auto"/>
              <w:right w:val="single" w:sz="4" w:space="0" w:color="auto"/>
            </w:tcBorders>
            <w:vAlign w:val="center"/>
          </w:tcPr>
          <w:p w14:paraId="40108CF6" w14:textId="33D4BF3E" w:rsidR="00F40DAD"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55FC9F45" w14:textId="77777777" w:rsidR="00F40DAD" w:rsidRPr="00756DE9" w:rsidRDefault="00F40DAD"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A13D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9A5DAE3" w14:textId="68796123"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6.2.3</w:t>
            </w:r>
          </w:p>
        </w:tc>
        <w:tc>
          <w:tcPr>
            <w:tcW w:w="7087" w:type="dxa"/>
            <w:tcBorders>
              <w:top w:val="single" w:sz="4" w:space="0" w:color="auto"/>
              <w:left w:val="single" w:sz="4" w:space="0" w:color="auto"/>
              <w:bottom w:val="single" w:sz="4" w:space="0" w:color="auto"/>
              <w:right w:val="single" w:sz="4" w:space="0" w:color="auto"/>
            </w:tcBorders>
            <w:vAlign w:val="center"/>
          </w:tcPr>
          <w:p w14:paraId="3ACAF448" w14:textId="653E7001"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העסקת עובדים</w:t>
            </w:r>
          </w:p>
        </w:tc>
        <w:tc>
          <w:tcPr>
            <w:tcW w:w="993" w:type="dxa"/>
            <w:tcBorders>
              <w:top w:val="single" w:sz="4" w:space="0" w:color="auto"/>
              <w:left w:val="single" w:sz="4" w:space="0" w:color="auto"/>
              <w:bottom w:val="single" w:sz="4" w:space="0" w:color="auto"/>
              <w:right w:val="single" w:sz="4" w:space="0" w:color="auto"/>
            </w:tcBorders>
          </w:tcPr>
          <w:p w14:paraId="170A4261"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13A919E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7AE5149" w14:textId="3537ABA1"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6.2.4</w:t>
            </w:r>
          </w:p>
        </w:tc>
        <w:tc>
          <w:tcPr>
            <w:tcW w:w="7087" w:type="dxa"/>
            <w:tcBorders>
              <w:top w:val="single" w:sz="4" w:space="0" w:color="auto"/>
              <w:left w:val="single" w:sz="4" w:space="0" w:color="auto"/>
              <w:bottom w:val="single" w:sz="4" w:space="0" w:color="auto"/>
              <w:right w:val="single" w:sz="4" w:space="0" w:color="auto"/>
            </w:tcBorders>
            <w:vAlign w:val="center"/>
          </w:tcPr>
          <w:p w14:paraId="25715C86" w14:textId="01DDBA4F"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תעודות ואסמכתאות מנהל הלקוח</w:t>
            </w:r>
          </w:p>
        </w:tc>
        <w:tc>
          <w:tcPr>
            <w:tcW w:w="993" w:type="dxa"/>
            <w:tcBorders>
              <w:top w:val="single" w:sz="4" w:space="0" w:color="auto"/>
              <w:left w:val="single" w:sz="4" w:space="0" w:color="auto"/>
              <w:bottom w:val="single" w:sz="4" w:space="0" w:color="auto"/>
              <w:right w:val="single" w:sz="4" w:space="0" w:color="auto"/>
            </w:tcBorders>
          </w:tcPr>
          <w:p w14:paraId="08F755F4"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BDC7C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5294F8" w14:textId="64F87D69"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6.2.5</w:t>
            </w:r>
          </w:p>
        </w:tc>
        <w:tc>
          <w:tcPr>
            <w:tcW w:w="7087" w:type="dxa"/>
            <w:tcBorders>
              <w:top w:val="single" w:sz="4" w:space="0" w:color="auto"/>
              <w:left w:val="single" w:sz="4" w:space="0" w:color="auto"/>
              <w:bottom w:val="single" w:sz="4" w:space="0" w:color="auto"/>
              <w:right w:val="single" w:sz="4" w:space="0" w:color="auto"/>
            </w:tcBorders>
            <w:vAlign w:val="center"/>
          </w:tcPr>
          <w:p w14:paraId="5029CBD4" w14:textId="2701B1DE"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מנהל הלקוח</w:t>
            </w:r>
          </w:p>
        </w:tc>
        <w:tc>
          <w:tcPr>
            <w:tcW w:w="993" w:type="dxa"/>
            <w:tcBorders>
              <w:top w:val="single" w:sz="4" w:space="0" w:color="auto"/>
              <w:left w:val="single" w:sz="4" w:space="0" w:color="auto"/>
              <w:bottom w:val="single" w:sz="4" w:space="0" w:color="auto"/>
              <w:right w:val="single" w:sz="4" w:space="0" w:color="auto"/>
            </w:tcBorders>
          </w:tcPr>
          <w:p w14:paraId="6E7D66C5"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bl>
    <w:p w14:paraId="34AE25E3" w14:textId="77777777" w:rsidR="00592760" w:rsidRPr="00756DE9" w:rsidRDefault="00592760" w:rsidP="009015A2">
      <w:pPr>
        <w:keepNext/>
        <w:keepLines/>
        <w:rPr>
          <w:rFonts w:asciiTheme="minorHAnsi" w:hAnsiTheme="minorHAnsi" w:cstheme="minorHAnsi"/>
          <w:rtl/>
        </w:rPr>
      </w:pPr>
    </w:p>
    <w:p w14:paraId="17F050E1" w14:textId="77777777" w:rsidR="0052770B" w:rsidRPr="00756DE9" w:rsidRDefault="0052770B" w:rsidP="009015A2">
      <w:pPr>
        <w:keepNext/>
        <w:keepLines/>
        <w:rPr>
          <w:rFonts w:asciiTheme="minorHAnsi" w:hAnsiTheme="minorHAnsi" w:cstheme="minorHAnsi"/>
          <w:rtl/>
        </w:rPr>
      </w:pPr>
    </w:p>
    <w:p w14:paraId="795B924A" w14:textId="77777777" w:rsidR="003537CC"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BC52E7" w14:paraId="3D8C8A83"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0816D2" w14:textId="77777777" w:rsidR="00E12866" w:rsidRPr="00756DE9" w:rsidRDefault="00754DF5" w:rsidP="009015A2">
            <w:pPr>
              <w:keepNext/>
              <w:keepLines/>
              <w:jc w:val="center"/>
              <w:rPr>
                <w:rFonts w:asciiTheme="minorHAnsi" w:hAnsiTheme="minorHAnsi" w:cstheme="minorHAnsi"/>
              </w:rPr>
            </w:pPr>
            <w:r w:rsidRPr="00756DE9">
              <w:rPr>
                <w:rFonts w:asciiTheme="minorHAnsi" w:hAnsiTheme="minorHAnsi" w:cstheme="minorHAns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604C88" w14:textId="77777777" w:rsidR="00E12866"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64D9DE"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קיים/</w:t>
            </w:r>
          </w:p>
          <w:p w14:paraId="0306F909"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לא קיים</w:t>
            </w:r>
          </w:p>
        </w:tc>
      </w:tr>
      <w:tr w:rsidR="00BC52E7" w14:paraId="2D917F3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3AA9EEE" w14:textId="0A06FD4F" w:rsidR="00387AC8"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7.1</w:t>
            </w:r>
          </w:p>
        </w:tc>
        <w:tc>
          <w:tcPr>
            <w:tcW w:w="7088" w:type="dxa"/>
            <w:tcBorders>
              <w:top w:val="single" w:sz="4" w:space="0" w:color="auto"/>
              <w:left w:val="single" w:sz="4" w:space="0" w:color="auto"/>
              <w:bottom w:val="single" w:sz="4" w:space="0" w:color="auto"/>
              <w:right w:val="single" w:sz="4" w:space="0" w:color="auto"/>
            </w:tcBorders>
            <w:vAlign w:val="center"/>
          </w:tcPr>
          <w:p w14:paraId="539FEB0C" w14:textId="39EE9C07" w:rsidR="00387AC8" w:rsidRPr="00756DE9" w:rsidRDefault="00FA28EE"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FA28EE">
              <w:rPr>
                <w:rFonts w:asciiTheme="minorHAnsi" w:hAnsiTheme="minorHAnsi" w:cstheme="minorHAnsi"/>
                <w:sz w:val="24"/>
                <w:szCs w:val="24"/>
                <w:rtl/>
              </w:rPr>
              <w:t xml:space="preserve">המציע יצרף להצעתו את רשימת הפרטים בהצעתו של המציע, שהמציע מעוניין שיהיו חסויים במידה והוא יזכה בהתאם לסעיף </w:t>
            </w:r>
            <w:r w:rsidRPr="00FA28EE">
              <w:rPr>
                <w:rFonts w:asciiTheme="minorHAnsi" w:hAnsiTheme="minorHAnsi" w:cstheme="minorHAnsi"/>
                <w:sz w:val="24"/>
                <w:szCs w:val="24"/>
                <w:cs/>
              </w:rPr>
              <w:t>‎</w:t>
            </w:r>
            <w:r w:rsidRPr="00FA28EE">
              <w:rPr>
                <w:rFonts w:asciiTheme="minorHAnsi" w:hAnsiTheme="minorHAnsi" w:cstheme="minorHAnsi"/>
                <w:sz w:val="24"/>
                <w:szCs w:val="24"/>
              </w:rPr>
              <w:t>3</w:t>
            </w:r>
            <w:r w:rsidRPr="00FA28EE">
              <w:rPr>
                <w:rFonts w:asciiTheme="minorHAnsi" w:hAnsiTheme="minorHAnsi" w:cstheme="minorHAnsi"/>
                <w:sz w:val="24"/>
                <w:szCs w:val="24"/>
                <w:rtl/>
              </w:rPr>
              <w:t xml:space="preserve"> לנספח א' למכרז.</w:t>
            </w:r>
            <w:r w:rsidR="00754DF5" w:rsidRPr="00756DE9">
              <w:rPr>
                <w:rFonts w:asciiTheme="minorHAnsi" w:hAnsiTheme="minorHAnsi" w:cstheme="minorHAns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9091C5A" w14:textId="77777777" w:rsidR="00387AC8" w:rsidRPr="00756DE9" w:rsidRDefault="00387AC8" w:rsidP="009015A2">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BC52E7" w14:paraId="425D822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7A00AA0" w14:textId="3F8571E7" w:rsidR="00841FF7"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7.2</w:t>
            </w:r>
          </w:p>
        </w:tc>
        <w:tc>
          <w:tcPr>
            <w:tcW w:w="7088" w:type="dxa"/>
            <w:tcBorders>
              <w:top w:val="single" w:sz="4" w:space="0" w:color="auto"/>
              <w:left w:val="single" w:sz="4" w:space="0" w:color="auto"/>
              <w:bottom w:val="single" w:sz="4" w:space="0" w:color="auto"/>
              <w:right w:val="single" w:sz="4" w:space="0" w:color="auto"/>
            </w:tcBorders>
            <w:vAlign w:val="center"/>
          </w:tcPr>
          <w:p w14:paraId="128300F2" w14:textId="2410C70B" w:rsidR="00841FF7" w:rsidRPr="00756DE9" w:rsidRDefault="00754DF5" w:rsidP="00841FF7">
            <w:pPr>
              <w:pStyle w:val="Style2"/>
              <w:keepNext/>
              <w:keepLines/>
              <w:tabs>
                <w:tab w:val="clear" w:pos="1080"/>
              </w:tabs>
              <w:spacing w:after="0"/>
              <w:ind w:left="0" w:firstLine="0"/>
              <w:rPr>
                <w:rFonts w:asciiTheme="minorHAnsi" w:hAnsiTheme="minorHAnsi" w:cstheme="minorHAnsi"/>
                <w:sz w:val="24"/>
                <w:szCs w:val="24"/>
              </w:rPr>
            </w:pPr>
            <w:r w:rsidRPr="00756DE9">
              <w:rPr>
                <w:rFonts w:asciiTheme="minorHAnsi" w:hAnsiTheme="minorHAnsi" w:cstheme="minorHAnsi"/>
                <w:sz w:val="24"/>
                <w:szCs w:val="24"/>
                <w:rtl/>
              </w:rPr>
              <w:t xml:space="preserve">לצורך הוכחת סעיף זה יצרף המציע התחייבות לשימוש בתוכנות מקוריות וזאת על גבי הטופס המצורף </w:t>
            </w:r>
            <w:r w:rsidR="00FA28EE" w:rsidRPr="00FA28EE">
              <w:rPr>
                <w:rFonts w:asciiTheme="minorHAnsi" w:hAnsiTheme="minorHAnsi" w:cstheme="minorHAnsi"/>
                <w:sz w:val="24"/>
                <w:szCs w:val="24"/>
                <w:rtl/>
              </w:rPr>
              <w:t>נספח א'3</w:t>
            </w:r>
            <w:r w:rsidRPr="00756DE9">
              <w:rPr>
                <w:rFonts w:asciiTheme="minorHAnsi" w:hAnsiTheme="minorHAnsi" w:cstheme="minorHAnsi"/>
                <w:sz w:val="24"/>
                <w:szCs w:val="24"/>
                <w:rtl/>
              </w:rPr>
              <w:t xml:space="preserve"> למכרז.</w:t>
            </w:r>
          </w:p>
          <w:p w14:paraId="31C47EA8" w14:textId="77777777" w:rsidR="00841FF7" w:rsidRPr="00756DE9"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5A3BC766"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99FFB5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1CB1922" w14:textId="3B922492"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7.3</w:t>
            </w:r>
          </w:p>
        </w:tc>
        <w:tc>
          <w:tcPr>
            <w:tcW w:w="7088" w:type="dxa"/>
            <w:tcBorders>
              <w:top w:val="single" w:sz="4" w:space="0" w:color="auto"/>
              <w:left w:val="single" w:sz="4" w:space="0" w:color="auto"/>
              <w:bottom w:val="single" w:sz="4" w:space="0" w:color="auto"/>
              <w:right w:val="single" w:sz="4" w:space="0" w:color="auto"/>
            </w:tcBorders>
            <w:vAlign w:val="center"/>
          </w:tcPr>
          <w:p w14:paraId="278FFC41"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מסמכי המכרז,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59CD075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55DD55A"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978E9F3" w14:textId="49DDD778"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7.4</w:t>
            </w:r>
          </w:p>
        </w:tc>
        <w:tc>
          <w:tcPr>
            <w:tcW w:w="7088" w:type="dxa"/>
            <w:tcBorders>
              <w:top w:val="single" w:sz="4" w:space="0" w:color="auto"/>
              <w:left w:val="single" w:sz="4" w:space="0" w:color="auto"/>
              <w:bottom w:val="single" w:sz="4" w:space="0" w:color="auto"/>
              <w:right w:val="single" w:sz="4" w:space="0" w:color="auto"/>
            </w:tcBorders>
            <w:vAlign w:val="center"/>
          </w:tcPr>
          <w:p w14:paraId="2EB410D4"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המציע יצרף להצעתו התחייבות לסודיות והיעדר ניגוד עניינים חתומה על-ידי המציע</w:t>
            </w:r>
            <w:r>
              <w:rPr>
                <w:rFonts w:asciiTheme="minorHAnsi" w:hAnsiTheme="minorHAnsi" w:cstheme="minorHAnsi" w:hint="cs"/>
                <w:rtl/>
              </w:rPr>
              <w:t>.</w:t>
            </w:r>
          </w:p>
        </w:tc>
        <w:tc>
          <w:tcPr>
            <w:tcW w:w="992" w:type="dxa"/>
            <w:tcBorders>
              <w:top w:val="single" w:sz="4" w:space="0" w:color="auto"/>
              <w:left w:val="single" w:sz="4" w:space="0" w:color="auto"/>
              <w:bottom w:val="single" w:sz="4" w:space="0" w:color="auto"/>
              <w:right w:val="single" w:sz="4" w:space="0" w:color="auto"/>
            </w:tcBorders>
          </w:tcPr>
          <w:p w14:paraId="4CF6711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BF40F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CEAE8C" w14:textId="6C345EBA"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7.5</w:t>
            </w:r>
          </w:p>
        </w:tc>
        <w:tc>
          <w:tcPr>
            <w:tcW w:w="7088" w:type="dxa"/>
            <w:tcBorders>
              <w:top w:val="single" w:sz="4" w:space="0" w:color="auto"/>
              <w:left w:val="single" w:sz="4" w:space="0" w:color="auto"/>
              <w:bottom w:val="single" w:sz="4" w:space="0" w:color="auto"/>
              <w:right w:val="single" w:sz="4" w:space="0" w:color="auto"/>
            </w:tcBorders>
            <w:vAlign w:val="center"/>
          </w:tcPr>
          <w:p w14:paraId="630AE3F5"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 xml:space="preserve">המציע יצרף להצעתו מתודולוגיה מוצעת לביצוע הפרויקט, בהתאם לדרישות </w:t>
            </w:r>
            <w:r>
              <w:rPr>
                <w:rFonts w:asciiTheme="minorHAnsi" w:hAnsiTheme="minorHAnsi" w:cstheme="minorHAnsi" w:hint="cs"/>
                <w:rtl/>
              </w:rPr>
              <w:t>נספח א'8.</w:t>
            </w:r>
          </w:p>
        </w:tc>
        <w:tc>
          <w:tcPr>
            <w:tcW w:w="992" w:type="dxa"/>
            <w:tcBorders>
              <w:top w:val="single" w:sz="4" w:space="0" w:color="auto"/>
              <w:left w:val="single" w:sz="4" w:space="0" w:color="auto"/>
              <w:bottom w:val="single" w:sz="4" w:space="0" w:color="auto"/>
              <w:right w:val="single" w:sz="4" w:space="0" w:color="auto"/>
            </w:tcBorders>
          </w:tcPr>
          <w:p w14:paraId="33D8299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8EB1484" w14:textId="77777777" w:rsidTr="00F4272B">
        <w:tc>
          <w:tcPr>
            <w:tcW w:w="851" w:type="dxa"/>
            <w:tcBorders>
              <w:top w:val="single" w:sz="4" w:space="0" w:color="auto"/>
              <w:left w:val="single" w:sz="4" w:space="0" w:color="auto"/>
              <w:bottom w:val="single" w:sz="4" w:space="0" w:color="auto"/>
              <w:right w:val="single" w:sz="4" w:space="0" w:color="auto"/>
            </w:tcBorders>
          </w:tcPr>
          <w:p w14:paraId="18D3715E" w14:textId="3FD327B1"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7.6</w:t>
            </w:r>
          </w:p>
        </w:tc>
        <w:tc>
          <w:tcPr>
            <w:tcW w:w="7088" w:type="dxa"/>
            <w:tcBorders>
              <w:top w:val="single" w:sz="4" w:space="0" w:color="auto"/>
              <w:left w:val="single" w:sz="4" w:space="0" w:color="auto"/>
              <w:bottom w:val="single" w:sz="4" w:space="0" w:color="auto"/>
              <w:right w:val="single" w:sz="4" w:space="0" w:color="auto"/>
            </w:tcBorders>
          </w:tcPr>
          <w:p w14:paraId="02B0E9CF" w14:textId="6E44CD29" w:rsidR="00841FF7" w:rsidRPr="00CE3D70" w:rsidRDefault="00754DF5" w:rsidP="00841FF7">
            <w:pPr>
              <w:keepNext/>
              <w:keepLines/>
              <w:jc w:val="left"/>
              <w:rPr>
                <w:rFonts w:asciiTheme="minorHAnsi" w:hAnsiTheme="minorHAnsi"/>
                <w:rtl/>
              </w:rPr>
            </w:pPr>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 והוא אינו חברה מפרת חוק או בהתראה לפני רישום כחברה מפרת חוק.</w:t>
            </w:r>
          </w:p>
        </w:tc>
        <w:tc>
          <w:tcPr>
            <w:tcW w:w="992" w:type="dxa"/>
            <w:tcBorders>
              <w:top w:val="single" w:sz="4" w:space="0" w:color="auto"/>
              <w:left w:val="single" w:sz="4" w:space="0" w:color="auto"/>
              <w:bottom w:val="single" w:sz="4" w:space="0" w:color="auto"/>
              <w:right w:val="single" w:sz="4" w:space="0" w:color="auto"/>
            </w:tcBorders>
          </w:tcPr>
          <w:p w14:paraId="580668B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C89FCA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22B5043" w14:textId="39C8DB96"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7.7</w:t>
            </w:r>
          </w:p>
        </w:tc>
        <w:tc>
          <w:tcPr>
            <w:tcW w:w="7088" w:type="dxa"/>
            <w:tcBorders>
              <w:top w:val="single" w:sz="4" w:space="0" w:color="auto"/>
              <w:left w:val="single" w:sz="4" w:space="0" w:color="auto"/>
              <w:bottom w:val="single" w:sz="4" w:space="0" w:color="auto"/>
              <w:right w:val="single" w:sz="4" w:space="0" w:color="auto"/>
            </w:tcBorders>
            <w:vAlign w:val="center"/>
          </w:tcPr>
          <w:p w14:paraId="02B31E11" w14:textId="77777777" w:rsidR="00841FF7" w:rsidRPr="00CE3D70" w:rsidRDefault="00754DF5" w:rsidP="00841FF7">
            <w:pPr>
              <w:keepNext/>
              <w:keepLines/>
              <w:jc w:val="left"/>
              <w:rPr>
                <w:rFonts w:asciiTheme="minorHAnsi" w:hAnsiTheme="minorHAnsi" w:cstheme="minorHAnsi"/>
              </w:rPr>
            </w:pPr>
            <w:r w:rsidRPr="00CE3D70">
              <w:rPr>
                <w:rFonts w:asciiTheme="minorHAnsi" w:hAnsiTheme="minorHAnsi"/>
                <w:rtl/>
              </w:rPr>
              <w:t>כל מסמך אחר הנדרש לצורך הגשת הצעה זו, על פי מסמכי המכרז</w:t>
            </w:r>
            <w:r w:rsidRPr="00CE3D70">
              <w:rPr>
                <w:rFonts w:asciiTheme="minorHAnsi" w:hAnsiTheme="minorHAnsi" w:cstheme="minorHAnsi"/>
              </w:rPr>
              <w:t>.</w:t>
            </w:r>
          </w:p>
          <w:p w14:paraId="2C95323E" w14:textId="77777777" w:rsidR="00841FF7" w:rsidRPr="00CE3D70"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72B5339D"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345ECF"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9B7EC9C" w14:textId="0D21C0AF" w:rsidR="00A90200"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7.8</w:t>
            </w:r>
          </w:p>
        </w:tc>
        <w:tc>
          <w:tcPr>
            <w:tcW w:w="7088" w:type="dxa"/>
            <w:tcBorders>
              <w:top w:val="single" w:sz="4" w:space="0" w:color="auto"/>
              <w:left w:val="single" w:sz="4" w:space="0" w:color="auto"/>
              <w:bottom w:val="single" w:sz="4" w:space="0" w:color="auto"/>
              <w:right w:val="single" w:sz="4" w:space="0" w:color="auto"/>
            </w:tcBorders>
            <w:vAlign w:val="center"/>
          </w:tcPr>
          <w:p w14:paraId="3FFCD432" w14:textId="764C3F4F" w:rsidR="00A90200" w:rsidRPr="00CE3D70" w:rsidRDefault="00754DF5" w:rsidP="00841FF7">
            <w:pPr>
              <w:keepNext/>
              <w:keepLines/>
              <w:jc w:val="left"/>
              <w:rPr>
                <w:rFonts w:asciiTheme="minorHAnsi" w:hAnsiTheme="minorHAnsi"/>
                <w:rtl/>
              </w:rPr>
            </w:pPr>
            <w:r>
              <w:rPr>
                <w:rFonts w:asciiTheme="minorHAnsi" w:hAnsiTheme="minorHAnsi" w:hint="cs"/>
                <w:rtl/>
              </w:rPr>
              <w:t xml:space="preserve">סיור ספקים </w:t>
            </w:r>
            <w:r>
              <w:rPr>
                <w:rFonts w:asciiTheme="minorHAnsi" w:hAnsiTheme="minorHAnsi"/>
                <w:rtl/>
              </w:rPr>
              <w:t>–</w:t>
            </w:r>
            <w:r>
              <w:rPr>
                <w:rFonts w:asciiTheme="minorHAnsi" w:hAnsiTheme="minorHAnsi" w:hint="cs"/>
                <w:rtl/>
              </w:rPr>
              <w:t xml:space="preserve"> מבני רשות</w:t>
            </w:r>
          </w:p>
        </w:tc>
        <w:tc>
          <w:tcPr>
            <w:tcW w:w="992" w:type="dxa"/>
            <w:tcBorders>
              <w:top w:val="single" w:sz="4" w:space="0" w:color="auto"/>
              <w:left w:val="single" w:sz="4" w:space="0" w:color="auto"/>
              <w:bottom w:val="single" w:sz="4" w:space="0" w:color="auto"/>
              <w:right w:val="single" w:sz="4" w:space="0" w:color="auto"/>
            </w:tcBorders>
          </w:tcPr>
          <w:p w14:paraId="61654C7E" w14:textId="77777777" w:rsidR="00A90200" w:rsidRPr="00756DE9" w:rsidRDefault="00A90200"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368497E8"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AD8A39" w14:textId="4DE3C76C"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8</w:t>
            </w:r>
          </w:p>
        </w:tc>
        <w:tc>
          <w:tcPr>
            <w:tcW w:w="7088" w:type="dxa"/>
            <w:tcBorders>
              <w:top w:val="single" w:sz="4" w:space="0" w:color="auto"/>
              <w:left w:val="single" w:sz="4" w:space="0" w:color="auto"/>
              <w:bottom w:val="single" w:sz="4" w:space="0" w:color="auto"/>
              <w:right w:val="single" w:sz="4" w:space="0" w:color="auto"/>
            </w:tcBorders>
            <w:vAlign w:val="center"/>
          </w:tcPr>
          <w:p w14:paraId="23235A9E" w14:textId="64D578A3" w:rsidR="00FA28EE" w:rsidRDefault="00FA28EE" w:rsidP="00FA28EE">
            <w:pPr>
              <w:pStyle w:val="Style2"/>
              <w:tabs>
                <w:tab w:val="clear" w:pos="1080"/>
              </w:tabs>
              <w:ind w:left="0" w:firstLine="0"/>
            </w:pPr>
            <w:r w:rsidRPr="00FA28EE">
              <w:rPr>
                <w:rFonts w:asciiTheme="minorHAnsi" w:hAnsiTheme="minorHAnsi" w:cstheme="minorHAnsi" w:hint="cs"/>
                <w:sz w:val="24"/>
                <w:szCs w:val="24"/>
                <w:rtl/>
              </w:rPr>
              <w:t>מציע שהוא עסק בשליטת</w:t>
            </w:r>
            <w:r w:rsidRPr="00FA28EE">
              <w:rPr>
                <w:rFonts w:asciiTheme="minorHAnsi" w:hAnsiTheme="minorHAnsi" w:cstheme="minorHAnsi" w:hint="cs"/>
                <w:szCs w:val="24"/>
                <w:rtl/>
              </w:rPr>
              <w:t xml:space="preserve"> </w:t>
            </w:r>
            <w:r>
              <w:rPr>
                <w:rFonts w:hint="cs"/>
                <w:rtl/>
              </w:rPr>
              <w:t>אישה</w:t>
            </w:r>
          </w:p>
          <w:p w14:paraId="1E5834F9" w14:textId="77777777" w:rsidR="00FA28EE" w:rsidRPr="00756DE9" w:rsidRDefault="00FA28EE" w:rsidP="00FA28EE">
            <w:pPr>
              <w:pStyle w:val="Style2"/>
              <w:tabs>
                <w:tab w:val="clear" w:pos="1080"/>
              </w:tabs>
              <w:ind w:left="0" w:firstLine="0"/>
              <w:rPr>
                <w:rFonts w:asciiTheme="minorHAnsi" w:hAnsiTheme="minorHAnsi" w:cstheme="minorHAnsi"/>
                <w:rtl/>
              </w:rPr>
            </w:pPr>
            <w:r w:rsidRPr="00FA28EE">
              <w:rPr>
                <w:rFonts w:asciiTheme="minorHAnsi" w:hAnsiTheme="minorHAnsi" w:cstheme="minorHAns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w:t>
            </w:r>
            <w:r w:rsidRPr="00756DE9">
              <w:rPr>
                <w:rFonts w:asciiTheme="minorHAnsi" w:hAnsiTheme="minorHAnsi" w:cstheme="minorHAnsi"/>
                <w:rtl/>
              </w:rPr>
              <w:t xml:space="preserve"> המכרזים, התשנ"ב-1992.</w:t>
            </w:r>
          </w:p>
          <w:p w14:paraId="113EC5CA" w14:textId="3744C8BB"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30368477"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bl>
    <w:p w14:paraId="17C46E7C" w14:textId="77777777" w:rsidR="009423DC" w:rsidRPr="00756DE9" w:rsidRDefault="009423DC" w:rsidP="009015A2">
      <w:pPr>
        <w:keepNext/>
        <w:keepLines/>
        <w:ind w:left="360"/>
        <w:rPr>
          <w:rFonts w:asciiTheme="minorHAnsi" w:hAnsiTheme="minorHAnsi" w:cstheme="minorHAnsi"/>
          <w:b/>
          <w:bCs/>
          <w:rtl/>
        </w:rPr>
      </w:pPr>
    </w:p>
    <w:p w14:paraId="65CF3E4C" w14:textId="77777777" w:rsidR="00CF5108" w:rsidRPr="00756DE9" w:rsidRDefault="00754DF5" w:rsidP="009015A2">
      <w:pPr>
        <w:keepNext/>
        <w:keepLines/>
        <w:numPr>
          <w:ilvl w:val="0"/>
          <w:numId w:val="10"/>
        </w:numPr>
        <w:tabs>
          <w:tab w:val="clear" w:pos="360"/>
        </w:tabs>
        <w:rPr>
          <w:rFonts w:asciiTheme="minorHAnsi" w:hAnsiTheme="minorHAnsi" w:cstheme="minorHAnsi"/>
          <w:b/>
          <w:bCs/>
        </w:rPr>
      </w:pPr>
      <w:bookmarkStart w:id="403" w:name="_Ref363056706"/>
      <w:bookmarkStart w:id="404" w:name="_Ref97210846"/>
      <w:r w:rsidRPr="00756DE9">
        <w:rPr>
          <w:rFonts w:asciiTheme="minorHAnsi" w:hAnsiTheme="minorHAnsi" w:cstheme="minorHAnsi"/>
          <w:b/>
          <w:bCs/>
          <w:rtl/>
        </w:rPr>
        <w:t>ניסיון וותק המציע</w:t>
      </w:r>
      <w:bookmarkEnd w:id="403"/>
      <w:r w:rsidRPr="00756DE9">
        <w:rPr>
          <w:rFonts w:asciiTheme="minorHAnsi" w:hAnsiTheme="minorHAnsi" w:cstheme="minorHAnsi"/>
          <w:b/>
          <w:bCs/>
          <w:rtl/>
        </w:rPr>
        <w:t xml:space="preserve"> </w:t>
      </w:r>
      <w:bookmarkEnd w:id="404"/>
    </w:p>
    <w:p w14:paraId="5A95CCBD" w14:textId="77777777" w:rsidR="00CF5108" w:rsidRPr="00756DE9" w:rsidRDefault="00754DF5" w:rsidP="009015A2">
      <w:pPr>
        <w:keepNext/>
        <w:keepLines/>
        <w:numPr>
          <w:ilvl w:val="1"/>
          <w:numId w:val="10"/>
        </w:numPr>
        <w:rPr>
          <w:rFonts w:asciiTheme="minorHAnsi" w:hAnsiTheme="minorHAnsi" w:cstheme="minorHAnsi"/>
          <w:rtl/>
        </w:rPr>
      </w:pPr>
      <w:r w:rsidRPr="00756DE9">
        <w:rPr>
          <w:rFonts w:asciiTheme="minorHAnsi" w:hAnsiTheme="minorHAnsi" w:cstheme="minorHAnsi"/>
          <w:rtl/>
        </w:rPr>
        <w:t xml:space="preserve">הנני ____________________(שם מלא) בעל ת.ז_____________ מצהיר בשם המציע כי למציע (יש לציין מספר) _________ שנות הניסיון </w:t>
      </w:r>
      <w:r w:rsidR="0046244E">
        <w:rPr>
          <w:rFonts w:asciiTheme="minorHAnsi" w:hAnsiTheme="minorHAnsi" w:cstheme="minorHAnsi" w:hint="cs"/>
          <w:rtl/>
        </w:rPr>
        <w:t>ב</w:t>
      </w:r>
      <w:r w:rsidR="0046244E" w:rsidRPr="0046244E">
        <w:rPr>
          <w:rFonts w:asciiTheme="minorHAnsi" w:hAnsiTheme="minorHAnsi"/>
          <w:rtl/>
        </w:rPr>
        <w:t>שירותי אחזקה של שטחים משותפים ושטחים פנימיים של הדיירים</w:t>
      </w:r>
      <w:r w:rsidRPr="00756DE9">
        <w:rPr>
          <w:rFonts w:asciiTheme="minorHAnsi" w:hAnsiTheme="minorHAnsi" w:cstheme="minorHAnsi"/>
          <w:rtl/>
        </w:rPr>
        <w:t>.</w:t>
      </w:r>
    </w:p>
    <w:p w14:paraId="3FDC546A" w14:textId="77777777" w:rsidR="00CF5108" w:rsidRPr="0046244E" w:rsidRDefault="00754DF5" w:rsidP="009015A2">
      <w:pPr>
        <w:keepNext/>
        <w:keepLines/>
        <w:numPr>
          <w:ilvl w:val="1"/>
          <w:numId w:val="10"/>
        </w:numPr>
        <w:rPr>
          <w:rFonts w:asciiTheme="minorHAnsi" w:hAnsiTheme="minorHAnsi" w:cstheme="minorHAnsi"/>
        </w:rPr>
      </w:pPr>
      <w:bookmarkStart w:id="405" w:name="_Ref236566766"/>
      <w:r w:rsidRPr="00756DE9">
        <w:rPr>
          <w:rFonts w:asciiTheme="minorHAnsi" w:hAnsiTheme="minorHAnsi" w:cstheme="minorHAnsi"/>
          <w:rtl/>
        </w:rPr>
        <w:t>על המציע לפרט בטבלה שלהלן את כל הפרטים הנדרשים, ואת כלל ההתקשרויות הרלוונטיות אותן ביצע לצורך הוכחת הניסיון  וה</w:t>
      </w:r>
      <w:r w:rsidR="0046244E">
        <w:rPr>
          <w:rFonts w:asciiTheme="minorHAnsi" w:hAnsiTheme="minorHAnsi" w:cstheme="minorHAnsi" w:hint="cs"/>
          <w:rtl/>
        </w:rPr>
        <w:t>ו</w:t>
      </w:r>
      <w:r w:rsidRPr="00756DE9">
        <w:rPr>
          <w:rFonts w:asciiTheme="minorHAnsi" w:hAnsiTheme="minorHAnsi" w:cstheme="minorHAnsi"/>
          <w:rtl/>
        </w:rPr>
        <w:t xml:space="preserve">ותק  </w:t>
      </w:r>
      <w:r w:rsidRPr="0046244E">
        <w:rPr>
          <w:rFonts w:asciiTheme="minorHAnsi" w:hAnsiTheme="minorHAnsi" w:cstheme="minorHAnsi"/>
          <w:u w:val="single"/>
          <w:rtl/>
        </w:rPr>
        <w:t>בתנאי הסף</w:t>
      </w:r>
      <w:r w:rsidR="0046244E" w:rsidRPr="0046244E">
        <w:rPr>
          <w:rFonts w:asciiTheme="minorHAnsi" w:hAnsiTheme="minorHAnsi" w:cstheme="minorHAnsi" w:hint="cs"/>
          <w:u w:val="single"/>
          <w:rtl/>
        </w:rPr>
        <w:t xml:space="preserve"> וכן לצורך ניקוד איכות.</w:t>
      </w:r>
      <w:r w:rsidRPr="00756DE9">
        <w:rPr>
          <w:rFonts w:asciiTheme="minorHAnsi" w:hAnsiTheme="minorHAnsi" w:cstheme="minorHAnsi"/>
          <w:rtl/>
        </w:rPr>
        <w:t xml:space="preserve"> </w:t>
      </w:r>
      <w:bookmarkEnd w:id="405"/>
    </w:p>
    <w:p w14:paraId="029F339D" w14:textId="77777777" w:rsidR="00CF5108" w:rsidRPr="00756DE9" w:rsidRDefault="00754DF5" w:rsidP="009015A2">
      <w:pPr>
        <w:keepNext/>
        <w:keepLines/>
        <w:ind w:left="237"/>
        <w:rPr>
          <w:rFonts w:asciiTheme="minorHAnsi" w:hAnsiTheme="minorHAnsi" w:cstheme="minorHAnsi"/>
          <w:b/>
          <w:bCs/>
          <w:rtl/>
        </w:rPr>
      </w:pPr>
      <w:r w:rsidRPr="00756DE9">
        <w:rPr>
          <w:rFonts w:asciiTheme="minorHAnsi" w:hAnsiTheme="minorHAnsi" w:cstheme="minorHAnsi"/>
          <w:b/>
          <w:bCs/>
          <w:rtl/>
        </w:rPr>
        <w:t xml:space="preserve">רשימת כלל ההתקשרויות והעבודות שביצע המציע </w:t>
      </w:r>
      <w:r w:rsidR="0099343F" w:rsidRPr="00756DE9">
        <w:rPr>
          <w:rFonts w:asciiTheme="minorHAnsi" w:hAnsiTheme="minorHAnsi" w:cstheme="minorHAnsi"/>
          <w:b/>
          <w:bCs/>
          <w:rtl/>
        </w:rPr>
        <w:t>ב-5</w:t>
      </w:r>
      <w:r w:rsidRPr="00756DE9">
        <w:rPr>
          <w:rFonts w:asciiTheme="minorHAnsi" w:hAnsiTheme="minorHAnsi" w:cstheme="minorHAnsi"/>
          <w:b/>
          <w:bCs/>
          <w:rtl/>
        </w:rPr>
        <w:t xml:space="preserve"> השנים שקדמו למועד האחרון להגשת הצעות:</w:t>
      </w: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741"/>
        <w:gridCol w:w="1169"/>
        <w:gridCol w:w="1476"/>
        <w:gridCol w:w="1949"/>
        <w:gridCol w:w="1917"/>
        <w:gridCol w:w="819"/>
      </w:tblGrid>
      <w:tr w:rsidR="00BC52E7" w14:paraId="4121AD44" w14:textId="77777777" w:rsidTr="00A90200">
        <w:trPr>
          <w:tblHeader/>
        </w:trPr>
        <w:tc>
          <w:tcPr>
            <w:tcW w:w="741" w:type="dxa"/>
            <w:shd w:val="clear" w:color="auto" w:fill="D0CECE" w:themeFill="background2" w:themeFillShade="E6"/>
          </w:tcPr>
          <w:p w14:paraId="308BBDFE" w14:textId="77777777" w:rsidR="00A90200" w:rsidRPr="00756DE9" w:rsidRDefault="00754DF5" w:rsidP="00A90200">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מס"ד</w:t>
            </w:r>
          </w:p>
        </w:tc>
        <w:tc>
          <w:tcPr>
            <w:tcW w:w="1169" w:type="dxa"/>
            <w:shd w:val="clear" w:color="auto" w:fill="D0CECE" w:themeFill="background2" w:themeFillShade="E6"/>
          </w:tcPr>
          <w:p w14:paraId="7C047657"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476" w:type="dxa"/>
            <w:shd w:val="clear" w:color="auto" w:fill="D0CECE" w:themeFill="background2" w:themeFillShade="E6"/>
          </w:tcPr>
          <w:p w14:paraId="523CD9DF" w14:textId="305CCB3A"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1949" w:type="dxa"/>
            <w:shd w:val="clear" w:color="auto" w:fill="D0CECE" w:themeFill="background2" w:themeFillShade="E6"/>
          </w:tcPr>
          <w:p w14:paraId="037F1A01"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 xml:space="preserve">הפרויקט כלל </w:t>
            </w:r>
            <w:r w:rsidRPr="0046244E">
              <w:rPr>
                <w:rFonts w:asciiTheme="minorHAnsi" w:hAnsiTheme="minorHAnsi"/>
                <w:rtl/>
              </w:rPr>
              <w:t>מבנה אחד המשמש משרדים, ששטחו לפחות 8,000 מ"ר.</w:t>
            </w:r>
          </w:p>
        </w:tc>
        <w:tc>
          <w:tcPr>
            <w:tcW w:w="1917" w:type="dxa"/>
            <w:shd w:val="clear" w:color="auto" w:fill="D0CECE" w:themeFill="background2" w:themeFillShade="E6"/>
          </w:tcPr>
          <w:p w14:paraId="3E15519C" w14:textId="77777777" w:rsidR="00A90200" w:rsidRPr="00756DE9" w:rsidRDefault="00754DF5" w:rsidP="00A90200">
            <w:pPr>
              <w:keepNext/>
              <w:keepLines/>
              <w:jc w:val="center"/>
              <w:rPr>
                <w:rFonts w:asciiTheme="minorHAnsi" w:hAnsiTheme="minorHAnsi" w:cstheme="minorHAnsi"/>
                <w:b/>
                <w:bCs/>
                <w:u w:val="single"/>
                <w:rtl/>
              </w:rPr>
            </w:pPr>
            <w:r>
              <w:rPr>
                <w:rFonts w:asciiTheme="minorHAnsi" w:hAnsiTheme="minorHAnsi" w:cstheme="minorHAnsi" w:hint="cs"/>
                <w:rtl/>
              </w:rPr>
              <w:t>הפרויקט כלל 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Pr>
                <w:rFonts w:asciiTheme="minorHAnsi" w:hAnsiTheme="minorHAnsi" w:cstheme="minorHAnsi" w:hint="cs"/>
                <w:rtl/>
              </w:rPr>
              <w:t>2,500</w:t>
            </w:r>
            <w:r w:rsidRPr="00756DE9">
              <w:rPr>
                <w:rFonts w:asciiTheme="minorHAnsi" w:hAnsiTheme="minorHAnsi" w:cstheme="minorHAnsi"/>
                <w:rtl/>
              </w:rPr>
              <w:t xml:space="preserve"> מ"ר</w:t>
            </w:r>
          </w:p>
        </w:tc>
        <w:tc>
          <w:tcPr>
            <w:tcW w:w="819" w:type="dxa"/>
            <w:shd w:val="clear" w:color="auto" w:fill="D0CECE" w:themeFill="background2" w:themeFillShade="E6"/>
          </w:tcPr>
          <w:p w14:paraId="52E89ED2" w14:textId="77777777" w:rsidR="00A90200" w:rsidRPr="009335B1" w:rsidRDefault="00754DF5" w:rsidP="00A90200">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9D6CAE" w14:textId="77777777" w:rsidTr="00A90200">
        <w:trPr>
          <w:trHeight w:val="850"/>
        </w:trPr>
        <w:tc>
          <w:tcPr>
            <w:tcW w:w="741" w:type="dxa"/>
          </w:tcPr>
          <w:p w14:paraId="4400CE6A"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6DFB81A3" w14:textId="77777777" w:rsidR="00A90200" w:rsidRPr="00756DE9" w:rsidRDefault="00A90200" w:rsidP="00A90200">
            <w:pPr>
              <w:keepNext/>
              <w:keepLines/>
              <w:rPr>
                <w:rFonts w:asciiTheme="minorHAnsi" w:hAnsiTheme="minorHAnsi" w:cstheme="minorHAnsi"/>
                <w:rtl/>
              </w:rPr>
            </w:pPr>
          </w:p>
        </w:tc>
        <w:tc>
          <w:tcPr>
            <w:tcW w:w="1476" w:type="dxa"/>
          </w:tcPr>
          <w:p w14:paraId="64A92ED7" w14:textId="1205DAAB" w:rsidR="00A90200" w:rsidRPr="00756DE9" w:rsidRDefault="00A90200" w:rsidP="00A90200">
            <w:pPr>
              <w:keepNext/>
              <w:keepLines/>
              <w:rPr>
                <w:rFonts w:asciiTheme="minorHAnsi" w:hAnsiTheme="minorHAnsi" w:cstheme="minorHAnsi"/>
                <w:rtl/>
              </w:rPr>
            </w:pPr>
          </w:p>
        </w:tc>
        <w:tc>
          <w:tcPr>
            <w:tcW w:w="1949" w:type="dxa"/>
          </w:tcPr>
          <w:p w14:paraId="4976EC36"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250A1FD"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1A6366F7"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271D58A" w14:textId="77777777" w:rsidR="00A90200" w:rsidRPr="0046244E" w:rsidRDefault="00754DF5" w:rsidP="001262B3">
            <w:pPr>
              <w:pStyle w:val="afc"/>
              <w:keepNext/>
              <w:keepLines/>
              <w:numPr>
                <w:ilvl w:val="0"/>
                <w:numId w:val="56"/>
              </w:numPr>
              <w:rPr>
                <w:rFonts w:asciiTheme="minorHAnsi" w:hAnsiTheme="minorHAnsi" w:cstheme="minorHAnsi"/>
                <w:rtl/>
              </w:rPr>
            </w:pPr>
            <w:r w:rsidRPr="0046244E">
              <w:rPr>
                <w:rFonts w:asciiTheme="minorHAnsi" w:hAnsiTheme="minorHAnsi" w:cstheme="minorHAnsi" w:hint="cs"/>
                <w:rtl/>
              </w:rPr>
              <w:t>___________</w:t>
            </w:r>
          </w:p>
          <w:p w14:paraId="1419F7BC" w14:textId="77777777" w:rsidR="00A90200"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341B0A7" w14:textId="77777777" w:rsidR="00A90200" w:rsidRPr="0046244E"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A22C9D7"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3A60869" w14:textId="77777777" w:rsidR="00A90200" w:rsidRPr="00756DE9" w:rsidRDefault="00A90200" w:rsidP="00A90200">
            <w:pPr>
              <w:keepNext/>
              <w:keepLines/>
              <w:rPr>
                <w:rFonts w:asciiTheme="minorHAnsi" w:hAnsiTheme="minorHAnsi" w:cstheme="minorHAnsi"/>
                <w:rtl/>
              </w:rPr>
            </w:pPr>
          </w:p>
        </w:tc>
      </w:tr>
      <w:tr w:rsidR="00BC52E7" w14:paraId="37BABCC3" w14:textId="77777777" w:rsidTr="00A90200">
        <w:trPr>
          <w:trHeight w:val="850"/>
        </w:trPr>
        <w:tc>
          <w:tcPr>
            <w:tcW w:w="741" w:type="dxa"/>
          </w:tcPr>
          <w:p w14:paraId="495EFC18"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5BF9F6FD" w14:textId="77777777" w:rsidR="00A90200" w:rsidRPr="00756DE9" w:rsidRDefault="00A90200" w:rsidP="00A90200">
            <w:pPr>
              <w:keepNext/>
              <w:keepLines/>
              <w:rPr>
                <w:rFonts w:asciiTheme="minorHAnsi" w:hAnsiTheme="minorHAnsi" w:cstheme="minorHAnsi"/>
                <w:rtl/>
              </w:rPr>
            </w:pPr>
          </w:p>
        </w:tc>
        <w:tc>
          <w:tcPr>
            <w:tcW w:w="1476" w:type="dxa"/>
          </w:tcPr>
          <w:p w14:paraId="1F8532AF" w14:textId="47310D26" w:rsidR="00A90200" w:rsidRPr="00756DE9" w:rsidRDefault="00A90200" w:rsidP="00A90200">
            <w:pPr>
              <w:keepNext/>
              <w:keepLines/>
              <w:rPr>
                <w:rFonts w:asciiTheme="minorHAnsi" w:hAnsiTheme="minorHAnsi" w:cstheme="minorHAnsi"/>
                <w:rtl/>
              </w:rPr>
            </w:pPr>
          </w:p>
        </w:tc>
        <w:tc>
          <w:tcPr>
            <w:tcW w:w="1949" w:type="dxa"/>
          </w:tcPr>
          <w:p w14:paraId="53F63731"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27B047EA"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30C3B22D"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E973DD7" w14:textId="77777777" w:rsidR="00A90200" w:rsidRPr="0046244E" w:rsidRDefault="00754DF5" w:rsidP="001262B3">
            <w:pPr>
              <w:pStyle w:val="afc"/>
              <w:keepNext/>
              <w:keepLines/>
              <w:numPr>
                <w:ilvl w:val="0"/>
                <w:numId w:val="57"/>
              </w:numPr>
              <w:rPr>
                <w:rFonts w:asciiTheme="minorHAnsi" w:hAnsiTheme="minorHAnsi" w:cstheme="minorHAnsi"/>
                <w:rtl/>
              </w:rPr>
            </w:pPr>
            <w:r w:rsidRPr="0046244E">
              <w:rPr>
                <w:rFonts w:asciiTheme="minorHAnsi" w:hAnsiTheme="minorHAnsi" w:cstheme="minorHAnsi" w:hint="cs"/>
                <w:rtl/>
              </w:rPr>
              <w:t>___________</w:t>
            </w:r>
          </w:p>
          <w:p w14:paraId="6B2C449C" w14:textId="77777777" w:rsidR="00A90200"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1C50F6E8" w14:textId="77777777" w:rsidR="00A90200" w:rsidRPr="0046244E"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691CDADA" w14:textId="77777777" w:rsidR="00A90200" w:rsidRPr="00756DE9" w:rsidRDefault="00754DF5" w:rsidP="00AF5802">
            <w:pPr>
              <w:pStyle w:val="afc"/>
              <w:keepNext/>
              <w:keepLines/>
              <w:numPr>
                <w:ilvl w:val="0"/>
                <w:numId w:val="59"/>
              </w:numPr>
              <w:ind w:left="380"/>
              <w:rPr>
                <w:rFonts w:asciiTheme="minorHAnsi" w:hAnsiTheme="minorHAnsi" w:cstheme="minorHAnsi"/>
                <w:rtl/>
              </w:rPr>
            </w:pPr>
            <w:r w:rsidRPr="0046244E">
              <w:rPr>
                <w:rFonts w:asciiTheme="minorHAnsi" w:hAnsiTheme="minorHAnsi" w:cstheme="minorHAnsi" w:hint="cs"/>
                <w:rtl/>
              </w:rPr>
              <w:t>לא.</w:t>
            </w:r>
          </w:p>
        </w:tc>
        <w:tc>
          <w:tcPr>
            <w:tcW w:w="819" w:type="dxa"/>
          </w:tcPr>
          <w:p w14:paraId="1304BC5B" w14:textId="77777777" w:rsidR="00A90200" w:rsidRPr="00756DE9" w:rsidRDefault="00A90200" w:rsidP="00A90200">
            <w:pPr>
              <w:keepNext/>
              <w:keepLines/>
              <w:rPr>
                <w:rFonts w:asciiTheme="minorHAnsi" w:hAnsiTheme="minorHAnsi" w:cstheme="minorHAnsi"/>
                <w:rtl/>
              </w:rPr>
            </w:pPr>
          </w:p>
        </w:tc>
      </w:tr>
      <w:tr w:rsidR="00BC52E7" w14:paraId="5923EDC0" w14:textId="77777777" w:rsidTr="00A90200">
        <w:trPr>
          <w:trHeight w:val="850"/>
        </w:trPr>
        <w:tc>
          <w:tcPr>
            <w:tcW w:w="741" w:type="dxa"/>
          </w:tcPr>
          <w:p w14:paraId="11E8462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16D9152D" w14:textId="77777777" w:rsidR="00A90200" w:rsidRPr="00756DE9" w:rsidRDefault="00A90200" w:rsidP="00A90200">
            <w:pPr>
              <w:keepNext/>
              <w:keepLines/>
              <w:rPr>
                <w:rFonts w:asciiTheme="minorHAnsi" w:hAnsiTheme="minorHAnsi" w:cstheme="minorHAnsi"/>
                <w:rtl/>
              </w:rPr>
            </w:pPr>
          </w:p>
        </w:tc>
        <w:tc>
          <w:tcPr>
            <w:tcW w:w="1476" w:type="dxa"/>
          </w:tcPr>
          <w:p w14:paraId="210E173F" w14:textId="02FBE475" w:rsidR="00A90200" w:rsidRPr="00756DE9" w:rsidRDefault="00A90200" w:rsidP="00A90200">
            <w:pPr>
              <w:keepNext/>
              <w:keepLines/>
              <w:rPr>
                <w:rFonts w:asciiTheme="minorHAnsi" w:hAnsiTheme="minorHAnsi" w:cstheme="minorHAnsi"/>
                <w:rtl/>
              </w:rPr>
            </w:pPr>
          </w:p>
        </w:tc>
        <w:tc>
          <w:tcPr>
            <w:tcW w:w="1949" w:type="dxa"/>
          </w:tcPr>
          <w:p w14:paraId="349E92B2"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426E8317"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24A7EDB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95634BB" w14:textId="77777777" w:rsidR="00A90200" w:rsidRPr="0046244E" w:rsidRDefault="00754DF5" w:rsidP="001262B3">
            <w:pPr>
              <w:pStyle w:val="afc"/>
              <w:keepNext/>
              <w:keepLines/>
              <w:numPr>
                <w:ilvl w:val="0"/>
                <w:numId w:val="58"/>
              </w:numPr>
              <w:rPr>
                <w:rFonts w:asciiTheme="minorHAnsi" w:hAnsiTheme="minorHAnsi" w:cstheme="minorHAnsi"/>
                <w:rtl/>
              </w:rPr>
            </w:pPr>
            <w:r w:rsidRPr="0046244E">
              <w:rPr>
                <w:rFonts w:asciiTheme="minorHAnsi" w:hAnsiTheme="minorHAnsi" w:cstheme="minorHAnsi" w:hint="cs"/>
                <w:rtl/>
              </w:rPr>
              <w:t>___________</w:t>
            </w:r>
          </w:p>
          <w:p w14:paraId="5B31C1D3"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1EE597F7"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6903B02D" w14:textId="77777777" w:rsidR="00A90200" w:rsidRPr="009335B1" w:rsidRDefault="00754DF5" w:rsidP="001262B3">
            <w:pPr>
              <w:pStyle w:val="afc"/>
              <w:keepNext/>
              <w:keepLines/>
              <w:numPr>
                <w:ilvl w:val="0"/>
                <w:numId w:val="59"/>
              </w:numPr>
              <w:ind w:left="380"/>
              <w:rPr>
                <w:rFonts w:asciiTheme="minorHAnsi" w:hAnsiTheme="minorHAnsi" w:cstheme="minorHAnsi"/>
                <w:rtl/>
              </w:rPr>
            </w:pPr>
            <w:r w:rsidRPr="009335B1">
              <w:rPr>
                <w:rFonts w:asciiTheme="minorHAnsi" w:hAnsiTheme="minorHAnsi" w:cstheme="minorHAnsi" w:hint="cs"/>
                <w:rtl/>
              </w:rPr>
              <w:t>לא.</w:t>
            </w:r>
          </w:p>
        </w:tc>
        <w:tc>
          <w:tcPr>
            <w:tcW w:w="819" w:type="dxa"/>
          </w:tcPr>
          <w:p w14:paraId="4D8A9932" w14:textId="77777777" w:rsidR="00A90200" w:rsidRPr="00756DE9" w:rsidRDefault="00A90200" w:rsidP="00A90200">
            <w:pPr>
              <w:keepNext/>
              <w:keepLines/>
              <w:rPr>
                <w:rFonts w:asciiTheme="minorHAnsi" w:hAnsiTheme="minorHAnsi" w:cstheme="minorHAnsi"/>
                <w:rtl/>
              </w:rPr>
            </w:pPr>
          </w:p>
        </w:tc>
      </w:tr>
      <w:tr w:rsidR="00BC52E7" w14:paraId="4C62A30C" w14:textId="77777777" w:rsidTr="00A90200">
        <w:trPr>
          <w:trHeight w:val="850"/>
        </w:trPr>
        <w:tc>
          <w:tcPr>
            <w:tcW w:w="741" w:type="dxa"/>
          </w:tcPr>
          <w:p w14:paraId="5264CFB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00828292" w14:textId="77777777" w:rsidR="00A90200" w:rsidRPr="00756DE9" w:rsidRDefault="00A90200" w:rsidP="00A90200">
            <w:pPr>
              <w:keepNext/>
              <w:keepLines/>
              <w:rPr>
                <w:rFonts w:asciiTheme="minorHAnsi" w:hAnsiTheme="minorHAnsi" w:cstheme="minorHAnsi"/>
                <w:rtl/>
              </w:rPr>
            </w:pPr>
          </w:p>
        </w:tc>
        <w:tc>
          <w:tcPr>
            <w:tcW w:w="1476" w:type="dxa"/>
          </w:tcPr>
          <w:p w14:paraId="29D7C6A6" w14:textId="5F824568" w:rsidR="00A90200" w:rsidRPr="00756DE9" w:rsidRDefault="00A90200" w:rsidP="00A90200">
            <w:pPr>
              <w:keepNext/>
              <w:keepLines/>
              <w:rPr>
                <w:rFonts w:asciiTheme="minorHAnsi" w:hAnsiTheme="minorHAnsi" w:cstheme="minorHAnsi"/>
                <w:rtl/>
              </w:rPr>
            </w:pPr>
          </w:p>
        </w:tc>
        <w:tc>
          <w:tcPr>
            <w:tcW w:w="1949" w:type="dxa"/>
          </w:tcPr>
          <w:p w14:paraId="55EC9D34"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157C37E"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4EF3BB0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759BD26" w14:textId="77777777" w:rsidR="00A90200" w:rsidRPr="0046244E" w:rsidRDefault="00754DF5" w:rsidP="001262B3">
            <w:pPr>
              <w:pStyle w:val="afc"/>
              <w:keepNext/>
              <w:keepLines/>
              <w:numPr>
                <w:ilvl w:val="0"/>
                <w:numId w:val="60"/>
              </w:numPr>
              <w:rPr>
                <w:rFonts w:asciiTheme="minorHAnsi" w:hAnsiTheme="minorHAnsi" w:cstheme="minorHAnsi"/>
                <w:rtl/>
              </w:rPr>
            </w:pPr>
            <w:r w:rsidRPr="0046244E">
              <w:rPr>
                <w:rFonts w:asciiTheme="minorHAnsi" w:hAnsiTheme="minorHAnsi" w:cstheme="minorHAnsi" w:hint="cs"/>
                <w:rtl/>
              </w:rPr>
              <w:t>___________</w:t>
            </w:r>
          </w:p>
          <w:p w14:paraId="48BA45F4" w14:textId="77777777" w:rsidR="00A90200"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2D1A71E4" w14:textId="77777777" w:rsidR="00A90200" w:rsidRPr="0046244E"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6A8FFFE8"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1595D72" w14:textId="77777777" w:rsidR="00A90200" w:rsidRPr="00756DE9" w:rsidRDefault="00A90200" w:rsidP="00A90200">
            <w:pPr>
              <w:keepNext/>
              <w:keepLines/>
              <w:rPr>
                <w:rFonts w:asciiTheme="minorHAnsi" w:hAnsiTheme="minorHAnsi" w:cstheme="minorHAnsi"/>
                <w:rtl/>
              </w:rPr>
            </w:pPr>
          </w:p>
        </w:tc>
      </w:tr>
    </w:tbl>
    <w:p w14:paraId="7F15EBE1" w14:textId="77777777" w:rsidR="009335B1" w:rsidRDefault="009335B1" w:rsidP="009015A2">
      <w:pPr>
        <w:keepNext/>
        <w:keepLines/>
        <w:ind w:left="48"/>
        <w:rPr>
          <w:rFonts w:asciiTheme="minorHAnsi" w:hAnsiTheme="minorHAnsi" w:cstheme="minorHAnsi"/>
          <w:rtl/>
        </w:rPr>
      </w:pPr>
    </w:p>
    <w:p w14:paraId="070725DB" w14:textId="77777777" w:rsidR="005059C0" w:rsidRPr="005059C0" w:rsidRDefault="00754DF5" w:rsidP="009015A2">
      <w:pPr>
        <w:keepNext/>
        <w:keepLines/>
        <w:numPr>
          <w:ilvl w:val="1"/>
          <w:numId w:val="10"/>
        </w:numPr>
        <w:rPr>
          <w:rFonts w:asciiTheme="minorHAnsi" w:hAnsiTheme="minorHAnsi" w:cstheme="minorHAnsi"/>
          <w:b/>
          <w:bCs/>
        </w:rPr>
      </w:pPr>
      <w:r>
        <w:rPr>
          <w:rFonts w:asciiTheme="minorHAnsi" w:hAnsiTheme="minorHAnsi" w:cstheme="minorHAnsi" w:hint="cs"/>
          <w:rtl/>
        </w:rPr>
        <w:t xml:space="preserve">המציע מצהיר כי סך כל השטחים בהם העניק </w:t>
      </w: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w:t>
      </w:r>
      <w:r>
        <w:rPr>
          <w:rFonts w:asciiTheme="minorHAnsi" w:hAnsiTheme="minorHAnsi" w:cstheme="minorHAnsi" w:hint="cs"/>
          <w:rtl/>
        </w:rPr>
        <w:t>כלל:</w:t>
      </w:r>
    </w:p>
    <w:p w14:paraId="3843F3A3" w14:textId="77777777" w:rsidR="009335B1"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1E68D15" w14:textId="77777777" w:rsidR="005059C0"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4BF2271" w14:textId="77777777" w:rsidR="005059C0" w:rsidRDefault="00754DF5" w:rsidP="009015A2">
      <w:pPr>
        <w:keepNext/>
        <w:keepLines/>
        <w:numPr>
          <w:ilvl w:val="1"/>
          <w:numId w:val="10"/>
        </w:numPr>
        <w:rPr>
          <w:rFonts w:asciiTheme="minorHAnsi" w:hAnsiTheme="minorHAnsi" w:cstheme="minorHAnsi"/>
        </w:rPr>
      </w:pPr>
      <w:r>
        <w:rPr>
          <w:rFonts w:asciiTheme="minorHAnsi" w:hAnsiTheme="minorHAnsi" w:cstheme="minorHAnsi" w:hint="cs"/>
          <w:rtl/>
        </w:rPr>
        <w:t xml:space="preserve">המציע מצהיר כי הוא </w:t>
      </w:r>
      <w:r w:rsidRPr="00BC4211">
        <w:rPr>
          <w:rFonts w:asciiTheme="minorHAnsi" w:hAnsiTheme="minorHAnsi" w:cstheme="minorHAnsi"/>
          <w:rtl/>
        </w:rPr>
        <w:t>מעסיק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r w:rsidRPr="00BC4211">
        <w:rPr>
          <w:rFonts w:asciiTheme="minorHAnsi" w:hAnsiTheme="minorHAnsi" w:cstheme="minorHAnsi" w:hint="cs"/>
          <w:rtl/>
        </w:rPr>
        <w:t xml:space="preserve"> </w:t>
      </w:r>
    </w:p>
    <w:p w14:paraId="53990B49" w14:textId="77777777" w:rsidR="005059C0" w:rsidRDefault="00754DF5" w:rsidP="009015A2">
      <w:pPr>
        <w:keepNext/>
        <w:keepLines/>
        <w:ind w:left="1247"/>
        <w:rPr>
          <w:rFonts w:asciiTheme="minorHAnsi" w:hAnsiTheme="minorHAnsi" w:cstheme="minorHAnsi"/>
          <w:rtl/>
        </w:rPr>
      </w:pPr>
      <w:r w:rsidRPr="005059C0">
        <w:rPr>
          <w:rFonts w:asciiTheme="minorHAnsi" w:hAnsiTheme="minorHAnsi" w:cstheme="minorHAnsi" w:hint="cs"/>
          <w:rtl/>
        </w:rPr>
        <w:t xml:space="preserve">יובהר כי לצורך סעיף זה "עובדים מקצועיים" </w:t>
      </w:r>
      <w:r w:rsidRPr="005059C0">
        <w:rPr>
          <w:rFonts w:asciiTheme="minorHAnsi" w:hAnsiTheme="minorHAnsi" w:cstheme="minorHAnsi"/>
          <w:rtl/>
        </w:rPr>
        <w:t>–</w:t>
      </w:r>
      <w:r w:rsidRPr="005059C0">
        <w:rPr>
          <w:rFonts w:asciiTheme="minorHAnsi" w:hAnsiTheme="minorHAnsi" w:cstheme="minorHAnsi" w:hint="cs"/>
          <w:rtl/>
        </w:rPr>
        <w:t xml:space="preserve"> חשמלאים, שרברבים, טכנאי מיזוג אויר, עובדי תחזוקה.</w:t>
      </w:r>
    </w:p>
    <w:p w14:paraId="3152DF3D" w14:textId="77777777" w:rsidR="005059C0" w:rsidRPr="005059C0" w:rsidRDefault="00754DF5" w:rsidP="009015A2">
      <w:pPr>
        <w:keepNext/>
        <w:keepLines/>
        <w:ind w:left="1247"/>
        <w:rPr>
          <w:rFonts w:asciiTheme="minorHAnsi" w:hAnsiTheme="minorHAnsi" w:cstheme="minorHAnsi"/>
          <w:rtl/>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534AFA54" w14:textId="77777777" w:rsidR="00CF5108"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bookmarkStart w:id="406" w:name="_Ref233700316"/>
    </w:p>
    <w:p w14:paraId="7E725A2E" w14:textId="77777777" w:rsidR="00CF5108" w:rsidRPr="00756DE9" w:rsidRDefault="00754DF5" w:rsidP="009015A2">
      <w:pPr>
        <w:keepNext/>
        <w:keepLines/>
        <w:ind w:left="48"/>
        <w:rPr>
          <w:rFonts w:asciiTheme="minorHAnsi" w:hAnsiTheme="minorHAnsi" w:cstheme="minorHAnsi"/>
          <w:rtl/>
        </w:rPr>
      </w:pPr>
      <w:r w:rsidRPr="00756DE9">
        <w:rPr>
          <w:rFonts w:asciiTheme="minorHAnsi" w:hAnsiTheme="minorHAnsi" w:cstheme="minorHAnsi"/>
          <w:b/>
          <w:bCs/>
          <w:rtl/>
        </w:rPr>
        <w:t>** עבור התקשרות שטרם נסתיימה יש למלא את תאריך הגשת ההצעות למכרז זה.</w:t>
      </w:r>
      <w:bookmarkEnd w:id="406"/>
    </w:p>
    <w:p w14:paraId="03FA859C" w14:textId="77777777" w:rsidR="00140945" w:rsidRPr="00756DE9" w:rsidRDefault="00140945" w:rsidP="009015A2">
      <w:pPr>
        <w:keepNext/>
        <w:keepLines/>
        <w:spacing w:line="240" w:lineRule="auto"/>
        <w:rPr>
          <w:rFonts w:asciiTheme="minorHAnsi" w:hAnsiTheme="minorHAnsi" w:cstheme="minorHAnsi"/>
          <w:b/>
          <w:bCs/>
        </w:rPr>
      </w:pPr>
    </w:p>
    <w:p w14:paraId="3CE45E8E" w14:textId="77777777" w:rsidR="00A2689B" w:rsidRPr="00756DE9" w:rsidRDefault="00754DF5" w:rsidP="009015A2">
      <w:pPr>
        <w:keepNext/>
        <w:keepLines/>
        <w:bidi w:val="0"/>
        <w:spacing w:line="240" w:lineRule="auto"/>
        <w:jc w:val="left"/>
        <w:rPr>
          <w:rFonts w:asciiTheme="minorHAnsi" w:hAnsiTheme="minorHAnsi" w:cstheme="minorHAnsi"/>
          <w:b/>
          <w:bCs/>
        </w:rPr>
      </w:pPr>
      <w:bookmarkStart w:id="407" w:name="_Ref535851475"/>
      <w:r w:rsidRPr="00756DE9">
        <w:rPr>
          <w:rFonts w:asciiTheme="minorHAnsi" w:hAnsiTheme="minorHAnsi" w:cstheme="minorHAnsi"/>
          <w:b/>
          <w:bCs/>
          <w:rtl/>
        </w:rPr>
        <w:br w:type="page"/>
      </w:r>
    </w:p>
    <w:p w14:paraId="200C3FDC" w14:textId="77777777" w:rsidR="00E46166" w:rsidRPr="00756DE9" w:rsidRDefault="00754DF5" w:rsidP="009015A2">
      <w:pPr>
        <w:keepNext/>
        <w:keepLines/>
        <w:numPr>
          <w:ilvl w:val="0"/>
          <w:numId w:val="10"/>
        </w:numPr>
        <w:tabs>
          <w:tab w:val="clear" w:pos="360"/>
        </w:tabs>
        <w:rPr>
          <w:rFonts w:asciiTheme="minorHAnsi" w:hAnsiTheme="minorHAnsi" w:cstheme="minorHAnsi"/>
          <w:b/>
          <w:bCs/>
        </w:rPr>
      </w:pPr>
      <w:bookmarkStart w:id="408" w:name="_Ref97210859"/>
      <w:r w:rsidRPr="00756DE9">
        <w:rPr>
          <w:rFonts w:asciiTheme="minorHAnsi" w:hAnsiTheme="minorHAnsi" w:cstheme="minorHAnsi"/>
          <w:b/>
          <w:bCs/>
          <w:rtl/>
        </w:rPr>
        <w:t xml:space="preserve">ניסיון וותק מנהל </w:t>
      </w:r>
      <w:bookmarkEnd w:id="407"/>
      <w:bookmarkEnd w:id="408"/>
      <w:r w:rsidR="004C3295">
        <w:rPr>
          <w:rFonts w:asciiTheme="minorHAnsi" w:hAnsiTheme="minorHAnsi" w:cstheme="minorHAnsi" w:hint="cs"/>
          <w:b/>
          <w:bCs/>
          <w:rtl/>
        </w:rPr>
        <w:t>לקוח</w:t>
      </w:r>
      <w:r w:rsidRPr="00756DE9">
        <w:rPr>
          <w:rFonts w:asciiTheme="minorHAnsi" w:hAnsiTheme="minorHAnsi" w:cstheme="minorHAnsi"/>
          <w:b/>
          <w:bCs/>
          <w:rtl/>
        </w:rPr>
        <w:t xml:space="preserve"> </w:t>
      </w:r>
    </w:p>
    <w:p w14:paraId="10FA9F56" w14:textId="77777777" w:rsidR="00E46166" w:rsidRDefault="00754DF5"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כי </w:t>
      </w:r>
      <w:r w:rsidR="00084926" w:rsidRPr="00756DE9">
        <w:rPr>
          <w:rFonts w:asciiTheme="minorHAnsi" w:hAnsiTheme="minorHAnsi" w:cstheme="minorHAnsi"/>
          <w:rtl/>
        </w:rPr>
        <w:t xml:space="preserve">למנהל </w:t>
      </w:r>
      <w:r w:rsidR="004C3295">
        <w:rPr>
          <w:rFonts w:asciiTheme="minorHAnsi" w:hAnsiTheme="minorHAnsi" w:cstheme="minorHAnsi" w:hint="cs"/>
          <w:rtl/>
        </w:rPr>
        <w:t>הלקוח</w:t>
      </w:r>
      <w:r w:rsidR="00084926" w:rsidRPr="00756DE9">
        <w:rPr>
          <w:rFonts w:asciiTheme="minorHAnsi" w:hAnsiTheme="minorHAnsi" w:cstheme="minorHAnsi"/>
          <w:rtl/>
        </w:rPr>
        <w:t xml:space="preserve"> המוצע (שם מנהל ה</w:t>
      </w:r>
      <w:r w:rsidR="004C3295">
        <w:rPr>
          <w:rFonts w:asciiTheme="minorHAnsi" w:hAnsiTheme="minorHAnsi" w:cstheme="minorHAnsi" w:hint="cs"/>
          <w:rtl/>
        </w:rPr>
        <w:t>לקוח</w:t>
      </w:r>
      <w:r w:rsidR="00084926" w:rsidRPr="00756DE9">
        <w:rPr>
          <w:rFonts w:asciiTheme="minorHAnsi" w:hAnsiTheme="minorHAnsi" w:cstheme="minorHAnsi"/>
          <w:rtl/>
        </w:rPr>
        <w:t>) _____________</w:t>
      </w:r>
      <w:r w:rsidRPr="00756DE9">
        <w:rPr>
          <w:rFonts w:asciiTheme="minorHAnsi" w:hAnsiTheme="minorHAnsi" w:cstheme="minorHAnsi"/>
          <w:rtl/>
        </w:rPr>
        <w:t xml:space="preserve"> </w:t>
      </w:r>
      <w:r w:rsidR="004C3295" w:rsidRPr="004C3295">
        <w:rPr>
          <w:rFonts w:asciiTheme="minorHAnsi" w:hAnsiTheme="minorHAnsi"/>
          <w:rtl/>
        </w:rPr>
        <w:t>ניסיון בניהול 8 מבנים לפחות, ב-3 השנים מתוך ה 5 שנים שקדמו למועד האחרון להגשת הצעה, באספקת שירותי אחזקה של שטחים משותפים ושטחים פנימיים של הדיירים בהיקף מצטבר של 10,000 מ"ר</w:t>
      </w:r>
      <w:r w:rsidRPr="00756DE9">
        <w:rPr>
          <w:rFonts w:asciiTheme="minorHAnsi" w:hAnsiTheme="minorHAnsi" w:cstheme="minorHAnsi"/>
          <w:rtl/>
        </w:rPr>
        <w:t>.</w:t>
      </w:r>
    </w:p>
    <w:p w14:paraId="79BF537F" w14:textId="539AAA17" w:rsidR="003A2AD5" w:rsidRPr="00756DE9" w:rsidRDefault="00754DF5" w:rsidP="009015A2">
      <w:pPr>
        <w:keepNext/>
        <w:keepLines/>
        <w:numPr>
          <w:ilvl w:val="1"/>
          <w:numId w:val="10"/>
        </w:numPr>
        <w:rPr>
          <w:rFonts w:asciiTheme="minorHAnsi" w:hAnsiTheme="minorHAnsi" w:cstheme="minorHAnsi"/>
          <w:rtl/>
        </w:rPr>
      </w:pPr>
      <w:r>
        <w:rPr>
          <w:rFonts w:asciiTheme="minorHAnsi" w:hAnsiTheme="minorHAnsi" w:cstheme="minorHAnsi" w:hint="cs"/>
          <w:rtl/>
        </w:rPr>
        <w:t xml:space="preserve">המציע מצהיר כי מנהל הלקוח </w:t>
      </w:r>
      <w:r w:rsidRPr="00AF5802">
        <w:rPr>
          <w:rFonts w:hint="cs"/>
          <w:rtl/>
        </w:rPr>
        <w:t xml:space="preserve">בעל </w:t>
      </w:r>
      <w:r w:rsidR="00A90200" w:rsidRPr="00AF5802">
        <w:rPr>
          <w:rFonts w:hint="cs"/>
          <w:rtl/>
        </w:rPr>
        <w:t>תעודת טכנאי קירור ומיזוג</w:t>
      </w:r>
      <w:r w:rsidR="00347D43" w:rsidRPr="00AF5802">
        <w:rPr>
          <w:rFonts w:hint="cs"/>
          <w:rtl/>
        </w:rPr>
        <w:t>/ בעל תעודת חשמ</w:t>
      </w:r>
      <w:r w:rsidR="00AF5802">
        <w:rPr>
          <w:rFonts w:hint="cs"/>
          <w:rtl/>
        </w:rPr>
        <w:t>לאי מוסמך.</w:t>
      </w:r>
      <w:r>
        <w:rPr>
          <w:rFonts w:asciiTheme="minorHAnsi" w:hAnsiTheme="minorHAnsi" w:cstheme="minorHAnsi" w:hint="cs"/>
          <w:rtl/>
        </w:rPr>
        <w:t xml:space="preserve"> </w:t>
      </w:r>
      <w:r w:rsidRPr="003A2AD5">
        <w:rPr>
          <w:rFonts w:asciiTheme="minorHAnsi" w:hAnsiTheme="minorHAnsi" w:cstheme="minorHAnsi" w:hint="cs"/>
          <w:b/>
          <w:bCs/>
          <w:rtl/>
        </w:rPr>
        <w:t xml:space="preserve">(יש לצרף </w:t>
      </w:r>
      <w:r w:rsidR="00A90200">
        <w:rPr>
          <w:rFonts w:asciiTheme="minorHAnsi" w:hAnsiTheme="minorHAnsi" w:cstheme="minorHAnsi" w:hint="cs"/>
          <w:b/>
          <w:bCs/>
          <w:rtl/>
        </w:rPr>
        <w:t>אסמכתאות</w:t>
      </w:r>
      <w:r w:rsidRPr="003A2AD5">
        <w:rPr>
          <w:rFonts w:asciiTheme="minorHAnsi" w:hAnsiTheme="minorHAnsi" w:cstheme="minorHAnsi" w:hint="cs"/>
          <w:b/>
          <w:bCs/>
          <w:rtl/>
        </w:rPr>
        <w:t>).</w:t>
      </w:r>
    </w:p>
    <w:p w14:paraId="3BF32440" w14:textId="77777777" w:rsidR="00E46166" w:rsidRPr="003A2AD5" w:rsidRDefault="00754DF5" w:rsidP="009015A2">
      <w:pPr>
        <w:keepNext/>
        <w:keepLines/>
        <w:numPr>
          <w:ilvl w:val="1"/>
          <w:numId w:val="10"/>
        </w:numPr>
        <w:rPr>
          <w:rFonts w:asciiTheme="minorHAnsi" w:hAnsiTheme="minorHAnsi" w:cstheme="minorHAnsi"/>
        </w:rPr>
      </w:pPr>
      <w:bookmarkStart w:id="409" w:name="_Ref535851421"/>
      <w:r w:rsidRPr="00756DE9">
        <w:rPr>
          <w:rFonts w:asciiTheme="minorHAnsi" w:hAnsiTheme="minorHAnsi" w:cstheme="minorHAnsi"/>
          <w:rtl/>
        </w:rPr>
        <w:t xml:space="preserve">על המציע לפרט בטבלה שלהלן את כל הפרטים הנדרשים, ואת כלל ההתקשרויות הרלוונטיות אותן ביצע לצורך הוכחת הניסיון  והותק  </w:t>
      </w:r>
      <w:r w:rsidRPr="003A2AD5">
        <w:rPr>
          <w:rFonts w:asciiTheme="minorHAnsi" w:hAnsiTheme="minorHAnsi" w:cstheme="minorHAnsi"/>
          <w:u w:val="single"/>
          <w:rtl/>
        </w:rPr>
        <w:t>בתנאי הסף</w:t>
      </w:r>
      <w:r w:rsidR="003A2AD5" w:rsidRPr="003A2AD5">
        <w:rPr>
          <w:rFonts w:asciiTheme="minorHAnsi" w:hAnsiTheme="minorHAnsi" w:cstheme="minorHAnsi" w:hint="cs"/>
          <w:u w:val="single"/>
          <w:rtl/>
        </w:rPr>
        <w:t xml:space="preserve"> ולצורך ניקוד איכות.</w:t>
      </w:r>
      <w:r w:rsidRPr="00756DE9">
        <w:rPr>
          <w:rFonts w:asciiTheme="minorHAnsi" w:hAnsiTheme="minorHAnsi" w:cstheme="minorHAnsi"/>
          <w:rtl/>
        </w:rPr>
        <w:t xml:space="preserve"> </w:t>
      </w:r>
      <w:bookmarkEnd w:id="409"/>
    </w:p>
    <w:p w14:paraId="79C2817D" w14:textId="77777777" w:rsidR="00A14171" w:rsidRPr="00756DE9" w:rsidRDefault="00754DF5" w:rsidP="009015A2">
      <w:pPr>
        <w:keepNext/>
        <w:keepLines/>
        <w:numPr>
          <w:ilvl w:val="1"/>
          <w:numId w:val="10"/>
        </w:numPr>
        <w:rPr>
          <w:rFonts w:asciiTheme="minorHAnsi" w:hAnsiTheme="minorHAnsi" w:cstheme="minorHAnsi"/>
          <w:b/>
          <w:bCs/>
          <w:rtl/>
        </w:rPr>
      </w:pPr>
      <w:r w:rsidRPr="00756DE9">
        <w:rPr>
          <w:rFonts w:asciiTheme="minorHAnsi" w:hAnsiTheme="minorHAnsi" w:cstheme="minorHAnsi"/>
          <w:b/>
          <w:bCs/>
          <w:rtl/>
        </w:rPr>
        <w:t>יש לצרף את קורות חייו של מנהל ה</w:t>
      </w:r>
      <w:r w:rsidR="003A2AD5">
        <w:rPr>
          <w:rFonts w:asciiTheme="minorHAnsi" w:hAnsiTheme="minorHAnsi" w:cstheme="minorHAnsi" w:hint="cs"/>
          <w:b/>
          <w:bCs/>
          <w:rtl/>
        </w:rPr>
        <w:t>לקוח</w:t>
      </w:r>
      <w:r w:rsidRPr="00756DE9">
        <w:rPr>
          <w:rFonts w:asciiTheme="minorHAnsi" w:hAnsiTheme="minorHAnsi" w:cstheme="minorHAnsi"/>
          <w:b/>
          <w:bCs/>
          <w:rtl/>
        </w:rPr>
        <w:t xml:space="preserve"> המוצע.</w:t>
      </w:r>
    </w:p>
    <w:p w14:paraId="35EE9B3C" w14:textId="77777777" w:rsidR="00E46166" w:rsidRPr="00756DE9" w:rsidRDefault="00E46166" w:rsidP="009015A2">
      <w:pPr>
        <w:keepNext/>
        <w:keepLines/>
        <w:ind w:left="237"/>
        <w:rPr>
          <w:rFonts w:asciiTheme="minorHAnsi" w:hAnsiTheme="minorHAnsi" w:cstheme="minorHAnsi"/>
          <w:b/>
          <w:bCs/>
          <w:rtl/>
        </w:rPr>
      </w:pPr>
    </w:p>
    <w:tbl>
      <w:tblPr>
        <w:tblStyle w:val="af4"/>
        <w:bidiVisual/>
        <w:tblW w:w="9399" w:type="dxa"/>
        <w:tblInd w:w="237" w:type="dxa"/>
        <w:tblLook w:val="04A0" w:firstRow="1" w:lastRow="0" w:firstColumn="1" w:lastColumn="0" w:noHBand="0" w:noVBand="1"/>
      </w:tblPr>
      <w:tblGrid>
        <w:gridCol w:w="747"/>
        <w:gridCol w:w="1529"/>
        <w:gridCol w:w="1832"/>
        <w:gridCol w:w="2095"/>
        <w:gridCol w:w="1917"/>
        <w:gridCol w:w="1279"/>
      </w:tblGrid>
      <w:tr w:rsidR="00BC52E7" w14:paraId="146949E8" w14:textId="77777777" w:rsidTr="00AF5802">
        <w:trPr>
          <w:tblHeader/>
        </w:trPr>
        <w:tc>
          <w:tcPr>
            <w:tcW w:w="747" w:type="dxa"/>
          </w:tcPr>
          <w:p w14:paraId="1DC62C55" w14:textId="77777777" w:rsidR="003A2AD5"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מס"ד</w:t>
            </w:r>
          </w:p>
        </w:tc>
        <w:tc>
          <w:tcPr>
            <w:tcW w:w="1529" w:type="dxa"/>
          </w:tcPr>
          <w:p w14:paraId="569F830F"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832" w:type="dxa"/>
          </w:tcPr>
          <w:p w14:paraId="4073A98C"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2095" w:type="dxa"/>
          </w:tcPr>
          <w:p w14:paraId="303C2432" w14:textId="77777777" w:rsidR="003A2AD5" w:rsidRPr="0046244E" w:rsidRDefault="00754DF5" w:rsidP="009015A2">
            <w:pPr>
              <w:keepNext/>
              <w:keepLines/>
              <w:jc w:val="center"/>
              <w:rPr>
                <w:rFonts w:asciiTheme="minorHAnsi" w:hAnsiTheme="minorHAnsi" w:cstheme="minorHAnsi"/>
                <w:rtl/>
              </w:rPr>
            </w:pPr>
            <w:r>
              <w:rPr>
                <w:rFonts w:asciiTheme="minorHAnsi" w:hAnsiTheme="minorHAnsi" w:cstheme="minorHAnsi" w:hint="cs"/>
                <w:rtl/>
              </w:rPr>
              <w:t>כתובת המבנה</w:t>
            </w:r>
          </w:p>
        </w:tc>
        <w:tc>
          <w:tcPr>
            <w:tcW w:w="1917" w:type="dxa"/>
          </w:tcPr>
          <w:p w14:paraId="0E455ED2" w14:textId="77777777" w:rsidR="003A2AD5" w:rsidRPr="003A2AD5" w:rsidRDefault="00754DF5" w:rsidP="009015A2">
            <w:pPr>
              <w:keepNext/>
              <w:keepLines/>
              <w:jc w:val="center"/>
              <w:rPr>
                <w:rFonts w:asciiTheme="minorHAnsi" w:hAnsiTheme="minorHAnsi" w:cstheme="minorHAnsi"/>
                <w:rtl/>
              </w:rPr>
            </w:pPr>
            <w:r w:rsidRPr="003A2AD5">
              <w:rPr>
                <w:rFonts w:asciiTheme="minorHAnsi" w:hAnsiTheme="minorHAnsi" w:cstheme="minorHAnsi" w:hint="cs"/>
                <w:rtl/>
              </w:rPr>
              <w:t>גודל המבנה במ"ר בו ניתנו השירותים</w:t>
            </w:r>
          </w:p>
        </w:tc>
        <w:tc>
          <w:tcPr>
            <w:tcW w:w="1279" w:type="dxa"/>
          </w:tcPr>
          <w:p w14:paraId="16534ACD" w14:textId="77777777" w:rsidR="003A2AD5" w:rsidRPr="009335B1" w:rsidRDefault="00754DF5" w:rsidP="009015A2">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197F63" w14:textId="77777777" w:rsidTr="00AF5802">
        <w:trPr>
          <w:trHeight w:val="850"/>
        </w:trPr>
        <w:tc>
          <w:tcPr>
            <w:tcW w:w="747" w:type="dxa"/>
          </w:tcPr>
          <w:p w14:paraId="2644FBEF"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3F81D192" w14:textId="77777777" w:rsidR="003A2AD5" w:rsidRPr="00756DE9" w:rsidRDefault="003A2AD5" w:rsidP="009015A2">
            <w:pPr>
              <w:keepNext/>
              <w:keepLines/>
              <w:rPr>
                <w:rFonts w:asciiTheme="minorHAnsi" w:hAnsiTheme="minorHAnsi" w:cstheme="minorHAnsi"/>
                <w:rtl/>
              </w:rPr>
            </w:pPr>
          </w:p>
        </w:tc>
        <w:tc>
          <w:tcPr>
            <w:tcW w:w="1832" w:type="dxa"/>
          </w:tcPr>
          <w:p w14:paraId="7251AE65" w14:textId="77777777" w:rsidR="003A2AD5" w:rsidRPr="00756DE9" w:rsidRDefault="003A2AD5" w:rsidP="009015A2">
            <w:pPr>
              <w:keepNext/>
              <w:keepLines/>
              <w:rPr>
                <w:rFonts w:asciiTheme="minorHAnsi" w:hAnsiTheme="minorHAnsi" w:cstheme="minorHAnsi"/>
                <w:rtl/>
              </w:rPr>
            </w:pPr>
          </w:p>
        </w:tc>
        <w:tc>
          <w:tcPr>
            <w:tcW w:w="2095" w:type="dxa"/>
          </w:tcPr>
          <w:p w14:paraId="429C4929" w14:textId="77777777" w:rsidR="003A2AD5" w:rsidRPr="003A2AD5" w:rsidRDefault="003A2AD5" w:rsidP="009015A2">
            <w:pPr>
              <w:keepNext/>
              <w:keepLines/>
              <w:rPr>
                <w:rFonts w:asciiTheme="minorHAnsi" w:hAnsiTheme="minorHAnsi" w:cstheme="minorHAnsi"/>
                <w:rtl/>
              </w:rPr>
            </w:pPr>
          </w:p>
        </w:tc>
        <w:tc>
          <w:tcPr>
            <w:tcW w:w="1917" w:type="dxa"/>
          </w:tcPr>
          <w:p w14:paraId="00AF761A" w14:textId="77777777" w:rsidR="003A2AD5" w:rsidRPr="003A2AD5" w:rsidRDefault="003A2AD5" w:rsidP="009015A2">
            <w:pPr>
              <w:keepNext/>
              <w:keepLines/>
              <w:rPr>
                <w:rFonts w:asciiTheme="minorHAnsi" w:hAnsiTheme="minorHAnsi" w:cstheme="minorHAnsi"/>
                <w:rtl/>
              </w:rPr>
            </w:pPr>
          </w:p>
        </w:tc>
        <w:tc>
          <w:tcPr>
            <w:tcW w:w="1279" w:type="dxa"/>
          </w:tcPr>
          <w:p w14:paraId="66526C81" w14:textId="77777777" w:rsidR="003A2AD5" w:rsidRPr="00756DE9" w:rsidRDefault="003A2AD5" w:rsidP="009015A2">
            <w:pPr>
              <w:keepNext/>
              <w:keepLines/>
              <w:rPr>
                <w:rFonts w:asciiTheme="minorHAnsi" w:hAnsiTheme="minorHAnsi" w:cstheme="minorHAnsi"/>
                <w:rtl/>
              </w:rPr>
            </w:pPr>
          </w:p>
        </w:tc>
      </w:tr>
      <w:tr w:rsidR="00BC52E7" w14:paraId="7FB875ED" w14:textId="77777777" w:rsidTr="00AF5802">
        <w:trPr>
          <w:trHeight w:val="850"/>
        </w:trPr>
        <w:tc>
          <w:tcPr>
            <w:tcW w:w="747" w:type="dxa"/>
          </w:tcPr>
          <w:p w14:paraId="0438B4D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0E7E2E3E" w14:textId="77777777" w:rsidR="003A2AD5" w:rsidRPr="00756DE9" w:rsidRDefault="003A2AD5" w:rsidP="009015A2">
            <w:pPr>
              <w:keepNext/>
              <w:keepLines/>
              <w:rPr>
                <w:rFonts w:asciiTheme="minorHAnsi" w:hAnsiTheme="minorHAnsi" w:cstheme="minorHAnsi"/>
                <w:rtl/>
              </w:rPr>
            </w:pPr>
          </w:p>
        </w:tc>
        <w:tc>
          <w:tcPr>
            <w:tcW w:w="1832" w:type="dxa"/>
          </w:tcPr>
          <w:p w14:paraId="19C0C959" w14:textId="77777777" w:rsidR="003A2AD5" w:rsidRPr="00756DE9" w:rsidRDefault="003A2AD5" w:rsidP="009015A2">
            <w:pPr>
              <w:keepNext/>
              <w:keepLines/>
              <w:rPr>
                <w:rFonts w:asciiTheme="minorHAnsi" w:hAnsiTheme="minorHAnsi" w:cstheme="minorHAnsi"/>
                <w:rtl/>
              </w:rPr>
            </w:pPr>
          </w:p>
        </w:tc>
        <w:tc>
          <w:tcPr>
            <w:tcW w:w="2095" w:type="dxa"/>
          </w:tcPr>
          <w:p w14:paraId="13F914D8" w14:textId="77777777" w:rsidR="003A2AD5" w:rsidRPr="003A2AD5" w:rsidRDefault="003A2AD5" w:rsidP="009015A2">
            <w:pPr>
              <w:keepNext/>
              <w:keepLines/>
              <w:rPr>
                <w:rFonts w:asciiTheme="minorHAnsi" w:hAnsiTheme="minorHAnsi" w:cstheme="minorHAnsi"/>
                <w:rtl/>
              </w:rPr>
            </w:pPr>
          </w:p>
        </w:tc>
        <w:tc>
          <w:tcPr>
            <w:tcW w:w="1917" w:type="dxa"/>
          </w:tcPr>
          <w:p w14:paraId="55A15276" w14:textId="77777777" w:rsidR="003A2AD5" w:rsidRPr="00756DE9" w:rsidRDefault="003A2AD5" w:rsidP="009015A2">
            <w:pPr>
              <w:keepNext/>
              <w:keepLines/>
              <w:rPr>
                <w:rFonts w:asciiTheme="minorHAnsi" w:hAnsiTheme="minorHAnsi" w:cstheme="minorHAnsi"/>
                <w:rtl/>
              </w:rPr>
            </w:pPr>
          </w:p>
        </w:tc>
        <w:tc>
          <w:tcPr>
            <w:tcW w:w="1279" w:type="dxa"/>
          </w:tcPr>
          <w:p w14:paraId="28E54C9A" w14:textId="77777777" w:rsidR="003A2AD5" w:rsidRPr="00756DE9" w:rsidRDefault="003A2AD5" w:rsidP="009015A2">
            <w:pPr>
              <w:keepNext/>
              <w:keepLines/>
              <w:rPr>
                <w:rFonts w:asciiTheme="minorHAnsi" w:hAnsiTheme="minorHAnsi" w:cstheme="minorHAnsi"/>
                <w:rtl/>
              </w:rPr>
            </w:pPr>
          </w:p>
        </w:tc>
      </w:tr>
      <w:tr w:rsidR="00BC52E7" w14:paraId="7144C42D" w14:textId="77777777" w:rsidTr="00AF5802">
        <w:trPr>
          <w:trHeight w:val="850"/>
        </w:trPr>
        <w:tc>
          <w:tcPr>
            <w:tcW w:w="747" w:type="dxa"/>
          </w:tcPr>
          <w:p w14:paraId="6290F7F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E8583BD" w14:textId="77777777" w:rsidR="003A2AD5" w:rsidRPr="00756DE9" w:rsidRDefault="003A2AD5" w:rsidP="009015A2">
            <w:pPr>
              <w:keepNext/>
              <w:keepLines/>
              <w:rPr>
                <w:rFonts w:asciiTheme="minorHAnsi" w:hAnsiTheme="minorHAnsi" w:cstheme="minorHAnsi"/>
                <w:rtl/>
              </w:rPr>
            </w:pPr>
          </w:p>
        </w:tc>
        <w:tc>
          <w:tcPr>
            <w:tcW w:w="1832" w:type="dxa"/>
          </w:tcPr>
          <w:p w14:paraId="131BCEAB" w14:textId="77777777" w:rsidR="003A2AD5" w:rsidRPr="00756DE9" w:rsidRDefault="003A2AD5" w:rsidP="009015A2">
            <w:pPr>
              <w:keepNext/>
              <w:keepLines/>
              <w:rPr>
                <w:rFonts w:asciiTheme="minorHAnsi" w:hAnsiTheme="minorHAnsi" w:cstheme="minorHAnsi"/>
                <w:rtl/>
              </w:rPr>
            </w:pPr>
          </w:p>
        </w:tc>
        <w:tc>
          <w:tcPr>
            <w:tcW w:w="2095" w:type="dxa"/>
          </w:tcPr>
          <w:p w14:paraId="2CD423E7" w14:textId="77777777" w:rsidR="003A2AD5" w:rsidRPr="009335B1" w:rsidRDefault="003A2AD5" w:rsidP="009015A2">
            <w:pPr>
              <w:pStyle w:val="afc"/>
              <w:keepNext/>
              <w:keepLines/>
              <w:ind w:left="77"/>
              <w:rPr>
                <w:rFonts w:asciiTheme="minorHAnsi" w:hAnsiTheme="minorHAnsi" w:cstheme="minorHAnsi"/>
                <w:rtl/>
              </w:rPr>
            </w:pPr>
          </w:p>
        </w:tc>
        <w:tc>
          <w:tcPr>
            <w:tcW w:w="1917" w:type="dxa"/>
          </w:tcPr>
          <w:p w14:paraId="61722E15" w14:textId="77777777" w:rsidR="003A2AD5" w:rsidRPr="009335B1" w:rsidRDefault="003A2AD5" w:rsidP="009015A2">
            <w:pPr>
              <w:pStyle w:val="afc"/>
              <w:keepNext/>
              <w:keepLines/>
              <w:ind w:left="380"/>
              <w:rPr>
                <w:rFonts w:asciiTheme="minorHAnsi" w:hAnsiTheme="minorHAnsi" w:cstheme="minorHAnsi"/>
                <w:rtl/>
              </w:rPr>
            </w:pPr>
          </w:p>
        </w:tc>
        <w:tc>
          <w:tcPr>
            <w:tcW w:w="1279" w:type="dxa"/>
          </w:tcPr>
          <w:p w14:paraId="745EBB4F" w14:textId="77777777" w:rsidR="003A2AD5" w:rsidRPr="00756DE9" w:rsidRDefault="003A2AD5" w:rsidP="009015A2">
            <w:pPr>
              <w:keepNext/>
              <w:keepLines/>
              <w:rPr>
                <w:rFonts w:asciiTheme="minorHAnsi" w:hAnsiTheme="minorHAnsi" w:cstheme="minorHAnsi"/>
                <w:rtl/>
              </w:rPr>
            </w:pPr>
          </w:p>
        </w:tc>
      </w:tr>
      <w:tr w:rsidR="00BC52E7" w14:paraId="3D54F70D" w14:textId="77777777" w:rsidTr="00AF5802">
        <w:trPr>
          <w:trHeight w:val="850"/>
        </w:trPr>
        <w:tc>
          <w:tcPr>
            <w:tcW w:w="747" w:type="dxa"/>
          </w:tcPr>
          <w:p w14:paraId="7626E390"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CF4F6D6" w14:textId="77777777" w:rsidR="003A2AD5" w:rsidRPr="00756DE9" w:rsidRDefault="003A2AD5" w:rsidP="009015A2">
            <w:pPr>
              <w:keepNext/>
              <w:keepLines/>
              <w:rPr>
                <w:rFonts w:asciiTheme="minorHAnsi" w:hAnsiTheme="minorHAnsi" w:cstheme="minorHAnsi"/>
                <w:rtl/>
              </w:rPr>
            </w:pPr>
          </w:p>
        </w:tc>
        <w:tc>
          <w:tcPr>
            <w:tcW w:w="1832" w:type="dxa"/>
          </w:tcPr>
          <w:p w14:paraId="6CAE3C64" w14:textId="77777777" w:rsidR="003A2AD5" w:rsidRPr="00756DE9" w:rsidRDefault="003A2AD5" w:rsidP="009015A2">
            <w:pPr>
              <w:keepNext/>
              <w:keepLines/>
              <w:rPr>
                <w:rFonts w:asciiTheme="minorHAnsi" w:hAnsiTheme="minorHAnsi" w:cstheme="minorHAnsi"/>
                <w:rtl/>
              </w:rPr>
            </w:pPr>
          </w:p>
        </w:tc>
        <w:tc>
          <w:tcPr>
            <w:tcW w:w="2095" w:type="dxa"/>
          </w:tcPr>
          <w:p w14:paraId="734FC18F"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5C18741"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7C6EAFA3" w14:textId="77777777" w:rsidR="003A2AD5" w:rsidRPr="00756DE9" w:rsidRDefault="003A2AD5" w:rsidP="009015A2">
            <w:pPr>
              <w:keepNext/>
              <w:keepLines/>
              <w:rPr>
                <w:rFonts w:asciiTheme="minorHAnsi" w:hAnsiTheme="minorHAnsi" w:cstheme="minorHAnsi"/>
                <w:rtl/>
              </w:rPr>
            </w:pPr>
          </w:p>
        </w:tc>
      </w:tr>
      <w:tr w:rsidR="00BC52E7" w14:paraId="5250DAB6" w14:textId="77777777" w:rsidTr="00AF5802">
        <w:trPr>
          <w:trHeight w:val="850"/>
        </w:trPr>
        <w:tc>
          <w:tcPr>
            <w:tcW w:w="747" w:type="dxa"/>
          </w:tcPr>
          <w:p w14:paraId="7F968AD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D59EB4B" w14:textId="77777777" w:rsidR="003A2AD5" w:rsidRPr="00756DE9" w:rsidRDefault="003A2AD5" w:rsidP="009015A2">
            <w:pPr>
              <w:keepNext/>
              <w:keepLines/>
              <w:rPr>
                <w:rFonts w:asciiTheme="minorHAnsi" w:hAnsiTheme="minorHAnsi" w:cstheme="minorHAnsi"/>
                <w:rtl/>
              </w:rPr>
            </w:pPr>
          </w:p>
        </w:tc>
        <w:tc>
          <w:tcPr>
            <w:tcW w:w="1832" w:type="dxa"/>
          </w:tcPr>
          <w:p w14:paraId="0DA48047" w14:textId="77777777" w:rsidR="003A2AD5" w:rsidRPr="00756DE9" w:rsidRDefault="003A2AD5" w:rsidP="009015A2">
            <w:pPr>
              <w:keepNext/>
              <w:keepLines/>
              <w:rPr>
                <w:rFonts w:asciiTheme="minorHAnsi" w:hAnsiTheme="minorHAnsi" w:cstheme="minorHAnsi"/>
                <w:rtl/>
              </w:rPr>
            </w:pPr>
          </w:p>
        </w:tc>
        <w:tc>
          <w:tcPr>
            <w:tcW w:w="2095" w:type="dxa"/>
          </w:tcPr>
          <w:p w14:paraId="7AD9EA13"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4F5C348"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335155AF" w14:textId="77777777" w:rsidR="003A2AD5" w:rsidRPr="00756DE9" w:rsidRDefault="003A2AD5" w:rsidP="009015A2">
            <w:pPr>
              <w:keepNext/>
              <w:keepLines/>
              <w:rPr>
                <w:rFonts w:asciiTheme="minorHAnsi" w:hAnsiTheme="minorHAnsi" w:cstheme="minorHAnsi"/>
                <w:rtl/>
              </w:rPr>
            </w:pPr>
          </w:p>
        </w:tc>
      </w:tr>
      <w:tr w:rsidR="00BC52E7" w14:paraId="27846DBA" w14:textId="77777777" w:rsidTr="00AF5802">
        <w:trPr>
          <w:trHeight w:val="850"/>
        </w:trPr>
        <w:tc>
          <w:tcPr>
            <w:tcW w:w="747" w:type="dxa"/>
          </w:tcPr>
          <w:p w14:paraId="02E3648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894D59A" w14:textId="77777777" w:rsidR="003A2AD5" w:rsidRPr="00756DE9" w:rsidRDefault="003A2AD5" w:rsidP="009015A2">
            <w:pPr>
              <w:keepNext/>
              <w:keepLines/>
              <w:rPr>
                <w:rFonts w:asciiTheme="minorHAnsi" w:hAnsiTheme="minorHAnsi" w:cstheme="minorHAnsi"/>
                <w:rtl/>
              </w:rPr>
            </w:pPr>
          </w:p>
        </w:tc>
        <w:tc>
          <w:tcPr>
            <w:tcW w:w="1832" w:type="dxa"/>
          </w:tcPr>
          <w:p w14:paraId="30D35C20" w14:textId="77777777" w:rsidR="003A2AD5" w:rsidRPr="00756DE9" w:rsidRDefault="003A2AD5" w:rsidP="009015A2">
            <w:pPr>
              <w:keepNext/>
              <w:keepLines/>
              <w:rPr>
                <w:rFonts w:asciiTheme="minorHAnsi" w:hAnsiTheme="minorHAnsi" w:cstheme="minorHAnsi"/>
                <w:rtl/>
              </w:rPr>
            </w:pPr>
          </w:p>
        </w:tc>
        <w:tc>
          <w:tcPr>
            <w:tcW w:w="2095" w:type="dxa"/>
          </w:tcPr>
          <w:p w14:paraId="378206AD"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246E687"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45068E0D" w14:textId="77777777" w:rsidR="003A2AD5" w:rsidRPr="00756DE9" w:rsidRDefault="003A2AD5" w:rsidP="009015A2">
            <w:pPr>
              <w:keepNext/>
              <w:keepLines/>
              <w:rPr>
                <w:rFonts w:asciiTheme="minorHAnsi" w:hAnsiTheme="minorHAnsi" w:cstheme="minorHAnsi"/>
                <w:rtl/>
              </w:rPr>
            </w:pPr>
          </w:p>
        </w:tc>
      </w:tr>
      <w:tr w:rsidR="00BC52E7" w14:paraId="7A5658C2" w14:textId="77777777" w:rsidTr="00AF5802">
        <w:trPr>
          <w:trHeight w:val="850"/>
        </w:trPr>
        <w:tc>
          <w:tcPr>
            <w:tcW w:w="747" w:type="dxa"/>
          </w:tcPr>
          <w:p w14:paraId="1E724CB8"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1F5E1A6" w14:textId="77777777" w:rsidR="003A2AD5" w:rsidRPr="00756DE9" w:rsidRDefault="003A2AD5" w:rsidP="009015A2">
            <w:pPr>
              <w:keepNext/>
              <w:keepLines/>
              <w:rPr>
                <w:rFonts w:asciiTheme="minorHAnsi" w:hAnsiTheme="minorHAnsi" w:cstheme="minorHAnsi"/>
                <w:rtl/>
              </w:rPr>
            </w:pPr>
          </w:p>
        </w:tc>
        <w:tc>
          <w:tcPr>
            <w:tcW w:w="1832" w:type="dxa"/>
          </w:tcPr>
          <w:p w14:paraId="70DE569F" w14:textId="77777777" w:rsidR="003A2AD5" w:rsidRPr="00756DE9" w:rsidRDefault="003A2AD5" w:rsidP="009015A2">
            <w:pPr>
              <w:keepNext/>
              <w:keepLines/>
              <w:rPr>
                <w:rFonts w:asciiTheme="minorHAnsi" w:hAnsiTheme="minorHAnsi" w:cstheme="minorHAnsi"/>
                <w:rtl/>
              </w:rPr>
            </w:pPr>
          </w:p>
        </w:tc>
        <w:tc>
          <w:tcPr>
            <w:tcW w:w="2095" w:type="dxa"/>
          </w:tcPr>
          <w:p w14:paraId="1CAE103E"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CB1E560"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2FB97F53" w14:textId="77777777" w:rsidR="003A2AD5" w:rsidRPr="00756DE9" w:rsidRDefault="003A2AD5" w:rsidP="009015A2">
            <w:pPr>
              <w:keepNext/>
              <w:keepLines/>
              <w:rPr>
                <w:rFonts w:asciiTheme="minorHAnsi" w:hAnsiTheme="minorHAnsi" w:cstheme="minorHAnsi"/>
                <w:rtl/>
              </w:rPr>
            </w:pPr>
          </w:p>
        </w:tc>
      </w:tr>
      <w:tr w:rsidR="00BC52E7" w14:paraId="1493974E" w14:textId="77777777" w:rsidTr="00AF5802">
        <w:trPr>
          <w:trHeight w:val="850"/>
        </w:trPr>
        <w:tc>
          <w:tcPr>
            <w:tcW w:w="747" w:type="dxa"/>
          </w:tcPr>
          <w:p w14:paraId="5D9800DD"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B65F7D3" w14:textId="77777777" w:rsidR="003A2AD5" w:rsidRPr="00756DE9" w:rsidRDefault="003A2AD5" w:rsidP="009015A2">
            <w:pPr>
              <w:keepNext/>
              <w:keepLines/>
              <w:rPr>
                <w:rFonts w:asciiTheme="minorHAnsi" w:hAnsiTheme="minorHAnsi" w:cstheme="minorHAnsi"/>
                <w:rtl/>
              </w:rPr>
            </w:pPr>
          </w:p>
        </w:tc>
        <w:tc>
          <w:tcPr>
            <w:tcW w:w="1832" w:type="dxa"/>
          </w:tcPr>
          <w:p w14:paraId="01E135D1" w14:textId="77777777" w:rsidR="003A2AD5" w:rsidRPr="00756DE9" w:rsidRDefault="003A2AD5" w:rsidP="009015A2">
            <w:pPr>
              <w:keepNext/>
              <w:keepLines/>
              <w:rPr>
                <w:rFonts w:asciiTheme="minorHAnsi" w:hAnsiTheme="minorHAnsi" w:cstheme="minorHAnsi"/>
                <w:rtl/>
              </w:rPr>
            </w:pPr>
          </w:p>
        </w:tc>
        <w:tc>
          <w:tcPr>
            <w:tcW w:w="2095" w:type="dxa"/>
          </w:tcPr>
          <w:p w14:paraId="37DA5670"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4E32D36A"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0EE57A5A" w14:textId="77777777" w:rsidR="003A2AD5" w:rsidRPr="00756DE9" w:rsidRDefault="003A2AD5" w:rsidP="009015A2">
            <w:pPr>
              <w:keepNext/>
              <w:keepLines/>
              <w:rPr>
                <w:rFonts w:asciiTheme="minorHAnsi" w:hAnsiTheme="minorHAnsi" w:cstheme="minorHAnsi"/>
                <w:rtl/>
              </w:rPr>
            </w:pPr>
          </w:p>
        </w:tc>
      </w:tr>
    </w:tbl>
    <w:p w14:paraId="7D203F2F" w14:textId="77777777" w:rsidR="00E46166"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p>
    <w:p w14:paraId="5924E296" w14:textId="77777777" w:rsidR="00CF5108" w:rsidRPr="003A2AD5" w:rsidRDefault="00754DF5" w:rsidP="009015A2">
      <w:pPr>
        <w:keepNext/>
        <w:keepLines/>
        <w:ind w:left="48"/>
        <w:rPr>
          <w:rFonts w:asciiTheme="minorHAnsi" w:hAnsiTheme="minorHAnsi" w:cstheme="minorHAnsi"/>
        </w:rPr>
      </w:pPr>
      <w:r w:rsidRPr="00756DE9">
        <w:rPr>
          <w:rFonts w:asciiTheme="minorHAnsi" w:hAnsiTheme="minorHAnsi" w:cstheme="minorHAnsi"/>
          <w:b/>
          <w:bCs/>
          <w:rtl/>
        </w:rPr>
        <w:t>** עבור התקשרות שטרם נסתיימה יש למלא את תאריך הגשת ההצעות למכרז זה.</w:t>
      </w:r>
    </w:p>
    <w:p w14:paraId="77157FB6" w14:textId="66E9ED62" w:rsidR="00387AC8" w:rsidRPr="00756DE9" w:rsidRDefault="0014644B" w:rsidP="009015A2">
      <w:pPr>
        <w:pStyle w:val="14"/>
        <w:numPr>
          <w:ilvl w:val="0"/>
          <w:numId w:val="0"/>
        </w:numPr>
        <w:jc w:val="center"/>
        <w:rPr>
          <w:rFonts w:asciiTheme="minorHAnsi" w:hAnsiTheme="minorHAnsi" w:cstheme="minorHAnsi"/>
          <w:szCs w:val="24"/>
          <w:rtl/>
        </w:rPr>
      </w:pPr>
      <w:bookmarkStart w:id="410" w:name="_Toc332106301"/>
      <w:bookmarkStart w:id="411" w:name="נספח_עובדים_זרים"/>
      <w:bookmarkStart w:id="412" w:name="_Toc438540519"/>
      <w:bookmarkStart w:id="413" w:name="_Toc438384395"/>
      <w:bookmarkStart w:id="414" w:name="_Toc476649992"/>
      <w:bookmarkStart w:id="415" w:name="_Toc516551370"/>
      <w:bookmarkStart w:id="416" w:name="_Toc521604054"/>
      <w:bookmarkStart w:id="417" w:name="_Toc524610670"/>
      <w:bookmarkStart w:id="418" w:name="_Toc103688074"/>
      <w:bookmarkStart w:id="419" w:name="_Ref332104214"/>
      <w:bookmarkEnd w:id="401"/>
      <w:bookmarkEnd w:id="402"/>
      <w:r w:rsidRPr="00756DE9">
        <w:rPr>
          <w:rFonts w:asciiTheme="minorHAnsi" w:hAnsiTheme="minorHAnsi" w:cstheme="minorHAnsi"/>
          <w:szCs w:val="24"/>
          <w:rtl/>
        </w:rPr>
        <w:t>נספח א</w:t>
      </w:r>
      <w:bookmarkEnd w:id="410"/>
      <w:bookmarkEnd w:id="411"/>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r w:rsidR="00754DF5" w:rsidRPr="00756DE9">
        <w:rPr>
          <w:rFonts w:asciiTheme="minorHAnsi" w:hAnsiTheme="minorHAnsi" w:cstheme="minorHAnsi"/>
          <w:szCs w:val="24"/>
          <w:rtl/>
        </w:rPr>
        <w:t xml:space="preserve"> – </w:t>
      </w:r>
      <w:bookmarkStart w:id="420" w:name="נספח_היעדר_הרשעות_עובדים_זרים_כותרת"/>
      <w:r w:rsidR="00754DF5" w:rsidRPr="00756DE9">
        <w:rPr>
          <w:rFonts w:asciiTheme="minorHAnsi" w:hAnsiTheme="minorHAnsi" w:cstheme="minorHAnsi"/>
          <w:szCs w:val="24"/>
          <w:rtl/>
        </w:rPr>
        <w:t>תצהיר לפי חוק עסקאות גופים ציבוריים</w:t>
      </w:r>
      <w:bookmarkEnd w:id="412"/>
      <w:bookmarkEnd w:id="413"/>
      <w:bookmarkEnd w:id="414"/>
      <w:bookmarkEnd w:id="415"/>
      <w:bookmarkEnd w:id="416"/>
      <w:bookmarkEnd w:id="417"/>
      <w:bookmarkEnd w:id="418"/>
      <w:bookmarkEnd w:id="420"/>
    </w:p>
    <w:p w14:paraId="0ED1668D" w14:textId="16447B0C"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6.1.2</w:t>
      </w:r>
      <w:r w:rsidR="00BB2484" w:rsidRPr="00756DE9">
        <w:rPr>
          <w:rFonts w:asciiTheme="minorHAnsi" w:hAnsiTheme="minorHAnsi" w:cstheme="minorHAnsi"/>
          <w:rtl/>
        </w:rPr>
        <w:t xml:space="preserve"> </w:t>
      </w:r>
      <w:r w:rsidRPr="00756DE9">
        <w:rPr>
          <w:rFonts w:asciiTheme="minorHAnsi" w:hAnsiTheme="minorHAnsi" w:cstheme="minorHAnsi"/>
          <w:rtl/>
        </w:rPr>
        <w:t>למכרז)</w:t>
      </w:r>
    </w:p>
    <w:p w14:paraId="1257E566"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1083A0B" w14:textId="13F469DB"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הנני נותן תצהיר זה בשם ___________________ שהוא המציע (</w:t>
      </w:r>
      <w:r w:rsidR="006030A9" w:rsidRPr="00756DE9">
        <w:rPr>
          <w:rFonts w:asciiTheme="minorHAnsi" w:hAnsiTheme="minorHAnsi" w:cstheme="minorHAnsi"/>
          <w:rtl/>
        </w:rPr>
        <w:t>להלן – "</w:t>
      </w:r>
      <w:r w:rsidRPr="00756DE9">
        <w:rPr>
          <w:rFonts w:asciiTheme="minorHAnsi" w:hAnsiTheme="minorHAnsi" w:cstheme="minorHAnsi"/>
          <w:rtl/>
        </w:rPr>
        <w:t xml:space="preserve">המציע") המבקש להתקשר עם עורך </w:t>
      </w:r>
      <w:sdt>
        <w:sdtPr>
          <w:rPr>
            <w:rFonts w:asciiTheme="minorHAnsi" w:hAnsiTheme="minorHAnsi" w:cstheme="minorHAns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ED10AB" w:rsidRPr="00756DE9">
        <w:rPr>
          <w:rFonts w:asciiTheme="minorHAnsi" w:hAnsiTheme="minorHAnsi" w:cstheme="minorHAnsi"/>
          <w:rtl/>
        </w:rPr>
        <w:t xml:space="preserve"> </w:t>
      </w:r>
      <w:r w:rsidRPr="00756DE9">
        <w:rPr>
          <w:rFonts w:asciiTheme="minorHAnsi" w:hAnsiTheme="minorHAnsi" w:cstheme="minorHAnsi"/>
          <w:rtl/>
        </w:rPr>
        <w:t xml:space="preserve">אני מצהיר/ה כי הנני מוסמך/ת לתת תצהיר זה בשם המציע. </w:t>
      </w:r>
    </w:p>
    <w:p w14:paraId="43A7967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בתצהירי זה, משמעותו של המונח "</w:t>
      </w:r>
      <w:r w:rsidRPr="00756DE9">
        <w:rPr>
          <w:rFonts w:asciiTheme="minorHAnsi" w:hAnsiTheme="minorHAnsi" w:cstheme="minorHAnsi"/>
          <w:b/>
          <w:bCs/>
          <w:rtl/>
        </w:rPr>
        <w:t>בעל זיקה</w:t>
      </w:r>
      <w:r w:rsidRPr="00756DE9">
        <w:rPr>
          <w:rFonts w:asciiTheme="minorHAnsi" w:hAnsiTheme="minorHAnsi" w:cstheme="minorHAnsi"/>
          <w:rtl/>
        </w:rPr>
        <w:t>" כהגדרתו בחוק עסקאות גופים ציבוריים התשל"ו-1976 (</w:t>
      </w:r>
      <w:r w:rsidR="006030A9" w:rsidRPr="00756DE9">
        <w:rPr>
          <w:rFonts w:asciiTheme="minorHAnsi" w:hAnsiTheme="minorHAnsi" w:cstheme="minorHAnsi"/>
          <w:rtl/>
        </w:rPr>
        <w:t>להלן – "</w:t>
      </w:r>
      <w:r w:rsidRPr="00756DE9">
        <w:rPr>
          <w:rFonts w:asciiTheme="minorHAnsi" w:hAnsiTheme="minorHAnsi" w:cstheme="minorHAnsi"/>
          <w:b/>
          <w:bCs/>
          <w:rtl/>
        </w:rPr>
        <w:t>חוק עסקאות גופים ציבוריים</w:t>
      </w:r>
      <w:r w:rsidRPr="00756DE9">
        <w:rPr>
          <w:rFonts w:asciiTheme="minorHAnsi" w:hAnsiTheme="minorHAnsi" w:cstheme="minorHAnsi"/>
          <w:rtl/>
        </w:rPr>
        <w:t xml:space="preserve">"). אני מאשר/ת כי הוסברה לי משמעותו של מונח זה וכי אני מבין/ה אותו. </w:t>
      </w:r>
    </w:p>
    <w:p w14:paraId="0F44C866" w14:textId="77777777"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משמעותו של המונח </w:t>
      </w:r>
      <w:r w:rsidRPr="00756DE9">
        <w:rPr>
          <w:rFonts w:asciiTheme="minorHAnsi" w:hAnsiTheme="minorHAnsi" w:cstheme="minorHAnsi"/>
          <w:b/>
          <w:bCs/>
          <w:rtl/>
        </w:rPr>
        <w:t>"עבירה"</w:t>
      </w:r>
      <w:r w:rsidRPr="00756DE9">
        <w:rPr>
          <w:rFonts w:asciiTheme="minorHAnsi" w:hAnsiTheme="minorHAnsi" w:cstheme="minorHAnsi"/>
          <w:rtl/>
        </w:rPr>
        <w:t xml:space="preserve"> – עבירה לפי חוק עובדים זרים (איסור העסקה שלא כדין והבטחת תנאים הוגנים), התשנ"א-1991 או לפי חוק שכר מינ</w:t>
      </w:r>
      <w:r w:rsidR="00412A92" w:rsidRPr="00756DE9">
        <w:rPr>
          <w:rFonts w:asciiTheme="minorHAnsi" w:hAnsiTheme="minorHAnsi" w:cstheme="minorHAnsi"/>
          <w:rtl/>
        </w:rPr>
        <w:t>ימ</w:t>
      </w:r>
      <w:r w:rsidRPr="00756DE9">
        <w:rPr>
          <w:rFonts w:asciiTheme="minorHAnsi" w:hAnsiTheme="minorHAnsi" w:cstheme="minorHAns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8B11E"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המציע </w:t>
      </w:r>
      <w:r w:rsidR="00251ADC" w:rsidRPr="00756DE9">
        <w:rPr>
          <w:rFonts w:asciiTheme="minorHAnsi" w:hAnsiTheme="minorHAnsi" w:cstheme="minorHAnsi"/>
          <w:rtl/>
        </w:rPr>
        <w:t>הוא</w:t>
      </w:r>
      <w:r w:rsidRPr="00756DE9">
        <w:rPr>
          <w:rFonts w:asciiTheme="minorHAnsi" w:hAnsiTheme="minorHAnsi" w:cstheme="minorHAnsi"/>
          <w:rtl/>
        </w:rPr>
        <w:t xml:space="preserve"> תאגיד הרשום בישראל.</w:t>
      </w:r>
    </w:p>
    <w:p w14:paraId="1A3FB15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(סמן </w:t>
      </w:r>
      <w:r w:rsidRPr="00756DE9">
        <w:rPr>
          <w:rFonts w:asciiTheme="minorHAnsi" w:hAnsiTheme="minorHAnsi" w:cstheme="minorHAnsi"/>
        </w:rPr>
        <w:t>X</w:t>
      </w:r>
      <w:r w:rsidRPr="00756DE9">
        <w:rPr>
          <w:rFonts w:asciiTheme="minorHAnsi" w:hAnsiTheme="minorHAnsi" w:cstheme="minorHAnsi"/>
          <w:rtl/>
        </w:rPr>
        <w:t xml:space="preserve"> במשבצת המתא</w:t>
      </w:r>
      <w:r w:rsidR="00412A92" w:rsidRPr="00756DE9">
        <w:rPr>
          <w:rFonts w:asciiTheme="minorHAnsi" w:hAnsiTheme="minorHAnsi" w:cstheme="minorHAnsi"/>
          <w:rtl/>
        </w:rPr>
        <w:t>ימ</w:t>
      </w:r>
      <w:r w:rsidRPr="00756DE9">
        <w:rPr>
          <w:rFonts w:asciiTheme="minorHAnsi" w:hAnsiTheme="minorHAnsi" w:cstheme="minorHAnsi"/>
          <w:rtl/>
        </w:rPr>
        <w:t>ה)</w:t>
      </w:r>
    </w:p>
    <w:p w14:paraId="1883A14A"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ובעל זיקה אליו </w:t>
      </w:r>
      <w:r w:rsidRPr="00756DE9">
        <w:rPr>
          <w:rFonts w:asciiTheme="minorHAnsi" w:hAnsiTheme="minorHAnsi" w:cstheme="minorHAnsi"/>
          <w:b/>
          <w:bCs/>
          <w:u w:val="single"/>
          <w:rtl/>
        </w:rPr>
        <w:t>לא הורשעו</w:t>
      </w:r>
      <w:r w:rsidRPr="00756DE9">
        <w:rPr>
          <w:rFonts w:asciiTheme="minorHAnsi" w:hAnsiTheme="minorHAnsi" w:cstheme="minorHAnsi"/>
          <w:rtl/>
        </w:rPr>
        <w:t xml:space="preserve"> ביותר משתי עבירות עד למועד האחרון להגשת ההצעות (</w:t>
      </w:r>
      <w:r w:rsidR="006030A9" w:rsidRPr="00756DE9">
        <w:rPr>
          <w:rFonts w:asciiTheme="minorHAnsi" w:hAnsiTheme="minorHAnsi" w:cstheme="minorHAnsi"/>
          <w:rtl/>
        </w:rPr>
        <w:t>להלן – "</w:t>
      </w:r>
      <w:r w:rsidRPr="00756DE9">
        <w:rPr>
          <w:rFonts w:asciiTheme="minorHAnsi" w:hAnsiTheme="minorHAnsi" w:cstheme="minorHAnsi"/>
          <w:b/>
          <w:bCs/>
          <w:rtl/>
        </w:rPr>
        <w:t>מועד להגשה</w:t>
      </w:r>
      <w:r w:rsidRPr="00756DE9">
        <w:rPr>
          <w:rFonts w:asciiTheme="minorHAnsi" w:hAnsiTheme="minorHAnsi" w:cstheme="minorHAnsi"/>
          <w:rtl/>
        </w:rPr>
        <w:t>") מטעם המציע בהתקשרות מספר _____________________ לאספקת ____________________ עבור ___________________.</w:t>
      </w:r>
    </w:p>
    <w:p w14:paraId="0CCF5453"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וחלפה שנה אחת</w:t>
      </w:r>
      <w:r w:rsidRPr="00756DE9">
        <w:rPr>
          <w:rFonts w:asciiTheme="minorHAnsi" w:hAnsiTheme="minorHAnsi" w:cstheme="minorHAnsi"/>
          <w:rtl/>
        </w:rPr>
        <w:t xml:space="preserve"> לפחות ממועד ההרשעה האחרונה ועד למועד ההגשה. </w:t>
      </w:r>
    </w:p>
    <w:p w14:paraId="08E2AFB9"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tl/>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ולא חלפה שנה אחת</w:t>
      </w:r>
      <w:r w:rsidRPr="00756DE9">
        <w:rPr>
          <w:rFonts w:asciiTheme="minorHAnsi" w:hAnsiTheme="minorHAnsi" w:cstheme="minorHAnsi"/>
          <w:rtl/>
        </w:rPr>
        <w:t xml:space="preserve"> לפחות ממועד ההרשעה האחרונה ועד למועד ההגשה. </w:t>
      </w:r>
    </w:p>
    <w:p w14:paraId="7B7C0F31"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זה שמ</w:t>
      </w:r>
      <w:r w:rsidR="003B168A" w:rsidRPr="00756DE9">
        <w:rPr>
          <w:rFonts w:asciiTheme="minorHAnsi" w:hAnsiTheme="minorHAnsi" w:cstheme="minorHAnsi"/>
          <w:rtl/>
        </w:rPr>
        <w:t>י</w:t>
      </w:r>
      <w:r w:rsidRPr="00756DE9">
        <w:rPr>
          <w:rFonts w:asciiTheme="minorHAnsi" w:hAnsiTheme="minorHAnsi" w:cstheme="minorHAnsi"/>
          <w:rtl/>
        </w:rPr>
        <w:t>, להלן חת</w:t>
      </w:r>
      <w:r w:rsidR="00412A92" w:rsidRPr="00756DE9">
        <w:rPr>
          <w:rFonts w:asciiTheme="minorHAnsi" w:hAnsiTheme="minorHAnsi" w:cstheme="minorHAnsi"/>
          <w:rtl/>
        </w:rPr>
        <w:t>ימ</w:t>
      </w:r>
      <w:r w:rsidRPr="00756DE9">
        <w:rPr>
          <w:rFonts w:asciiTheme="minorHAnsi" w:hAnsiTheme="minorHAnsi" w:cstheme="minorHAns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542404D7" w14:textId="77777777" w:rsidTr="0013149B">
        <w:tc>
          <w:tcPr>
            <w:tcW w:w="3005" w:type="dxa"/>
          </w:tcPr>
          <w:p w14:paraId="615FB379"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2F751FB8"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3B4EABD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r>
      <w:tr w:rsidR="00BC52E7" w14:paraId="79CBC9C9" w14:textId="77777777" w:rsidTr="0013149B">
        <w:tc>
          <w:tcPr>
            <w:tcW w:w="3005" w:type="dxa"/>
          </w:tcPr>
          <w:p w14:paraId="04DA97DB"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510067A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שם</w:t>
            </w:r>
          </w:p>
        </w:tc>
        <w:tc>
          <w:tcPr>
            <w:tcW w:w="3006" w:type="dxa"/>
          </w:tcPr>
          <w:p w14:paraId="17963DC1"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r w:rsidR="006903E6" w:rsidRPr="00756DE9">
              <w:rPr>
                <w:rFonts w:asciiTheme="minorHAnsi" w:hAnsiTheme="minorHAnsi" w:cstheme="minorHAnsi"/>
                <w:rtl/>
              </w:rPr>
              <w:t xml:space="preserve"> וחותמת המציע</w:t>
            </w:r>
          </w:p>
        </w:tc>
      </w:tr>
    </w:tbl>
    <w:p w14:paraId="1A091876" w14:textId="77777777" w:rsidR="00387AC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69FC24D5" w14:textId="77777777" w:rsidR="00387AC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אני הח"מ 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6CB50033" w14:textId="77777777" w:rsidTr="0013149B">
        <w:tc>
          <w:tcPr>
            <w:tcW w:w="3005" w:type="dxa"/>
          </w:tcPr>
          <w:p w14:paraId="091DE18A"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A621CA9"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00F25BB6"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4595D492" w14:textId="77777777" w:rsidTr="0013149B">
        <w:tc>
          <w:tcPr>
            <w:tcW w:w="3005" w:type="dxa"/>
          </w:tcPr>
          <w:p w14:paraId="76D58F6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9EA3C0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2A0CBC05"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2008CD31" w14:textId="77777777" w:rsidR="004844C7" w:rsidRPr="00756DE9" w:rsidRDefault="00754DF5" w:rsidP="009015A2">
      <w:pPr>
        <w:keepNext/>
        <w:keepLines/>
        <w:rPr>
          <w:rFonts w:asciiTheme="minorHAnsi" w:hAnsiTheme="minorHAnsi" w:cstheme="minorHAnsi"/>
        </w:rPr>
      </w:pPr>
      <w:r w:rsidRPr="00756DE9">
        <w:rPr>
          <w:rFonts w:asciiTheme="minorHAnsi" w:hAnsiTheme="minorHAnsi" w:cstheme="minorHAnsi"/>
        </w:rPr>
        <w:br w:type="page"/>
      </w:r>
    </w:p>
    <w:p w14:paraId="0CB496B6" w14:textId="624640DD" w:rsidR="00387AC8" w:rsidRPr="00756DE9" w:rsidRDefault="0014644B" w:rsidP="009015A2">
      <w:pPr>
        <w:pStyle w:val="14"/>
        <w:numPr>
          <w:ilvl w:val="0"/>
          <w:numId w:val="0"/>
        </w:numPr>
        <w:jc w:val="center"/>
        <w:rPr>
          <w:rFonts w:asciiTheme="minorHAnsi" w:hAnsiTheme="minorHAnsi" w:cstheme="minorHAnsi"/>
          <w:szCs w:val="24"/>
          <w:rtl/>
        </w:rPr>
      </w:pPr>
      <w:bookmarkStart w:id="421" w:name="נספח_הצהרה_חוק_שוויון_זכויות"/>
      <w:bookmarkStart w:id="422" w:name="_Toc460233200"/>
      <w:bookmarkStart w:id="423" w:name="_Toc476649994"/>
      <w:bookmarkStart w:id="424" w:name="_Toc516551371"/>
      <w:bookmarkStart w:id="425" w:name="_Toc521604055"/>
      <w:bookmarkStart w:id="426" w:name="_Toc524610671"/>
      <w:bookmarkStart w:id="427" w:name="_Toc103688075"/>
      <w:r w:rsidRPr="00756DE9">
        <w:rPr>
          <w:rFonts w:asciiTheme="minorHAnsi" w:hAnsiTheme="minorHAnsi" w:cstheme="minorHAnsi"/>
          <w:szCs w:val="24"/>
          <w:rtl/>
        </w:rPr>
        <w:t>נספח א</w:t>
      </w:r>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bookmarkEnd w:id="421"/>
      <w:r w:rsidR="00754DF5" w:rsidRPr="00756DE9">
        <w:rPr>
          <w:rFonts w:asciiTheme="minorHAnsi" w:hAnsiTheme="minorHAnsi" w:cstheme="minorHAnsi"/>
          <w:szCs w:val="24"/>
          <w:rtl/>
        </w:rPr>
        <w:t xml:space="preserve"> – </w:t>
      </w:r>
      <w:bookmarkStart w:id="428" w:name="נספח_הצהרה_חוק_שוויון_זכויות_כותרת"/>
      <w:r w:rsidR="00754DF5" w:rsidRPr="00756DE9">
        <w:rPr>
          <w:rFonts w:asciiTheme="minorHAnsi" w:hAnsiTheme="minorHAnsi" w:cstheme="minorHAnsi"/>
          <w:szCs w:val="24"/>
          <w:rtl/>
        </w:rPr>
        <w:t>הצהרה בדבר ק</w:t>
      </w:r>
      <w:r w:rsidR="00F80618" w:rsidRPr="00756DE9">
        <w:rPr>
          <w:rFonts w:asciiTheme="minorHAnsi" w:hAnsiTheme="minorHAnsi" w:cstheme="minorHAnsi"/>
          <w:szCs w:val="24"/>
          <w:rtl/>
        </w:rPr>
        <w:t>יום</w:t>
      </w:r>
      <w:r w:rsidR="00754DF5" w:rsidRPr="00756DE9">
        <w:rPr>
          <w:rFonts w:asciiTheme="minorHAnsi" w:hAnsiTheme="minorHAnsi" w:cstheme="minorHAnsi"/>
          <w:szCs w:val="24"/>
          <w:rtl/>
        </w:rPr>
        <w:t xml:space="preserve"> הוראות חוק שוויון זכויות לאנשים עם מוגבלות</w:t>
      </w:r>
      <w:bookmarkEnd w:id="422"/>
      <w:bookmarkEnd w:id="423"/>
      <w:bookmarkEnd w:id="424"/>
      <w:bookmarkEnd w:id="425"/>
      <w:bookmarkEnd w:id="426"/>
      <w:bookmarkEnd w:id="427"/>
      <w:bookmarkEnd w:id="428"/>
    </w:p>
    <w:p w14:paraId="070689A8" w14:textId="419521ED" w:rsidR="00387AC8" w:rsidRPr="00756DE9" w:rsidRDefault="00754DF5" w:rsidP="009015A2">
      <w:pPr>
        <w:pStyle w:val="HNormal"/>
        <w:keepNext/>
        <w:keepLines/>
        <w:spacing w:after="0" w:line="240" w:lineRule="auto"/>
        <w:ind w:left="567"/>
        <w:rPr>
          <w:rFonts w:asciiTheme="minorHAnsi" w:hAnsiTheme="minorHAnsi" w:cstheme="minorHAnsi"/>
          <w:rtl/>
          <w:lang w:eastAsia="en-US"/>
        </w:rPr>
      </w:pPr>
      <w:r w:rsidRPr="00756DE9">
        <w:rPr>
          <w:rFonts w:asciiTheme="minorHAnsi" w:hAnsiTheme="minorHAnsi" w:cstheme="minorHAnsi"/>
          <w:rtl/>
          <w:lang w:eastAsia="en-US"/>
        </w:rPr>
        <w:t xml:space="preserve">(סעיף </w:t>
      </w:r>
      <w:r w:rsidR="00FA28EE">
        <w:rPr>
          <w:rFonts w:asciiTheme="minorHAnsi" w:hAnsiTheme="minorHAnsi" w:cstheme="minorHAnsi"/>
          <w:cs/>
          <w:lang w:eastAsia="en-US"/>
        </w:rPr>
        <w:t>‎</w:t>
      </w:r>
      <w:r w:rsidR="00FA28EE">
        <w:rPr>
          <w:rFonts w:asciiTheme="minorHAnsi" w:hAnsiTheme="minorHAnsi" w:cstheme="minorHAnsi"/>
          <w:lang w:eastAsia="en-US"/>
        </w:rPr>
        <w:t>6.1.3</w:t>
      </w:r>
      <w:r w:rsidRPr="00756DE9">
        <w:rPr>
          <w:rFonts w:asciiTheme="minorHAnsi" w:hAnsiTheme="minorHAnsi" w:cstheme="minorHAnsi"/>
          <w:rtl/>
          <w:lang w:eastAsia="en-US"/>
        </w:rPr>
        <w:t xml:space="preserve"> למכרז)</w:t>
      </w:r>
    </w:p>
    <w:p w14:paraId="20DB94BA" w14:textId="22C64F04" w:rsidR="00387AC8" w:rsidRPr="00756DE9" w:rsidRDefault="00754DF5" w:rsidP="009015A2">
      <w:pPr>
        <w:pStyle w:val="affff0"/>
        <w:keepNext/>
        <w:keepLines/>
        <w:spacing w:before="240"/>
        <w:rPr>
          <w:rFonts w:asciiTheme="minorHAnsi" w:hAnsiTheme="minorHAnsi" w:cstheme="minorHAnsi"/>
          <w:sz w:val="24"/>
          <w:rtl/>
          <w:lang w:eastAsia="en-US"/>
        </w:rPr>
      </w:pPr>
      <w:r w:rsidRPr="00756DE9">
        <w:rPr>
          <w:rFonts w:asciiTheme="minorHAnsi" w:hAnsiTheme="minorHAnsi" w:cstheme="minorHAnsi"/>
          <w:sz w:val="24"/>
          <w:rtl/>
          <w:lang w:eastAsia="en-US"/>
        </w:rPr>
        <w:t xml:space="preserve">נספח זה מוגש במסגרת </w:t>
      </w:r>
      <w:sdt>
        <w:sdtPr>
          <w:rPr>
            <w:rFonts w:asciiTheme="minorHAnsi" w:hAnsiTheme="minorHAnsi" w:cstheme="minorHAnsi"/>
            <w:sz w:val="24"/>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sz w:val="24"/>
              <w:rtl/>
              <w:lang w:eastAsia="en-US"/>
            </w:rPr>
            <w:t>מכרז פומבי מס' 01-2024 - למתן שירותי תחזוקה עבור מבנים שונים של משרד המשפטים</w:t>
          </w:r>
        </w:sdtContent>
      </w:sdt>
      <w:r w:rsidRPr="00756DE9">
        <w:rPr>
          <w:rFonts w:asciiTheme="minorHAnsi" w:hAnsiTheme="minorHAnsi" w:cstheme="minorHAnsi"/>
          <w:sz w:val="24"/>
          <w:rtl/>
          <w:lang w:eastAsia="en-US"/>
        </w:rPr>
        <w:t xml:space="preserve"> (</w:t>
      </w:r>
      <w:r w:rsidR="006030A9" w:rsidRPr="00756DE9">
        <w:rPr>
          <w:rFonts w:asciiTheme="minorHAnsi" w:hAnsiTheme="minorHAnsi" w:cstheme="minorHAnsi"/>
          <w:sz w:val="24"/>
          <w:rtl/>
          <w:lang w:eastAsia="en-US"/>
        </w:rPr>
        <w:t>להלן – "</w:t>
      </w:r>
      <w:r w:rsidRPr="00756DE9">
        <w:rPr>
          <w:rFonts w:asciiTheme="minorHAnsi" w:hAnsiTheme="minorHAnsi" w:cstheme="minorHAnsi"/>
          <w:b/>
          <w:bCs/>
          <w:sz w:val="24"/>
          <w:rtl/>
          <w:lang w:eastAsia="en-US"/>
        </w:rPr>
        <w:t>המכרז</w:t>
      </w:r>
      <w:r w:rsidRPr="00756DE9">
        <w:rPr>
          <w:rFonts w:asciiTheme="minorHAnsi" w:hAnsiTheme="minorHAnsi" w:cstheme="minorHAnsi"/>
          <w:sz w:val="24"/>
          <w:rtl/>
          <w:lang w:eastAsia="en-US"/>
        </w:rPr>
        <w:t>").</w:t>
      </w:r>
    </w:p>
    <w:p w14:paraId="22E55ADF" w14:textId="77777777" w:rsidR="00387AC8" w:rsidRPr="00756DE9" w:rsidRDefault="00754DF5" w:rsidP="009015A2">
      <w:pPr>
        <w:pStyle w:val="affff0"/>
        <w:keepNext/>
        <w:keepLines/>
        <w:spacing w:line="276" w:lineRule="auto"/>
        <w:rPr>
          <w:rFonts w:asciiTheme="minorHAnsi" w:hAnsiTheme="minorHAnsi" w:cstheme="minorHAnsi"/>
          <w:sz w:val="24"/>
        </w:rPr>
      </w:pPr>
      <w:r w:rsidRPr="00756DE9">
        <w:rPr>
          <w:rFonts w:asciiTheme="minorHAnsi" w:hAnsiTheme="minorHAnsi" w:cstheme="minorHAns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53DBD26F" w14:textId="77777777" w:rsidR="00387AC8" w:rsidRPr="00756DE9" w:rsidRDefault="00754DF5" w:rsidP="009015A2">
      <w:pPr>
        <w:pStyle w:val="affff0"/>
        <w:keepNext/>
        <w:keepLines/>
        <w:rPr>
          <w:rFonts w:asciiTheme="minorHAnsi" w:hAnsiTheme="minorHAnsi" w:cstheme="minorHAnsi"/>
          <w:sz w:val="24"/>
        </w:rPr>
      </w:pPr>
      <w:r w:rsidRPr="00756DE9">
        <w:rPr>
          <w:rFonts w:asciiTheme="minorHAnsi" w:hAnsiTheme="minorHAnsi" w:cstheme="minorHAnsi"/>
          <w:sz w:val="24"/>
          <w:rtl/>
        </w:rPr>
        <w:t xml:space="preserve">הנני נותן תצהיר זה בשם _____________________ שהוא המציע (להלן – "המציע") המבקש להתקשר עם </w:t>
      </w:r>
      <w:r w:rsidR="000B4665" w:rsidRPr="00756DE9">
        <w:rPr>
          <w:rFonts w:asciiTheme="minorHAnsi" w:hAnsiTheme="minorHAnsi" w:cstheme="minorHAnsi"/>
          <w:sz w:val="24"/>
          <w:rtl/>
        </w:rPr>
        <w:t>המזמינה</w:t>
      </w:r>
      <w:r w:rsidRPr="00756DE9">
        <w:rPr>
          <w:rFonts w:asciiTheme="minorHAnsi" w:hAnsiTheme="minorHAnsi" w:cstheme="minorHAnsi"/>
          <w:sz w:val="24"/>
          <w:rtl/>
        </w:rPr>
        <w:t>. אני מצהיר/ה כי הנני מוסמך/ת לתת תצהיר זה בשם המציע</w:t>
      </w:r>
      <w:r w:rsidRPr="00756DE9">
        <w:rPr>
          <w:rFonts w:asciiTheme="minorHAnsi" w:hAnsiTheme="minorHAnsi" w:cstheme="minorHAnsi"/>
          <w:sz w:val="24"/>
        </w:rPr>
        <w:t>.</w:t>
      </w:r>
    </w:p>
    <w:p w14:paraId="3324D9B8" w14:textId="77777777" w:rsidR="00387AC8" w:rsidRPr="00756DE9" w:rsidRDefault="00754DF5" w:rsidP="009015A2">
      <w:pPr>
        <w:pStyle w:val="affff0"/>
        <w:keepNext/>
        <w:keepLines/>
        <w:spacing w:after="240" w:line="276" w:lineRule="auto"/>
        <w:rPr>
          <w:rFonts w:asciiTheme="minorHAnsi" w:hAnsiTheme="minorHAnsi" w:cstheme="minorHAnsi"/>
          <w:sz w:val="24"/>
          <w:rtl/>
        </w:rPr>
      </w:pPr>
      <w:r w:rsidRPr="00756DE9">
        <w:rPr>
          <w:rFonts w:asciiTheme="minorHAnsi" w:hAnsiTheme="minorHAnsi" w:cstheme="minorHAnsi"/>
          <w:sz w:val="24"/>
          <w:rtl/>
        </w:rPr>
        <w:t>המציע הוא תאגיד הרשום בישראל</w:t>
      </w:r>
      <w:r w:rsidRPr="00756DE9">
        <w:rPr>
          <w:rFonts w:asciiTheme="minorHAnsi" w:hAnsiTheme="minorHAnsi" w:cstheme="minorHAnsi"/>
          <w:sz w:val="24"/>
        </w:rPr>
        <w:t>.</w:t>
      </w:r>
    </w:p>
    <w:tbl>
      <w:tblPr>
        <w:tblStyle w:val="af4"/>
        <w:bidiVisual/>
        <w:tblW w:w="0" w:type="auto"/>
        <w:tblLook w:val="04A0" w:firstRow="1" w:lastRow="0" w:firstColumn="1" w:lastColumn="0" w:noHBand="0" w:noVBand="1"/>
      </w:tblPr>
      <w:tblGrid>
        <w:gridCol w:w="3532"/>
      </w:tblGrid>
      <w:tr w:rsidR="00BC52E7" w14:paraId="3D211B50" w14:textId="77777777" w:rsidTr="0013149B">
        <w:tc>
          <w:tcPr>
            <w:tcW w:w="3532" w:type="dxa"/>
          </w:tcPr>
          <w:p w14:paraId="27C1492D" w14:textId="77777777" w:rsidR="00387AC8" w:rsidRPr="00756DE9" w:rsidRDefault="00754DF5" w:rsidP="009015A2">
            <w:pPr>
              <w:pStyle w:val="affff0"/>
              <w:keepNext/>
              <w:keepLines/>
              <w:rPr>
                <w:rFonts w:asciiTheme="minorHAnsi" w:hAnsiTheme="minorHAnsi" w:cstheme="minorHAnsi"/>
                <w:sz w:val="24"/>
                <w:rtl/>
              </w:rPr>
            </w:pPr>
            <w:r w:rsidRPr="00756DE9">
              <w:rPr>
                <w:rFonts w:asciiTheme="minorHAnsi" w:hAnsiTheme="minorHAnsi" w:cstheme="minorHAnsi"/>
                <w:b/>
                <w:bCs/>
                <w:sz w:val="24"/>
                <w:rtl/>
              </w:rPr>
              <w:t>יש לסמן</w:t>
            </w:r>
            <w:r w:rsidRPr="00756DE9">
              <w:rPr>
                <w:rFonts w:asciiTheme="minorHAnsi" w:hAnsiTheme="minorHAnsi" w:cstheme="minorHAnsi"/>
                <w:b/>
                <w:bCs/>
                <w:sz w:val="24"/>
              </w:rPr>
              <w:t xml:space="preserve"> X </w:t>
            </w:r>
            <w:r w:rsidRPr="00756DE9">
              <w:rPr>
                <w:rFonts w:asciiTheme="minorHAnsi" w:hAnsiTheme="minorHAnsi" w:cstheme="minorHAnsi"/>
                <w:b/>
                <w:bCs/>
                <w:sz w:val="24"/>
                <w:rtl/>
              </w:rPr>
              <w:t>במשבצת המתא</w:t>
            </w:r>
            <w:r w:rsidR="00412A92" w:rsidRPr="00756DE9">
              <w:rPr>
                <w:rFonts w:asciiTheme="minorHAnsi" w:hAnsiTheme="minorHAnsi" w:cstheme="minorHAnsi"/>
                <w:b/>
                <w:bCs/>
                <w:sz w:val="24"/>
                <w:rtl/>
              </w:rPr>
              <w:t>ימ</w:t>
            </w:r>
            <w:r w:rsidRPr="00756DE9">
              <w:rPr>
                <w:rFonts w:asciiTheme="minorHAnsi" w:hAnsiTheme="minorHAnsi" w:cstheme="minorHAnsi"/>
                <w:b/>
                <w:bCs/>
                <w:sz w:val="24"/>
                <w:rtl/>
              </w:rPr>
              <w:t>ה:</w:t>
            </w:r>
          </w:p>
        </w:tc>
      </w:tr>
    </w:tbl>
    <w:p w14:paraId="3A21AF58"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עד 25 עובדים</w:t>
      </w:r>
      <w:r w:rsidRPr="00756DE9">
        <w:rPr>
          <w:rFonts w:asciiTheme="minorHAnsi" w:hAnsiTheme="minorHAnsi" w:cstheme="minorHAnsi"/>
          <w:b/>
          <w:bCs/>
          <w:rtl/>
        </w:rPr>
        <w:t xml:space="preserve">; </w:t>
      </w:r>
      <w:r w:rsidRPr="00756DE9">
        <w:rPr>
          <w:rFonts w:asciiTheme="minorHAnsi" w:hAnsiTheme="minorHAnsi" w:cstheme="minorHAnsi"/>
          <w:rtl/>
        </w:rPr>
        <w:t>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לאנשים</w:t>
      </w:r>
      <w:r w:rsidRPr="00756DE9">
        <w:rPr>
          <w:rFonts w:asciiTheme="minorHAnsi" w:hAnsiTheme="minorHAnsi" w:cstheme="minorHAnsi"/>
        </w:rPr>
        <w:t xml:space="preserve"> </w:t>
      </w:r>
      <w:r w:rsidRPr="00756DE9">
        <w:rPr>
          <w:rFonts w:asciiTheme="minorHAnsi" w:hAnsiTheme="minorHAnsi" w:cstheme="minorHAnsi"/>
          <w:rtl/>
        </w:rPr>
        <w:t>עם מוגבלות, התשנ"ח-1998 (להלן – 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w:t>
      </w:r>
      <w:r w:rsidRPr="00756DE9">
        <w:rPr>
          <w:rFonts w:asciiTheme="minorHAnsi" w:hAnsiTheme="minorHAnsi" w:cstheme="minorHAnsi"/>
          <w:rtl/>
        </w:rPr>
        <w:t xml:space="preserve"> אינן חלות</w:t>
      </w:r>
      <w:r w:rsidRPr="00756DE9">
        <w:rPr>
          <w:rFonts w:asciiTheme="minorHAnsi" w:hAnsiTheme="minorHAnsi" w:cstheme="minorHAnsi"/>
        </w:rPr>
        <w:t xml:space="preserve"> </w:t>
      </w:r>
      <w:r w:rsidRPr="00756DE9">
        <w:rPr>
          <w:rFonts w:asciiTheme="minorHAnsi" w:hAnsiTheme="minorHAnsi" w:cstheme="minorHAnsi"/>
          <w:rtl/>
        </w:rPr>
        <w:t>עליו.</w:t>
      </w:r>
    </w:p>
    <w:p w14:paraId="3950904C"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25 עובדים ועד 100 עובדים</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חלות עליו</w:t>
      </w:r>
      <w:r w:rsidRPr="00756DE9">
        <w:rPr>
          <w:rFonts w:asciiTheme="minorHAnsi" w:hAnsiTheme="minorHAnsi" w:cstheme="minorHAnsi"/>
        </w:rPr>
        <w:t xml:space="preserve"> </w:t>
      </w:r>
      <w:r w:rsidRPr="00756DE9">
        <w:rPr>
          <w:rFonts w:asciiTheme="minorHAnsi" w:hAnsiTheme="minorHAnsi" w:cstheme="minorHAnsi"/>
          <w:rtl/>
        </w:rPr>
        <w:t>והוא</w:t>
      </w:r>
      <w:r w:rsidRPr="00756DE9">
        <w:rPr>
          <w:rFonts w:asciiTheme="minorHAnsi" w:hAnsiTheme="minorHAnsi" w:cstheme="minorHAnsi"/>
        </w:rPr>
        <w:t xml:space="preserve"> </w:t>
      </w:r>
      <w:r w:rsidRPr="00756DE9">
        <w:rPr>
          <w:rFonts w:asciiTheme="minorHAnsi" w:hAnsiTheme="minorHAnsi" w:cstheme="minorHAnsi"/>
          <w:rtl/>
        </w:rPr>
        <w:t>מקיים</w:t>
      </w:r>
      <w:r w:rsidRPr="00756DE9">
        <w:rPr>
          <w:rFonts w:asciiTheme="minorHAnsi" w:hAnsiTheme="minorHAnsi" w:cstheme="minorHAnsi"/>
        </w:rPr>
        <w:t xml:space="preserve"> </w:t>
      </w:r>
      <w:r w:rsidRPr="00756DE9">
        <w:rPr>
          <w:rFonts w:asciiTheme="minorHAnsi" w:hAnsiTheme="minorHAnsi" w:cstheme="minorHAnsi"/>
          <w:rtl/>
        </w:rPr>
        <w:t>אותן, ובכלל זה פועל לקידום הייצוג ההולם בקרב עובדיו, לרבות ביצוע התאמות. לעניין זה, "</w:t>
      </w:r>
      <w:r w:rsidRPr="00756DE9">
        <w:rPr>
          <w:rFonts w:asciiTheme="minorHAnsi" w:hAnsiTheme="minorHAnsi" w:cstheme="minorHAnsi"/>
          <w:b/>
          <w:bCs/>
          <w:rtl/>
        </w:rPr>
        <w:t>התאמות</w:t>
      </w:r>
      <w:r w:rsidRPr="00756DE9">
        <w:rPr>
          <w:rFonts w:asciiTheme="minorHAnsi" w:hAnsiTheme="minorHAnsi" w:cstheme="minorHAns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2BC7877" w14:textId="77777777" w:rsidR="00387AC8" w:rsidRPr="00756DE9" w:rsidRDefault="00754DF5" w:rsidP="001262B3">
      <w:pPr>
        <w:pStyle w:val="afc"/>
        <w:keepNext/>
        <w:keepLines/>
        <w:numPr>
          <w:ilvl w:val="0"/>
          <w:numId w:val="15"/>
        </w:numPr>
        <w:ind w:left="459" w:hanging="425"/>
        <w:contextualSpacing/>
        <w:rPr>
          <w:rFonts w:asciiTheme="minorHAnsi" w:hAnsiTheme="minorHAnsi" w:cstheme="minorHAnsi"/>
        </w:rPr>
      </w:pPr>
      <w:r w:rsidRPr="00756DE9">
        <w:rPr>
          <w:rFonts w:asciiTheme="minorHAnsi" w:hAnsiTheme="minorHAnsi" w:cstheme="minorHAnsi"/>
          <w:b/>
          <w:bCs/>
          <w:u w:val="single"/>
          <w:rtl/>
        </w:rPr>
        <w:t>המציע מעסיק מעל 100 עובדים אך טרם 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 xml:space="preserve">; </w:t>
      </w:r>
      <w:r w:rsidRPr="00756DE9">
        <w:rPr>
          <w:rFonts w:asciiTheme="minorHAnsi" w:hAnsiTheme="minorHAnsi" w:cstheme="minorHAnsi"/>
          <w:rtl/>
        </w:rPr>
        <w:t>המציע מתחייב לפנות</w:t>
      </w:r>
      <w:r w:rsidRPr="00756DE9">
        <w:rPr>
          <w:rFonts w:asciiTheme="minorHAnsi" w:hAnsiTheme="minorHAnsi" w:cstheme="minorHAnsi"/>
        </w:rPr>
        <w:t xml:space="preserve"> </w:t>
      </w:r>
      <w:r w:rsidRPr="00756DE9">
        <w:rPr>
          <w:rFonts w:asciiTheme="minorHAnsi" w:hAnsiTheme="minorHAnsi" w:cstheme="minorHAnsi"/>
          <w:rtl/>
        </w:rPr>
        <w:t>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 xml:space="preserve">החברתיים </w:t>
      </w:r>
      <w:r w:rsidRPr="00756DE9">
        <w:rPr>
          <w:rFonts w:asciiTheme="minorHAnsi" w:hAnsiTheme="minorHAnsi" w:cstheme="minorHAnsi"/>
          <w:u w:val="single"/>
          <w:rtl/>
        </w:rPr>
        <w:t xml:space="preserve">בתוך 30 </w:t>
      </w:r>
      <w:r w:rsidR="00F80618" w:rsidRPr="00756DE9">
        <w:rPr>
          <w:rFonts w:asciiTheme="minorHAnsi" w:hAnsiTheme="minorHAnsi" w:cstheme="minorHAnsi"/>
          <w:rtl/>
        </w:rPr>
        <w:t>יום</w:t>
      </w:r>
      <w:r w:rsidRPr="00756DE9">
        <w:rPr>
          <w:rFonts w:asciiTheme="minorHAnsi" w:hAnsiTheme="minorHAnsi" w:cstheme="minorHAnsi"/>
          <w:u w:val="single"/>
          <w:rtl/>
        </w:rPr>
        <w:t xml:space="preserve"> ממועד ההודעה על הזכייה במכרז</w:t>
      </w:r>
      <w:r w:rsidRPr="00756DE9">
        <w:rPr>
          <w:rFonts w:asciiTheme="minorHAnsi" w:hAnsiTheme="minorHAnsi" w:cstheme="minorHAnsi"/>
          <w:rtl/>
        </w:rPr>
        <w:t>, ככל שהצעתו תיבחר כהצעה הזוכה במכרז,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00AA0C6B" w:rsidRPr="00756DE9">
        <w:rPr>
          <w:rFonts w:asciiTheme="minorHAnsi" w:hAnsiTheme="minorHAnsi" w:cstheme="minorHAnsi"/>
          <w:rtl/>
        </w:rPr>
        <w:t xml:space="preserve"> </w:t>
      </w:r>
      <w:r w:rsidRPr="00756DE9">
        <w:rPr>
          <w:rFonts w:asciiTheme="minorHAnsi" w:hAnsiTheme="minorHAnsi" w:cstheme="minorHAnsi"/>
          <w:rtl/>
        </w:rPr>
        <w:t>ובמידת</w:t>
      </w:r>
      <w:r w:rsidRPr="00756DE9">
        <w:rPr>
          <w:rFonts w:asciiTheme="minorHAnsi" w:hAnsiTheme="minorHAnsi" w:cstheme="minorHAnsi"/>
        </w:rPr>
        <w:t xml:space="preserve"> </w:t>
      </w:r>
      <w:r w:rsidRPr="00756DE9">
        <w:rPr>
          <w:rFonts w:asciiTheme="minorHAnsi" w:hAnsiTheme="minorHAnsi" w:cstheme="minorHAnsi"/>
          <w:rtl/>
        </w:rPr>
        <w:t>הצורך</w:t>
      </w:r>
      <w:r w:rsidRPr="00756DE9">
        <w:rPr>
          <w:rFonts w:asciiTheme="minorHAnsi" w:hAnsiTheme="minorHAnsi" w:cstheme="minorHAnsi"/>
        </w:rPr>
        <w:t xml:space="preserve"> – </w:t>
      </w:r>
      <w:r w:rsidRPr="00756DE9">
        <w:rPr>
          <w:rFonts w:asciiTheme="minorHAnsi" w:hAnsiTheme="minorHAnsi" w:cstheme="minorHAnsi"/>
          <w:rtl/>
        </w:rPr>
        <w:t>לשם</w:t>
      </w:r>
      <w:r w:rsidRPr="00756DE9">
        <w:rPr>
          <w:rFonts w:asciiTheme="minorHAnsi" w:hAnsiTheme="minorHAnsi" w:cstheme="minorHAnsi"/>
        </w:rPr>
        <w:t xml:space="preserve"> </w:t>
      </w:r>
      <w:r w:rsidRPr="00756DE9">
        <w:rPr>
          <w:rFonts w:asciiTheme="minorHAnsi" w:hAnsiTheme="minorHAnsi" w:cstheme="minorHAnsi"/>
          <w:rtl/>
        </w:rPr>
        <w:t>קבלת הנחיות</w:t>
      </w:r>
      <w:r w:rsidRPr="00756DE9">
        <w:rPr>
          <w:rFonts w:asciiTheme="minorHAnsi" w:hAnsiTheme="minorHAnsi" w:cstheme="minorHAnsi"/>
        </w:rPr>
        <w:t xml:space="preserve"> </w:t>
      </w:r>
      <w:r w:rsidRPr="00756DE9">
        <w:rPr>
          <w:rFonts w:asciiTheme="minorHAnsi" w:hAnsiTheme="minorHAnsi" w:cstheme="minorHAnsi"/>
          <w:rtl/>
        </w:rPr>
        <w:t>בקשר</w:t>
      </w:r>
      <w:r w:rsidRPr="00756DE9">
        <w:rPr>
          <w:rFonts w:asciiTheme="minorHAnsi" w:hAnsiTheme="minorHAnsi" w:cstheme="minorHAnsi"/>
        </w:rPr>
        <w:t xml:space="preserve"> </w:t>
      </w:r>
      <w:r w:rsidRPr="00756DE9">
        <w:rPr>
          <w:rFonts w:asciiTheme="minorHAnsi" w:hAnsiTheme="minorHAnsi" w:cstheme="minorHAnsi"/>
          <w:rtl/>
        </w:rPr>
        <w:t>ליישומן;</w:t>
      </w:r>
    </w:p>
    <w:p w14:paraId="73666AA8" w14:textId="77777777" w:rsidR="00387AC8" w:rsidRPr="00756DE9" w:rsidRDefault="00754DF5" w:rsidP="001262B3">
      <w:pPr>
        <w:pStyle w:val="afc"/>
        <w:keepNext/>
        <w:keepLines/>
        <w:numPr>
          <w:ilvl w:val="0"/>
          <w:numId w:val="15"/>
        </w:numPr>
        <w:ind w:left="460"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100 עובדים ופנה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 פנה 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החברתיים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 וכי פעל ליישום ההנחיות שקיבל בעקבות פנייתו כאמור.</w:t>
      </w:r>
    </w:p>
    <w:p w14:paraId="3B16B1C8" w14:textId="77777777" w:rsidR="00387AC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מתחייב להעביר העתק מתצהיר זה למנהל הכללי של משרד העבודה הרווחה והשירותים החברתיים בתוך 30 </w:t>
      </w:r>
      <w:r w:rsidR="00F80618" w:rsidRPr="00756DE9">
        <w:rPr>
          <w:rFonts w:asciiTheme="minorHAnsi" w:hAnsiTheme="minorHAnsi" w:cstheme="minorHAnsi"/>
          <w:rtl/>
        </w:rPr>
        <w:t>יום</w:t>
      </w:r>
      <w:r w:rsidRPr="00756DE9">
        <w:rPr>
          <w:rFonts w:asciiTheme="minorHAnsi" w:hAnsiTheme="minorHAnsi" w:cstheme="minorHAns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BC52E7" w14:paraId="09245F24" w14:textId="77777777" w:rsidTr="0013149B">
        <w:tc>
          <w:tcPr>
            <w:tcW w:w="9498" w:type="dxa"/>
            <w:gridSpan w:val="3"/>
          </w:tcPr>
          <w:p w14:paraId="70AF1E25" w14:textId="77777777" w:rsidR="00387AC8" w:rsidRPr="00756DE9" w:rsidRDefault="00754DF5" w:rsidP="009015A2">
            <w:pPr>
              <w:pStyle w:val="affff0"/>
              <w:keepNext/>
              <w:keepLines/>
              <w:spacing w:before="240"/>
              <w:rPr>
                <w:rFonts w:asciiTheme="minorHAnsi" w:hAnsiTheme="minorHAnsi" w:cstheme="minorHAnsi"/>
                <w:sz w:val="24"/>
              </w:rPr>
            </w:pPr>
            <w:r w:rsidRPr="00756DE9">
              <w:rPr>
                <w:rFonts w:asciiTheme="minorHAnsi" w:hAnsiTheme="minorHAnsi" w:cstheme="minorHAnsi"/>
                <w:sz w:val="24"/>
                <w:rtl/>
              </w:rPr>
              <w:t>זהו שמי, להלן חת</w:t>
            </w:r>
            <w:r w:rsidR="00412A92" w:rsidRPr="00756DE9">
              <w:rPr>
                <w:rFonts w:asciiTheme="minorHAnsi" w:hAnsiTheme="minorHAnsi" w:cstheme="minorHAnsi"/>
                <w:sz w:val="24"/>
                <w:rtl/>
              </w:rPr>
              <w:t>ימ</w:t>
            </w:r>
            <w:r w:rsidRPr="00756DE9">
              <w:rPr>
                <w:rFonts w:asciiTheme="minorHAnsi" w:hAnsiTheme="minorHAnsi" w:cstheme="minorHAnsi"/>
                <w:sz w:val="24"/>
                <w:rtl/>
              </w:rPr>
              <w:t>תי, ותוכן תצהירי דלעיל אמת</w:t>
            </w:r>
            <w:r w:rsidRPr="00756DE9">
              <w:rPr>
                <w:rFonts w:asciiTheme="minorHAnsi" w:hAnsiTheme="minorHAnsi" w:cstheme="minorHAnsi"/>
                <w:sz w:val="24"/>
              </w:rPr>
              <w:t>.</w:t>
            </w:r>
          </w:p>
        </w:tc>
      </w:tr>
      <w:tr w:rsidR="00BC52E7" w14:paraId="5ABEAD43" w14:textId="77777777" w:rsidTr="0013149B">
        <w:trPr>
          <w:trHeight w:val="80"/>
        </w:trPr>
        <w:tc>
          <w:tcPr>
            <w:tcW w:w="2526" w:type="dxa"/>
          </w:tcPr>
          <w:p w14:paraId="5362988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444" w:type="dxa"/>
          </w:tcPr>
          <w:p w14:paraId="08836D6F"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528" w:type="dxa"/>
          </w:tcPr>
          <w:p w14:paraId="3509F9B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r>
      <w:tr w:rsidR="00BC52E7" w14:paraId="6994BD34" w14:textId="77777777" w:rsidTr="0013149B">
        <w:tc>
          <w:tcPr>
            <w:tcW w:w="2526" w:type="dxa"/>
          </w:tcPr>
          <w:p w14:paraId="6009C8D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444" w:type="dxa"/>
          </w:tcPr>
          <w:p w14:paraId="726BCB35"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528" w:type="dxa"/>
          </w:tcPr>
          <w:p w14:paraId="2C5F92F0"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r w:rsidR="006903E6" w:rsidRPr="00756DE9">
              <w:rPr>
                <w:rFonts w:asciiTheme="minorHAnsi" w:hAnsiTheme="minorHAnsi" w:cstheme="minorHAnsi"/>
                <w:rtl/>
              </w:rPr>
              <w:t xml:space="preserve"> המציע</w:t>
            </w:r>
          </w:p>
        </w:tc>
      </w:tr>
    </w:tbl>
    <w:p w14:paraId="0A2B60B1"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bookmarkStart w:id="429" w:name="נספח_תיאום_הצעות_מספר_וכותרת"/>
    </w:p>
    <w:p w14:paraId="3D290FE3"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6B534A09"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754C1B8D" w14:textId="77777777" w:rsidR="005D00F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03C9D9CD" w14:textId="77777777" w:rsidR="005D00F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259BB174" w14:textId="77777777" w:rsidTr="00712AA7">
        <w:tc>
          <w:tcPr>
            <w:tcW w:w="3005" w:type="dxa"/>
          </w:tcPr>
          <w:p w14:paraId="71B53E66"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127C058"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D0AE26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0FDD2770" w14:textId="77777777" w:rsidTr="00712AA7">
        <w:tc>
          <w:tcPr>
            <w:tcW w:w="3005" w:type="dxa"/>
          </w:tcPr>
          <w:p w14:paraId="60F37FB0"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87666E4"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71561E8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חתימה וחותמת</w:t>
            </w:r>
          </w:p>
        </w:tc>
      </w:tr>
    </w:tbl>
    <w:p w14:paraId="323EAECF" w14:textId="77777777" w:rsidR="00775850"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bookmarkStart w:id="430" w:name="נספח_תיאום_הצעות_מספר"/>
      <w:bookmarkStart w:id="431" w:name="_Ref47854648"/>
    </w:p>
    <w:bookmarkEnd w:id="429"/>
    <w:bookmarkEnd w:id="430"/>
    <w:bookmarkEnd w:id="431"/>
    <w:p w14:paraId="29C4FABD" w14:textId="77777777" w:rsidR="00FF6AA8" w:rsidRDefault="00754DF5" w:rsidP="00FF6AA8">
      <w:pPr>
        <w:keepNext/>
        <w:keepLines/>
        <w:jc w:val="center"/>
        <w:rPr>
          <w:rFonts w:asciiTheme="minorHAnsi" w:hAnsiTheme="minorHAnsi" w:cstheme="minorHAnsi"/>
          <w:rtl/>
        </w:rPr>
      </w:pPr>
      <w:r w:rsidRPr="00FF6AA8">
        <w:rPr>
          <w:rFonts w:asciiTheme="minorHAnsi" w:hAnsiTheme="minorHAnsi"/>
          <w:bCs/>
          <w:u w:val="single"/>
          <w:rtl/>
        </w:rPr>
        <w:t>נספח א'3 תצהיר בדבר התחייבות מציעים במכרז (הצהרה כללית)</w:t>
      </w:r>
    </w:p>
    <w:p w14:paraId="04D3FFB4" w14:textId="77777777" w:rsidR="00FF6AA8" w:rsidRPr="00FF6AA8" w:rsidRDefault="00754DF5" w:rsidP="001262B3">
      <w:pPr>
        <w:pStyle w:val="3-"/>
        <w:numPr>
          <w:ilvl w:val="1"/>
          <w:numId w:val="64"/>
        </w:numPr>
        <w:tabs>
          <w:tab w:val="left" w:pos="509"/>
        </w:tabs>
        <w:spacing w:after="120"/>
        <w:ind w:hanging="850"/>
        <w:contextualSpacing/>
        <w:outlineLvl w:val="9"/>
        <w:rPr>
          <w:rFonts w:asciiTheme="minorHAnsi" w:hAnsiTheme="minorHAnsi" w:cstheme="minorHAnsi"/>
          <w:bCs/>
        </w:rPr>
      </w:pPr>
      <w:r w:rsidRPr="00FF6AA8">
        <w:rPr>
          <w:rFonts w:asciiTheme="minorHAnsi" w:hAnsiTheme="minorHAnsi" w:cstheme="minorHAnsi"/>
          <w:b/>
          <w:bCs/>
          <w:rtl/>
        </w:rPr>
        <w:t>כשירות להתמודדות במכרז</w:t>
      </w:r>
    </w:p>
    <w:p w14:paraId="056A3759"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6DA0B1A"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05E8C003"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4D1AE537" w14:textId="77777777" w:rsidR="00FF6AA8" w:rsidRPr="00FF6AA8" w:rsidRDefault="00754DF5" w:rsidP="001262B3">
      <w:pPr>
        <w:pStyle w:val="3f7"/>
        <w:numPr>
          <w:ilvl w:val="2"/>
          <w:numId w:val="63"/>
        </w:numPr>
        <w:tabs>
          <w:tab w:val="clear" w:pos="1334"/>
          <w:tab w:val="left" w:pos="1076"/>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   אין מניעה לפי כל דין להשתתפות המציע במכרז.</w:t>
      </w:r>
    </w:p>
    <w:p w14:paraId="1BD85CAE"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6682FB0" w14:textId="77777777" w:rsidR="00FF6AA8" w:rsidRPr="00665BBD" w:rsidRDefault="00754DF5" w:rsidP="00665BBD">
      <w:pPr>
        <w:pStyle w:val="3-"/>
        <w:numPr>
          <w:ilvl w:val="1"/>
          <w:numId w:val="64"/>
        </w:numPr>
        <w:tabs>
          <w:tab w:val="left" w:pos="509"/>
        </w:tabs>
        <w:spacing w:after="120"/>
        <w:ind w:hanging="850"/>
        <w:contextualSpacing/>
        <w:outlineLvl w:val="9"/>
        <w:rPr>
          <w:rFonts w:asciiTheme="minorHAnsi" w:hAnsiTheme="minorHAnsi" w:cstheme="minorHAnsi"/>
          <w:b/>
          <w:bCs/>
        </w:rPr>
      </w:pPr>
      <w:r w:rsidRPr="00FF6AA8">
        <w:rPr>
          <w:rFonts w:asciiTheme="minorHAnsi" w:hAnsiTheme="minorHAnsi" w:cstheme="minorHAnsi"/>
          <w:b/>
          <w:bCs/>
          <w:rtl/>
        </w:rPr>
        <w:t xml:space="preserve">אי תיאום הצעות מכרז </w:t>
      </w:r>
    </w:p>
    <w:p w14:paraId="75FA60C8" w14:textId="77777777" w:rsidR="00FF6AA8" w:rsidRPr="00FF6AA8" w:rsidRDefault="00FF6AA8" w:rsidP="001262B3">
      <w:pPr>
        <w:pStyle w:val="afc"/>
        <w:numPr>
          <w:ilvl w:val="1"/>
          <w:numId w:val="63"/>
        </w:numPr>
        <w:tabs>
          <w:tab w:val="left" w:pos="767"/>
        </w:tabs>
        <w:spacing w:before="120" w:after="120"/>
        <w:contextualSpacing/>
        <w:rPr>
          <w:rFonts w:asciiTheme="minorHAnsi" w:hAnsiTheme="minorHAnsi" w:cstheme="minorHAnsi"/>
          <w:vanish/>
          <w:rtl/>
        </w:rPr>
      </w:pPr>
    </w:p>
    <w:p w14:paraId="215FBD70"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70F33100"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פרטי ההצעה לא הוצגו או יוצגו בפני כל אדם או תאגיד, אשר מציע הצעות במכרז זה. </w:t>
      </w:r>
    </w:p>
    <w:p w14:paraId="3CABB97F"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22F81794"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2AD4576"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לא היה מעורב בניסיון לגרום למתחרה להגיש הצעה בלתי תחרותית, מכל סוג שהוא.</w:t>
      </w:r>
    </w:p>
    <w:p w14:paraId="6C4E7849"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הצעה זו מוגשת בתום לב.</w:t>
      </w:r>
    </w:p>
    <w:p w14:paraId="1969801C" w14:textId="77777777" w:rsidR="00FF6AA8" w:rsidRPr="00FF6AA8" w:rsidRDefault="00754DF5" w:rsidP="001262B3">
      <w:pPr>
        <w:pStyle w:val="3-"/>
        <w:numPr>
          <w:ilvl w:val="1"/>
          <w:numId w:val="64"/>
        </w:numPr>
        <w:spacing w:after="120"/>
        <w:ind w:left="483" w:hanging="541"/>
        <w:contextualSpacing/>
        <w:outlineLvl w:val="9"/>
        <w:rPr>
          <w:rFonts w:asciiTheme="minorHAnsi" w:hAnsiTheme="minorHAnsi" w:cstheme="minorHAnsi"/>
          <w:bCs/>
        </w:rPr>
      </w:pPr>
      <w:r w:rsidRPr="00FF6AA8">
        <w:rPr>
          <w:rFonts w:asciiTheme="minorHAnsi" w:hAnsiTheme="minorHAnsi" w:cstheme="minorHAnsi"/>
          <w:b/>
          <w:bCs/>
          <w:rtl/>
        </w:rPr>
        <w:t>עצמאות המציע</w:t>
      </w:r>
    </w:p>
    <w:p w14:paraId="7F6461BF" w14:textId="77777777" w:rsidR="00FF6AA8" w:rsidRPr="00FF6AA8" w:rsidRDefault="00FF6AA8" w:rsidP="001262B3">
      <w:pPr>
        <w:pStyle w:val="afc"/>
        <w:numPr>
          <w:ilvl w:val="1"/>
          <w:numId w:val="63"/>
        </w:numPr>
        <w:tabs>
          <w:tab w:val="right" w:pos="909"/>
          <w:tab w:val="left" w:pos="1050"/>
        </w:tabs>
        <w:spacing w:before="120" w:after="120"/>
        <w:contextualSpacing/>
        <w:rPr>
          <w:rFonts w:asciiTheme="minorHAnsi" w:hAnsiTheme="minorHAnsi" w:cstheme="minorHAnsi"/>
          <w:vanish/>
          <w:rtl/>
        </w:rPr>
      </w:pPr>
    </w:p>
    <w:p w14:paraId="4906E9B4" w14:textId="77777777" w:rsidR="00FF6AA8" w:rsidRPr="00CE3311"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HAnsi" w:hAnsiTheme="minorHAnsi" w:cstheme="minorHAnsi"/>
            <w:color w:val="auto"/>
            <w:u w:val="none"/>
            <w:rtl/>
          </w:rPr>
          <w:t>חוק ניירות ערך, התשכ"ח-1968</w:t>
        </w:r>
      </w:hyperlink>
      <w:r w:rsidRPr="00CE3311">
        <w:rPr>
          <w:rFonts w:asciiTheme="minorHAnsi" w:hAnsiTheme="minorHAnsi" w:cstheme="minorHAnsi"/>
        </w:rPr>
        <w:t>(</w:t>
      </w:r>
      <w:r w:rsidRPr="00CE3311">
        <w:rPr>
          <w:rFonts w:asciiTheme="minorHAnsi" w:hAnsiTheme="minorHAnsi" w:cstheme="minorHAnsi"/>
          <w:rtl/>
        </w:rPr>
        <w:t>.</w:t>
      </w:r>
    </w:p>
    <w:p w14:paraId="2940680C"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גורם אחד אינו מחזיק ב- 25% יותר מאמצעי שליטה בו ובמציע נוסף במכרז.</w:t>
      </w:r>
    </w:p>
    <w:p w14:paraId="26E45D0B"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b/>
          <w:rtl/>
        </w:rPr>
        <w:t>המציע אינו קבלן משנה של מציע אחר במכרז, בקשר עם ביצוע השירותים במכרז</w:t>
      </w:r>
    </w:p>
    <w:p w14:paraId="21D229D1" w14:textId="77777777" w:rsidR="00FF6AA8" w:rsidRPr="00FF6AA8" w:rsidRDefault="00FF6AA8" w:rsidP="00FF6AA8">
      <w:pPr>
        <w:pStyle w:val="3f7"/>
        <w:tabs>
          <w:tab w:val="clear" w:pos="1334"/>
        </w:tabs>
        <w:spacing w:before="120" w:after="120"/>
        <w:ind w:left="2124" w:firstLine="0"/>
        <w:contextualSpacing/>
        <w:jc w:val="both"/>
        <w:outlineLvl w:val="9"/>
        <w:rPr>
          <w:rFonts w:asciiTheme="minorHAnsi" w:hAnsiTheme="minorHAnsi" w:cstheme="minorHAnsi"/>
        </w:rPr>
      </w:pPr>
    </w:p>
    <w:tbl>
      <w:tblPr>
        <w:tblStyle w:val="af4"/>
        <w:bidiVisual/>
        <w:tblW w:w="0" w:type="auto"/>
        <w:tblInd w:w="2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2"/>
        <w:gridCol w:w="2348"/>
        <w:gridCol w:w="2330"/>
      </w:tblGrid>
      <w:tr w:rsidR="00BC52E7" w14:paraId="35F394A5" w14:textId="77777777" w:rsidTr="00FF6AA8">
        <w:tc>
          <w:tcPr>
            <w:tcW w:w="2542" w:type="dxa"/>
          </w:tcPr>
          <w:p w14:paraId="169B00F5"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48" w:type="dxa"/>
          </w:tcPr>
          <w:p w14:paraId="53807C29"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30" w:type="dxa"/>
          </w:tcPr>
          <w:p w14:paraId="032823D7"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r>
      <w:tr w:rsidR="00BC52E7" w14:paraId="355A7F25" w14:textId="77777777" w:rsidTr="00FF6AA8">
        <w:tc>
          <w:tcPr>
            <w:tcW w:w="2542" w:type="dxa"/>
            <w:vAlign w:val="center"/>
          </w:tcPr>
          <w:p w14:paraId="5C9A57DB"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שם מורשה חתימה</w:t>
            </w:r>
          </w:p>
        </w:tc>
        <w:tc>
          <w:tcPr>
            <w:tcW w:w="2348" w:type="dxa"/>
            <w:vAlign w:val="center"/>
          </w:tcPr>
          <w:p w14:paraId="28295C34"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חתימה</w:t>
            </w:r>
          </w:p>
        </w:tc>
        <w:tc>
          <w:tcPr>
            <w:tcW w:w="2330" w:type="dxa"/>
            <w:vAlign w:val="center"/>
          </w:tcPr>
          <w:p w14:paraId="55C30317"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תאריך</w:t>
            </w:r>
          </w:p>
        </w:tc>
      </w:tr>
    </w:tbl>
    <w:p w14:paraId="6BCC7698" w14:textId="77777777" w:rsidR="00FF6AA8" w:rsidRDefault="00FF6AA8" w:rsidP="00FF6AA8">
      <w:pPr>
        <w:pStyle w:val="3f7"/>
        <w:tabs>
          <w:tab w:val="clear" w:pos="1334"/>
        </w:tabs>
        <w:spacing w:before="120" w:after="120"/>
        <w:ind w:left="2124" w:firstLine="0"/>
        <w:contextualSpacing/>
        <w:jc w:val="center"/>
        <w:outlineLvl w:val="9"/>
        <w:rPr>
          <w:rFonts w:asciiTheme="minorHAnsi" w:hAnsiTheme="minorHAnsi" w:cstheme="minorHAnsi"/>
          <w:b/>
          <w:bCs/>
          <w:u w:val="single"/>
          <w:rtl/>
        </w:rPr>
      </w:pPr>
    </w:p>
    <w:p w14:paraId="1DEEA25A" w14:textId="77777777" w:rsidR="00FF6AA8" w:rsidRPr="00FF6AA8" w:rsidRDefault="00754DF5" w:rsidP="00FF6AA8">
      <w:pPr>
        <w:pStyle w:val="3f7"/>
        <w:tabs>
          <w:tab w:val="clear" w:pos="1334"/>
        </w:tabs>
        <w:spacing w:before="120" w:after="120"/>
        <w:ind w:left="2124" w:firstLine="0"/>
        <w:contextualSpacing/>
        <w:jc w:val="center"/>
        <w:outlineLvl w:val="9"/>
        <w:rPr>
          <w:rFonts w:asciiTheme="minorHAnsi" w:hAnsiTheme="minorHAnsi" w:cstheme="minorHAnsi"/>
          <w:rtl/>
        </w:rPr>
      </w:pPr>
      <w:r w:rsidRPr="00FF6AA8">
        <w:rPr>
          <w:rFonts w:asciiTheme="minorHAnsi" w:hAnsiTheme="minorHAnsi" w:cstheme="minorHAnsi"/>
          <w:b/>
          <w:bCs/>
          <w:u w:val="single"/>
          <w:rtl/>
        </w:rPr>
        <w:t>איש</w:t>
      </w:r>
      <w:r>
        <w:rPr>
          <w:rFonts w:asciiTheme="minorHAnsi" w:hAnsiTheme="minorHAnsi" w:cstheme="minorHAnsi" w:hint="cs"/>
          <w:b/>
          <w:bCs/>
          <w:u w:val="single"/>
          <w:rtl/>
        </w:rPr>
        <w:t>ו</w:t>
      </w:r>
      <w:r w:rsidRPr="00FF6AA8">
        <w:rPr>
          <w:rFonts w:asciiTheme="minorHAnsi" w:hAnsiTheme="minorHAnsi" w:cstheme="minorHAnsi"/>
          <w:b/>
          <w:bCs/>
          <w:u w:val="single"/>
          <w:rtl/>
        </w:rPr>
        <w:t>ר עו"ד</w:t>
      </w:r>
    </w:p>
    <w:p w14:paraId="66D7175B" w14:textId="77777777" w:rsidR="00FF6AA8" w:rsidRPr="00FF6AA8" w:rsidRDefault="00754DF5" w:rsidP="00FF6AA8">
      <w:pPr>
        <w:spacing w:before="240"/>
        <w:rPr>
          <w:rFonts w:asciiTheme="minorHAnsi" w:hAnsiTheme="minorHAnsi" w:cstheme="minorHAnsi"/>
          <w:rtl/>
        </w:rPr>
      </w:pPr>
      <w:r w:rsidRPr="00FF6AA8">
        <w:rPr>
          <w:rFonts w:asciiTheme="minorHAnsi" w:hAnsiTheme="minorHAnsi"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C52E7" w14:paraId="627E797B" w14:textId="77777777" w:rsidTr="003B50E3">
        <w:trPr>
          <w:jc w:val="center"/>
        </w:trPr>
        <w:tc>
          <w:tcPr>
            <w:tcW w:w="997" w:type="dxa"/>
          </w:tcPr>
          <w:p w14:paraId="64A7F4E5" w14:textId="77777777" w:rsidR="00FF6AA8" w:rsidRPr="00FF6AA8" w:rsidRDefault="00FF6AA8" w:rsidP="003B50E3">
            <w:pPr>
              <w:rPr>
                <w:rFonts w:asciiTheme="minorHAnsi" w:hAnsiTheme="minorHAnsi" w:cstheme="minorHAnsi"/>
                <w:rtl/>
              </w:rPr>
            </w:pPr>
          </w:p>
        </w:tc>
        <w:tc>
          <w:tcPr>
            <w:tcW w:w="1109" w:type="dxa"/>
          </w:tcPr>
          <w:p w14:paraId="1A6AD22E" w14:textId="77777777" w:rsidR="00FF6AA8" w:rsidRPr="00FF6AA8" w:rsidRDefault="00FF6AA8" w:rsidP="003B50E3">
            <w:pPr>
              <w:rPr>
                <w:rFonts w:asciiTheme="minorHAnsi" w:hAnsiTheme="minorHAnsi" w:cstheme="minorHAnsi"/>
                <w:rtl/>
              </w:rPr>
            </w:pPr>
          </w:p>
        </w:tc>
        <w:tc>
          <w:tcPr>
            <w:tcW w:w="236" w:type="dxa"/>
          </w:tcPr>
          <w:p w14:paraId="0F0DF226" w14:textId="77777777" w:rsidR="00FF6AA8" w:rsidRPr="00FF6AA8" w:rsidRDefault="00FF6AA8" w:rsidP="003B50E3">
            <w:pPr>
              <w:rPr>
                <w:rFonts w:asciiTheme="minorHAnsi" w:hAnsiTheme="minorHAnsi" w:cstheme="minorHAnsi"/>
                <w:rtl/>
              </w:rPr>
            </w:pPr>
          </w:p>
        </w:tc>
        <w:tc>
          <w:tcPr>
            <w:tcW w:w="2547" w:type="dxa"/>
          </w:tcPr>
          <w:p w14:paraId="250F6191" w14:textId="77777777" w:rsidR="00FF6AA8" w:rsidRPr="00FF6AA8" w:rsidRDefault="00FF6AA8" w:rsidP="003B50E3">
            <w:pPr>
              <w:rPr>
                <w:rFonts w:asciiTheme="minorHAnsi" w:hAnsiTheme="minorHAnsi" w:cstheme="minorHAnsi"/>
                <w:rtl/>
              </w:rPr>
            </w:pPr>
          </w:p>
        </w:tc>
        <w:tc>
          <w:tcPr>
            <w:tcW w:w="282" w:type="dxa"/>
          </w:tcPr>
          <w:p w14:paraId="5A1EAF45" w14:textId="77777777" w:rsidR="00FF6AA8" w:rsidRPr="00FF6AA8" w:rsidRDefault="00FF6AA8" w:rsidP="003B50E3">
            <w:pPr>
              <w:rPr>
                <w:rFonts w:asciiTheme="minorHAnsi" w:hAnsiTheme="minorHAnsi" w:cstheme="minorHAnsi"/>
                <w:rtl/>
              </w:rPr>
            </w:pPr>
          </w:p>
        </w:tc>
        <w:tc>
          <w:tcPr>
            <w:tcW w:w="2412" w:type="dxa"/>
          </w:tcPr>
          <w:p w14:paraId="6636E1BA" w14:textId="77777777" w:rsidR="00FF6AA8" w:rsidRPr="00FF6AA8" w:rsidRDefault="00FF6AA8" w:rsidP="003B50E3">
            <w:pPr>
              <w:rPr>
                <w:rFonts w:asciiTheme="minorHAnsi" w:hAnsiTheme="minorHAnsi" w:cstheme="minorHAnsi"/>
                <w:rtl/>
              </w:rPr>
            </w:pPr>
          </w:p>
        </w:tc>
      </w:tr>
      <w:tr w:rsidR="00BC52E7" w14:paraId="7FDCFCDD" w14:textId="77777777" w:rsidTr="003B50E3">
        <w:trPr>
          <w:jc w:val="center"/>
        </w:trPr>
        <w:tc>
          <w:tcPr>
            <w:tcW w:w="997" w:type="dxa"/>
          </w:tcPr>
          <w:p w14:paraId="29074684" w14:textId="77777777" w:rsidR="00FF6AA8" w:rsidRPr="00FF6AA8" w:rsidRDefault="00FF6AA8" w:rsidP="003B50E3">
            <w:pPr>
              <w:rPr>
                <w:rFonts w:asciiTheme="minorHAnsi" w:hAnsiTheme="minorHAnsi" w:cstheme="minorHAnsi"/>
                <w:rtl/>
              </w:rPr>
            </w:pPr>
          </w:p>
        </w:tc>
        <w:tc>
          <w:tcPr>
            <w:tcW w:w="1109" w:type="dxa"/>
          </w:tcPr>
          <w:p w14:paraId="1728FFD6"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תאריך</w:t>
            </w:r>
          </w:p>
        </w:tc>
        <w:tc>
          <w:tcPr>
            <w:tcW w:w="236" w:type="dxa"/>
          </w:tcPr>
          <w:p w14:paraId="1AEB6BF8" w14:textId="77777777" w:rsidR="00FF6AA8" w:rsidRPr="00FF6AA8" w:rsidRDefault="00FF6AA8" w:rsidP="003B50E3">
            <w:pPr>
              <w:jc w:val="center"/>
              <w:rPr>
                <w:rFonts w:asciiTheme="minorHAnsi" w:hAnsiTheme="minorHAnsi" w:cstheme="minorHAnsi"/>
                <w:rtl/>
              </w:rPr>
            </w:pPr>
          </w:p>
        </w:tc>
        <w:tc>
          <w:tcPr>
            <w:tcW w:w="2547" w:type="dxa"/>
          </w:tcPr>
          <w:p w14:paraId="5499B78C"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שם מלא ומ.ר של עו"ד</w:t>
            </w:r>
          </w:p>
        </w:tc>
        <w:tc>
          <w:tcPr>
            <w:tcW w:w="282" w:type="dxa"/>
          </w:tcPr>
          <w:p w14:paraId="28236761" w14:textId="77777777" w:rsidR="00FF6AA8" w:rsidRPr="00FF6AA8" w:rsidRDefault="00FF6AA8" w:rsidP="003B50E3">
            <w:pPr>
              <w:jc w:val="center"/>
              <w:rPr>
                <w:rFonts w:asciiTheme="minorHAnsi" w:hAnsiTheme="minorHAnsi" w:cstheme="minorHAnsi"/>
                <w:rtl/>
              </w:rPr>
            </w:pPr>
          </w:p>
        </w:tc>
        <w:tc>
          <w:tcPr>
            <w:tcW w:w="2412" w:type="dxa"/>
          </w:tcPr>
          <w:p w14:paraId="7141AED4"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חתימה וחותמת</w:t>
            </w:r>
          </w:p>
        </w:tc>
      </w:tr>
    </w:tbl>
    <w:p w14:paraId="5BDDA23E" w14:textId="77777777" w:rsidR="00387AC8" w:rsidRPr="00756DE9" w:rsidRDefault="00387AC8" w:rsidP="009015A2">
      <w:pPr>
        <w:keepNext/>
        <w:keepLines/>
        <w:rPr>
          <w:rFonts w:asciiTheme="minorHAnsi" w:hAnsiTheme="minorHAnsi" w:cstheme="minorHAnsi"/>
          <w:rtl/>
        </w:rPr>
      </w:pPr>
    </w:p>
    <w:p w14:paraId="60A61D62" w14:textId="77777777" w:rsidR="0069014F" w:rsidRPr="00756DE9" w:rsidRDefault="0069014F" w:rsidP="009015A2">
      <w:pPr>
        <w:keepNext/>
        <w:keepLines/>
        <w:rPr>
          <w:rFonts w:asciiTheme="minorHAnsi" w:hAnsiTheme="minorHAnsi" w:cstheme="minorHAnsi"/>
          <w:rtl/>
        </w:rPr>
      </w:pPr>
    </w:p>
    <w:p w14:paraId="5FC211EA" w14:textId="77777777" w:rsidR="0069014F" w:rsidRPr="00756DE9" w:rsidRDefault="0069014F" w:rsidP="009015A2">
      <w:pPr>
        <w:keepNext/>
        <w:keepLines/>
        <w:rPr>
          <w:rFonts w:asciiTheme="minorHAnsi" w:hAnsiTheme="minorHAnsi" w:cstheme="minorHAnsi"/>
          <w:rtl/>
        </w:rPr>
      </w:pPr>
    </w:p>
    <w:p w14:paraId="33362BA1" w14:textId="77777777" w:rsidR="0069014F"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p>
    <w:p w14:paraId="40348F5D" w14:textId="7D0736A1" w:rsidR="0069014F" w:rsidRPr="00756DE9" w:rsidRDefault="00754DF5" w:rsidP="009015A2">
      <w:pPr>
        <w:pStyle w:val="14"/>
        <w:numPr>
          <w:ilvl w:val="0"/>
          <w:numId w:val="0"/>
        </w:numPr>
        <w:jc w:val="center"/>
        <w:rPr>
          <w:rFonts w:asciiTheme="minorHAnsi" w:hAnsiTheme="minorHAnsi" w:cstheme="minorHAnsi"/>
          <w:szCs w:val="24"/>
          <w:rtl/>
        </w:rPr>
      </w:pPr>
      <w:bookmarkStart w:id="432" w:name="נספח_אישור_תוכנות_מקור"/>
      <w:bookmarkStart w:id="433" w:name="_Toc499208227"/>
      <w:bookmarkStart w:id="434" w:name="_Toc521604057"/>
      <w:bookmarkStart w:id="435" w:name="_Toc524610673"/>
      <w:bookmarkStart w:id="436" w:name="_Toc103688077"/>
      <w:r w:rsidRPr="00756DE9">
        <w:rPr>
          <w:rFonts w:asciiTheme="minorHAnsi" w:hAnsiTheme="minorHAnsi" w:cstheme="minorHAnsi"/>
          <w:szCs w:val="24"/>
          <w:rtl/>
        </w:rPr>
        <w:t>נספח א'</w:t>
      </w:r>
      <w:r w:rsidR="00FA28EE">
        <w:rPr>
          <w:rFonts w:asciiTheme="minorHAnsi" w:hAnsiTheme="minorHAnsi" w:cstheme="minorHAnsi"/>
          <w:szCs w:val="24"/>
        </w:rPr>
        <w:t>4</w:t>
      </w:r>
      <w:bookmarkEnd w:id="432"/>
      <w:r w:rsidRPr="00756DE9">
        <w:rPr>
          <w:rFonts w:asciiTheme="minorHAnsi" w:hAnsiTheme="minorHAnsi" w:cstheme="minorHAnsi"/>
          <w:szCs w:val="24"/>
          <w:rtl/>
        </w:rPr>
        <w:t xml:space="preserve"> – התחייבות לעשיית ש</w:t>
      </w:r>
      <w:r w:rsidR="00412A92" w:rsidRPr="00756DE9">
        <w:rPr>
          <w:rFonts w:asciiTheme="minorHAnsi" w:hAnsiTheme="minorHAnsi" w:cstheme="minorHAnsi"/>
          <w:szCs w:val="24"/>
          <w:rtl/>
        </w:rPr>
        <w:t>ימ</w:t>
      </w:r>
      <w:r w:rsidRPr="00756DE9">
        <w:rPr>
          <w:rFonts w:asciiTheme="minorHAnsi" w:hAnsiTheme="minorHAnsi" w:cstheme="minorHAnsi"/>
          <w:szCs w:val="24"/>
          <w:rtl/>
        </w:rPr>
        <w:t>וש בתוכנות מקוריות</w:t>
      </w:r>
      <w:bookmarkEnd w:id="433"/>
      <w:bookmarkEnd w:id="434"/>
      <w:bookmarkEnd w:id="435"/>
      <w:bookmarkEnd w:id="436"/>
    </w:p>
    <w:p w14:paraId="3B6CAE63" w14:textId="77777777" w:rsidR="0069014F" w:rsidRPr="00756DE9" w:rsidRDefault="00754DF5" w:rsidP="009015A2">
      <w:pPr>
        <w:keepNext/>
        <w:keepLines/>
        <w:spacing w:before="240"/>
        <w:rPr>
          <w:rFonts w:asciiTheme="minorHAnsi" w:hAnsiTheme="minorHAnsi" w:cstheme="minorHAnsi"/>
          <w:b/>
          <w:bCs/>
          <w:rtl/>
        </w:rPr>
      </w:pPr>
      <w:bookmarkStart w:id="437" w:name="_Toc499208228"/>
      <w:r w:rsidRPr="00756DE9">
        <w:rPr>
          <w:rFonts w:asciiTheme="minorHAnsi" w:hAnsiTheme="minorHAnsi" w:cstheme="minorHAnsi"/>
          <w:b/>
          <w:bCs/>
          <w:rtl/>
        </w:rPr>
        <w:t>אני הח"מ, _____________ ("המציע"), לאחר שהוזהרתי כי עליי להצהיר את האמת וכי אהיה צפוי לעונשים הקבועים בחוק אם לא אעשה כן, מצהיר ומתחייב בזאת בכתב כדלקמן:</w:t>
      </w:r>
      <w:bookmarkEnd w:id="437"/>
    </w:p>
    <w:p w14:paraId="536AF05E" w14:textId="2E49576B" w:rsidR="0069014F" w:rsidRPr="00756DE9" w:rsidRDefault="00754DF5" w:rsidP="001262B3">
      <w:pPr>
        <w:pStyle w:val="afc"/>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הריני להצהיר כי המציע מתחייב לעשות ש</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וש אך ורק בתוכנות מקוריות לצורך </w:t>
      </w:r>
      <w:sdt>
        <w:sdtPr>
          <w:rPr>
            <w:rFonts w:asciiTheme="minorHAnsi" w:hAnsiTheme="minorHAnsi" w:cstheme="minorHAnsi"/>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5D00F8" w:rsidRPr="00756DE9">
        <w:rPr>
          <w:rFonts w:asciiTheme="minorHAnsi" w:eastAsia="Calibri" w:hAnsiTheme="minorHAnsi" w:cstheme="minorHAnsi"/>
          <w:rtl/>
        </w:rPr>
        <w:t xml:space="preserve"> </w:t>
      </w:r>
      <w:r w:rsidRPr="00756DE9">
        <w:rPr>
          <w:rFonts w:asciiTheme="minorHAnsi" w:eastAsia="Calibri" w:hAnsiTheme="minorHAnsi" w:cstheme="minorHAnsi"/>
          <w:rtl/>
        </w:rPr>
        <w:t xml:space="preserve">ולצורך ביצוע השירותים נשוא המכרז, ככל שהצעתו תוכרז כזוכה על ידי המשרד. </w:t>
      </w:r>
    </w:p>
    <w:p w14:paraId="48942F46" w14:textId="77777777" w:rsidR="0069014F" w:rsidRPr="00756DE9" w:rsidRDefault="00754DF5" w:rsidP="001262B3">
      <w:pPr>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זה שמי, להלן חת</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תי ותוכן תצהירי דלעיל אמת. </w:t>
      </w:r>
    </w:p>
    <w:p w14:paraId="77E66432" w14:textId="77777777" w:rsidR="009A2474" w:rsidRPr="00756DE9" w:rsidRDefault="00754DF5" w:rsidP="009015A2">
      <w:pPr>
        <w:keepNext/>
        <w:keepLines/>
        <w:spacing w:after="160" w:line="276" w:lineRule="auto"/>
        <w:jc w:val="left"/>
        <w:rPr>
          <w:rFonts w:asciiTheme="minorHAnsi" w:hAnsiTheme="minorHAnsi" w:cstheme="minorHAnsi"/>
          <w:u w:val="single"/>
          <w:rtl/>
        </w:rPr>
      </w:pPr>
      <w:r w:rsidRPr="00756DE9">
        <w:rPr>
          <w:rFonts w:asciiTheme="minorHAnsi" w:hAnsiTheme="minorHAnsi" w:cstheme="minorHAnsi"/>
          <w:bCs/>
          <w:u w:val="single"/>
          <w:rtl/>
        </w:rPr>
        <w:t>חת</w:t>
      </w:r>
      <w:r w:rsidR="00412A92" w:rsidRPr="00756DE9">
        <w:rPr>
          <w:rFonts w:asciiTheme="minorHAnsi" w:hAnsiTheme="minorHAnsi" w:cstheme="minorHAnsi"/>
          <w:b/>
          <w:bCs/>
          <w:u w:val="single"/>
          <w:rtl/>
        </w:rPr>
        <w:t>ימ</w:t>
      </w:r>
      <w:r w:rsidRPr="00756DE9">
        <w:rPr>
          <w:rFonts w:asciiTheme="minorHAnsi" w:hAnsiTheme="minorHAnsi" w:cstheme="minorHAnsi"/>
          <w:bCs/>
          <w:u w:val="single"/>
          <w:rtl/>
        </w:rPr>
        <w:t>ת המציע:</w:t>
      </w:r>
      <w:r w:rsidRPr="00756DE9">
        <w:rPr>
          <w:rFonts w:asciiTheme="minorHAnsi" w:hAnsiTheme="minorHAnsi" w:cstheme="minorHAnsi"/>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BC52E7" w14:paraId="70DC0609" w14:textId="77777777" w:rsidTr="00855224">
        <w:trPr>
          <w:jc w:val="center"/>
        </w:trPr>
        <w:tc>
          <w:tcPr>
            <w:tcW w:w="1548" w:type="dxa"/>
            <w:shd w:val="clear" w:color="auto" w:fill="auto"/>
          </w:tcPr>
          <w:p w14:paraId="5C9ED536" w14:textId="77777777" w:rsidR="009A2474" w:rsidRPr="00756DE9" w:rsidRDefault="009A2474" w:rsidP="009015A2">
            <w:pPr>
              <w:keepNext/>
              <w:keepLines/>
              <w:jc w:val="center"/>
              <w:rPr>
                <w:rFonts w:asciiTheme="minorHAnsi" w:hAnsiTheme="minorHAnsi" w:cstheme="minorHAnsi"/>
                <w:rtl/>
              </w:rPr>
            </w:pPr>
          </w:p>
        </w:tc>
        <w:tc>
          <w:tcPr>
            <w:tcW w:w="251" w:type="dxa"/>
            <w:tcBorders>
              <w:top w:val="nil"/>
              <w:bottom w:val="nil"/>
            </w:tcBorders>
            <w:shd w:val="clear" w:color="auto" w:fill="auto"/>
          </w:tcPr>
          <w:p w14:paraId="54666CFB"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786FB664" w14:textId="77777777" w:rsidR="009A2474" w:rsidRPr="00756DE9" w:rsidRDefault="009A2474"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70B51907"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6E8E27BD" w14:textId="77777777" w:rsidR="009A2474" w:rsidRPr="00756DE9" w:rsidRDefault="009A2474"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5E9763C9" w14:textId="77777777" w:rsidR="009A2474" w:rsidRPr="00756DE9" w:rsidRDefault="009A2474" w:rsidP="009015A2">
            <w:pPr>
              <w:keepNext/>
              <w:keepLines/>
              <w:jc w:val="center"/>
              <w:rPr>
                <w:rFonts w:asciiTheme="minorHAnsi" w:hAnsiTheme="minorHAnsi" w:cstheme="minorHAnsi"/>
                <w:rtl/>
              </w:rPr>
            </w:pPr>
          </w:p>
        </w:tc>
      </w:tr>
      <w:tr w:rsidR="00BC52E7" w14:paraId="7FEC3593" w14:textId="77777777" w:rsidTr="00855224">
        <w:trPr>
          <w:jc w:val="center"/>
        </w:trPr>
        <w:tc>
          <w:tcPr>
            <w:tcW w:w="1548" w:type="dxa"/>
            <w:shd w:val="clear" w:color="auto" w:fill="auto"/>
          </w:tcPr>
          <w:p w14:paraId="43E07650"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1527BC66"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307346A9"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516A7E4F"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7D7C9063"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2EBC1130" w14:textId="77777777" w:rsidR="009A2474" w:rsidRPr="00756DE9" w:rsidRDefault="009A2474" w:rsidP="009015A2">
            <w:pPr>
              <w:keepNext/>
              <w:keepLines/>
              <w:jc w:val="center"/>
              <w:rPr>
                <w:rFonts w:asciiTheme="minorHAnsi" w:hAnsiTheme="minorHAnsi" w:cstheme="minorHAnsi"/>
                <w:rtl/>
              </w:rPr>
            </w:pPr>
          </w:p>
        </w:tc>
      </w:tr>
    </w:tbl>
    <w:p w14:paraId="23D0521F" w14:textId="77777777" w:rsidR="0069014F" w:rsidRPr="00756DE9" w:rsidRDefault="00754DF5" w:rsidP="009015A2">
      <w:pPr>
        <w:keepNext/>
        <w:keepLines/>
        <w:spacing w:after="160" w:line="276" w:lineRule="auto"/>
        <w:jc w:val="left"/>
        <w:rPr>
          <w:rFonts w:asciiTheme="minorHAnsi" w:hAnsiTheme="minorHAnsi" w:cstheme="minorHAnsi"/>
          <w:b/>
          <w:bCs/>
          <w:u w:val="single"/>
          <w:rtl/>
        </w:rPr>
      </w:pPr>
      <w:r w:rsidRPr="00756DE9">
        <w:rPr>
          <w:rFonts w:asciiTheme="minorHAnsi" w:hAnsiTheme="minorHAnsi" w:cstheme="minorHAnsi"/>
          <w:u w:val="single"/>
          <w:rtl/>
        </w:rPr>
        <w:br w:type="page"/>
      </w:r>
    </w:p>
    <w:p w14:paraId="09EB43B6" w14:textId="77777777" w:rsidR="0069014F" w:rsidRPr="00756DE9" w:rsidRDefault="0069014F" w:rsidP="009015A2">
      <w:pPr>
        <w:keepNext/>
        <w:keepLines/>
        <w:rPr>
          <w:rFonts w:asciiTheme="minorHAnsi" w:hAnsiTheme="minorHAnsi" w:cstheme="minorHAnsi"/>
          <w:rtl/>
        </w:rPr>
        <w:sectPr w:rsidR="0069014F" w:rsidRPr="00756DE9" w:rsidSect="003B636B">
          <w:endnotePr>
            <w:numFmt w:val="lowerLetter"/>
          </w:endnotePr>
          <w:pgSz w:w="11906" w:h="16838" w:code="9"/>
          <w:pgMar w:top="1440" w:right="1276" w:bottom="1440" w:left="1276" w:header="720" w:footer="857" w:gutter="0"/>
          <w:cols w:space="720"/>
          <w:bidi/>
          <w:rtlGutter/>
        </w:sectPr>
      </w:pPr>
    </w:p>
    <w:p w14:paraId="2191456E" w14:textId="2FC1276E" w:rsidR="000C5820" w:rsidRPr="00756DE9" w:rsidRDefault="0014644B" w:rsidP="009015A2">
      <w:pPr>
        <w:pStyle w:val="14"/>
        <w:numPr>
          <w:ilvl w:val="0"/>
          <w:numId w:val="0"/>
        </w:numPr>
        <w:jc w:val="center"/>
        <w:rPr>
          <w:rFonts w:asciiTheme="minorHAnsi" w:hAnsiTheme="minorHAnsi" w:cstheme="minorHAnsi"/>
          <w:szCs w:val="24"/>
          <w:rtl/>
        </w:rPr>
      </w:pPr>
      <w:bookmarkStart w:id="438" w:name="נספח_אישור_מורשי_חתימה"/>
      <w:bookmarkStart w:id="439" w:name="_Toc476649997"/>
      <w:bookmarkStart w:id="440" w:name="_Toc516551373"/>
      <w:bookmarkStart w:id="441" w:name="_Toc521604058"/>
      <w:bookmarkStart w:id="442" w:name="_Toc524610674"/>
      <w:bookmarkStart w:id="443" w:name="_Toc103688078"/>
      <w:r w:rsidRPr="00756DE9">
        <w:rPr>
          <w:rFonts w:asciiTheme="minorHAnsi" w:hAnsiTheme="minorHAnsi" w:cstheme="minorHAnsi"/>
          <w:szCs w:val="24"/>
          <w:rtl/>
        </w:rPr>
        <w:t xml:space="preserve">נספח </w:t>
      </w:r>
      <w:r w:rsidR="0076729C" w:rsidRPr="00756DE9">
        <w:rPr>
          <w:rFonts w:asciiTheme="minorHAnsi" w:hAnsiTheme="minorHAnsi" w:cstheme="minorHAnsi"/>
          <w:szCs w:val="24"/>
          <w:rtl/>
        </w:rPr>
        <w:t>א'</w:t>
      </w:r>
      <w:r w:rsidR="00FA28EE">
        <w:rPr>
          <w:rFonts w:asciiTheme="minorHAnsi" w:hAnsiTheme="minorHAnsi" w:cstheme="minorHAnsi" w:hint="cs"/>
          <w:szCs w:val="24"/>
          <w:rtl/>
        </w:rPr>
        <w:t>5</w:t>
      </w:r>
      <w:bookmarkEnd w:id="438"/>
      <w:r w:rsidR="0076729C" w:rsidRPr="00756DE9">
        <w:rPr>
          <w:rFonts w:asciiTheme="minorHAnsi" w:hAnsiTheme="minorHAnsi" w:cstheme="minorHAnsi"/>
          <w:szCs w:val="24"/>
          <w:rtl/>
        </w:rPr>
        <w:t xml:space="preserve"> </w:t>
      </w:r>
      <w:r w:rsidR="00754DF5" w:rsidRPr="00756DE9">
        <w:rPr>
          <w:rFonts w:asciiTheme="minorHAnsi" w:hAnsiTheme="minorHAnsi" w:cstheme="minorHAnsi"/>
          <w:szCs w:val="24"/>
          <w:rtl/>
        </w:rPr>
        <w:t xml:space="preserve">– </w:t>
      </w:r>
      <w:bookmarkStart w:id="444" w:name="נספח_אישור_מורשי_חתימה_כותרת"/>
      <w:r w:rsidR="00754DF5" w:rsidRPr="00756DE9">
        <w:rPr>
          <w:rFonts w:asciiTheme="minorHAnsi" w:hAnsiTheme="minorHAnsi" w:cstheme="minorHAnsi"/>
          <w:szCs w:val="24"/>
          <w:rtl/>
        </w:rPr>
        <w:t>אישור עורך דין בדבר מורשי חת</w:t>
      </w:r>
      <w:r w:rsidR="00412A92" w:rsidRPr="00756DE9">
        <w:rPr>
          <w:rFonts w:asciiTheme="minorHAnsi" w:hAnsiTheme="minorHAnsi" w:cstheme="minorHAnsi"/>
          <w:szCs w:val="24"/>
          <w:rtl/>
        </w:rPr>
        <w:t>ימ</w:t>
      </w:r>
      <w:r w:rsidR="00754DF5" w:rsidRPr="00756DE9">
        <w:rPr>
          <w:rFonts w:asciiTheme="minorHAnsi" w:hAnsiTheme="minorHAnsi" w:cstheme="minorHAnsi"/>
          <w:szCs w:val="24"/>
          <w:rtl/>
        </w:rPr>
        <w:t>ה</w:t>
      </w:r>
      <w:bookmarkEnd w:id="439"/>
      <w:bookmarkEnd w:id="440"/>
      <w:bookmarkEnd w:id="441"/>
      <w:bookmarkEnd w:id="442"/>
      <w:bookmarkEnd w:id="443"/>
      <w:bookmarkEnd w:id="444"/>
    </w:p>
    <w:p w14:paraId="5D215C29" w14:textId="323C84D3" w:rsidR="00171806"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7.3</w:t>
      </w:r>
      <w:r w:rsidR="00DA3065" w:rsidRPr="00756DE9">
        <w:rPr>
          <w:rFonts w:asciiTheme="minorHAnsi" w:hAnsiTheme="minorHAnsi" w:cstheme="minorHAnsi"/>
          <w:rtl/>
        </w:rPr>
        <w:t xml:space="preserve"> </w:t>
      </w:r>
      <w:r w:rsidRPr="00756DE9">
        <w:rPr>
          <w:rFonts w:asciiTheme="minorHAnsi" w:hAnsiTheme="minorHAnsi" w:cstheme="minorHAnsi"/>
          <w:rtl/>
        </w:rPr>
        <w:t>למכרז)</w:t>
      </w:r>
    </w:p>
    <w:p w14:paraId="63D96A82" w14:textId="6289BD7B" w:rsidR="00334836"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אני </w:t>
      </w:r>
      <w:r w:rsidR="00811744" w:rsidRPr="00756DE9">
        <w:rPr>
          <w:rFonts w:asciiTheme="minorHAnsi" w:hAnsiTheme="minorHAnsi" w:cstheme="minorHAnsi"/>
          <w:rtl/>
        </w:rPr>
        <w:t xml:space="preserve">החתום מטה, </w:t>
      </w:r>
      <w:r w:rsidRPr="00756DE9">
        <w:rPr>
          <w:rFonts w:asciiTheme="minorHAnsi" w:hAnsiTheme="minorHAnsi" w:cstheme="minorHAnsi"/>
          <w:rtl/>
        </w:rPr>
        <w:t xml:space="preserve">עו"ד __________, </w:t>
      </w:r>
      <w:r w:rsidR="006A7025" w:rsidRPr="00756DE9">
        <w:rPr>
          <w:rFonts w:asciiTheme="minorHAnsi" w:hAnsiTheme="minorHAnsi" w:cstheme="minorHAnsi"/>
          <w:rtl/>
        </w:rPr>
        <w:t xml:space="preserve">מ.ר. ___________, </w:t>
      </w:r>
      <w:r w:rsidR="00811744" w:rsidRPr="00756DE9">
        <w:rPr>
          <w:rFonts w:asciiTheme="minorHAnsi" w:hAnsiTheme="minorHAnsi" w:cstheme="minorHAnsi"/>
          <w:rtl/>
        </w:rPr>
        <w:t>אשר כתובתו</w:t>
      </w:r>
      <w:r w:rsidRPr="00756DE9">
        <w:rPr>
          <w:rFonts w:asciiTheme="minorHAnsi" w:hAnsiTheme="minorHAnsi" w:cstheme="minorHAnsi"/>
          <w:rtl/>
        </w:rPr>
        <w:t xml:space="preserve"> ___</w:t>
      </w:r>
      <w:r w:rsidR="00811744" w:rsidRPr="00756DE9">
        <w:rPr>
          <w:rFonts w:asciiTheme="minorHAnsi" w:hAnsiTheme="minorHAnsi" w:cstheme="minorHAnsi"/>
          <w:rtl/>
        </w:rPr>
        <w:t>_____________</w:t>
      </w:r>
      <w:r w:rsidRPr="00756DE9">
        <w:rPr>
          <w:rFonts w:asciiTheme="minorHAnsi" w:hAnsiTheme="minorHAnsi" w:cstheme="minorHAnsi"/>
          <w:rtl/>
        </w:rPr>
        <w:t xml:space="preserve">______, מאשר </w:t>
      </w:r>
      <w:r w:rsidR="00811744" w:rsidRPr="00756DE9">
        <w:rPr>
          <w:rFonts w:asciiTheme="minorHAnsi" w:hAnsiTheme="minorHAnsi" w:cstheme="minorHAnsi"/>
          <w:rtl/>
        </w:rPr>
        <w:t xml:space="preserve">בזאת </w:t>
      </w:r>
      <w:r w:rsidRPr="00756DE9">
        <w:rPr>
          <w:rFonts w:asciiTheme="minorHAnsi" w:hAnsiTheme="minorHAnsi" w:cstheme="minorHAnsi"/>
          <w:rtl/>
        </w:rPr>
        <w:t xml:space="preserve">כי החתומים על מסמכי </w:t>
      </w:r>
      <w:bookmarkStart w:id="445" w:name="_Hlk521942458"/>
      <w:sdt>
        <w:sdtPr>
          <w:rPr>
            <w:rFonts w:asciiTheme="minorHAnsi" w:hAnsiTheme="minorHAnsi" w:cstheme="minorHAns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140945" w:rsidRPr="00756DE9">
        <w:rPr>
          <w:rFonts w:asciiTheme="minorHAnsi" w:hAnsiTheme="minorHAnsi" w:cstheme="minorHAnsi"/>
          <w:rtl/>
        </w:rPr>
        <w:t xml:space="preserve"> </w:t>
      </w:r>
      <w:bookmarkEnd w:id="445"/>
      <w:r w:rsidR="00811744" w:rsidRPr="00756DE9">
        <w:rPr>
          <w:rFonts w:asciiTheme="minorHAnsi" w:hAnsiTheme="minorHAnsi" w:cstheme="minorHAnsi"/>
          <w:rtl/>
        </w:rPr>
        <w:t xml:space="preserve">שפרסם </w:t>
      </w:r>
      <w:r w:rsidR="00FE0CA6" w:rsidRPr="00756DE9">
        <w:rPr>
          <w:rFonts w:asciiTheme="minorHAnsi" w:hAnsiTheme="minorHAnsi" w:cstheme="minorHAnsi"/>
          <w:rtl/>
        </w:rPr>
        <w:t xml:space="preserve">משרד </w:t>
      </w:r>
      <w:r w:rsidR="00FA18EA" w:rsidRPr="00756DE9">
        <w:rPr>
          <w:rFonts w:asciiTheme="minorHAnsi" w:hAnsiTheme="minorHAnsi" w:cstheme="minorHAnsi"/>
          <w:rtl/>
        </w:rPr>
        <w:t>המשפטים</w:t>
      </w:r>
      <w:r w:rsidR="00811744" w:rsidRPr="00756DE9">
        <w:rPr>
          <w:rFonts w:asciiTheme="minorHAnsi" w:hAnsiTheme="minorHAnsi" w:cstheme="minorHAnsi"/>
          <w:rtl/>
        </w:rPr>
        <w:t>,</w:t>
      </w:r>
      <w:r w:rsidRPr="00756DE9">
        <w:rPr>
          <w:rFonts w:asciiTheme="minorHAnsi" w:hAnsiTheme="minorHAnsi" w:cstheme="minorHAnsi"/>
          <w:rtl/>
        </w:rPr>
        <w:t xml:space="preserve"> </w:t>
      </w:r>
      <w:r w:rsidR="00344B6A" w:rsidRPr="00756DE9">
        <w:rPr>
          <w:rFonts w:asciiTheme="minorHAnsi" w:hAnsiTheme="minorHAnsi" w:cstheme="minorHAnsi"/>
          <w:rtl/>
        </w:rPr>
        <w:t xml:space="preserve">אשר זיהיתיו/ה/הם על פי ת"ז שמספרה _____________, </w:t>
      </w:r>
      <w:r w:rsidRPr="00756DE9">
        <w:rPr>
          <w:rFonts w:asciiTheme="minorHAnsi" w:hAnsiTheme="minorHAnsi" w:cstheme="minorHAnsi"/>
          <w:rtl/>
        </w:rPr>
        <w:t>הוא/היא/הם מורשי החתימה מטעם המציע ________________ (שם המציע) וחתימתו/ה/תם מחייבת את המציע.</w:t>
      </w:r>
    </w:p>
    <w:p w14:paraId="26D7E05C"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 פרטי החתומים: </w:t>
      </w:r>
    </w:p>
    <w:tbl>
      <w:tblPr>
        <w:tblStyle w:val="1ff7"/>
        <w:bidiVisual/>
        <w:tblW w:w="0" w:type="auto"/>
        <w:tblLook w:val="04A0" w:firstRow="1" w:lastRow="0" w:firstColumn="1" w:lastColumn="0" w:noHBand="0" w:noVBand="1"/>
      </w:tblPr>
      <w:tblGrid>
        <w:gridCol w:w="2336"/>
        <w:gridCol w:w="2336"/>
        <w:gridCol w:w="2336"/>
        <w:gridCol w:w="2336"/>
      </w:tblGrid>
      <w:tr w:rsidR="00BC52E7" w14:paraId="6534F424"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2C6E8D0"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שם ו</w:t>
            </w:r>
            <w:r w:rsidR="00334836" w:rsidRPr="00756DE9">
              <w:rPr>
                <w:rFonts w:asciiTheme="minorHAnsi" w:hAnsiTheme="minorHAnsi" w:cstheme="minorHAnsi"/>
                <w:rtl/>
              </w:rPr>
              <w:t xml:space="preserve">שם </w:t>
            </w:r>
            <w:r w:rsidRPr="00756DE9">
              <w:rPr>
                <w:rFonts w:asciiTheme="minorHAnsi" w:hAnsiTheme="minorHAnsi" w:cstheme="minorHAnsi"/>
                <w:rtl/>
              </w:rPr>
              <w:t xml:space="preserve">משפחה </w:t>
            </w:r>
            <w:r w:rsidR="00334836" w:rsidRPr="00756DE9">
              <w:rPr>
                <w:rFonts w:asciiTheme="minorHAnsi" w:hAnsiTheme="minorHAnsi" w:cstheme="minorHAnsi"/>
                <w:rtl/>
              </w:rPr>
              <w:t xml:space="preserve">של </w:t>
            </w:r>
            <w:r w:rsidRPr="00756DE9">
              <w:rPr>
                <w:rFonts w:asciiTheme="minorHAnsi" w:hAnsiTheme="minorHAnsi" w:cstheme="minorHAnsi"/>
                <w:rtl/>
              </w:rPr>
              <w:t>מורשה החתימה</w:t>
            </w:r>
          </w:p>
        </w:tc>
        <w:tc>
          <w:tcPr>
            <w:tcW w:w="2336" w:type="dxa"/>
          </w:tcPr>
          <w:p w14:paraId="63DE40A9"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ת.ז.</w:t>
            </w:r>
          </w:p>
        </w:tc>
        <w:tc>
          <w:tcPr>
            <w:tcW w:w="2336" w:type="dxa"/>
          </w:tcPr>
          <w:p w14:paraId="60639013"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חתימה</w:t>
            </w:r>
          </w:p>
        </w:tc>
        <w:tc>
          <w:tcPr>
            <w:tcW w:w="2336" w:type="dxa"/>
          </w:tcPr>
          <w:p w14:paraId="669B0C55"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חותמת</w:t>
            </w:r>
          </w:p>
        </w:tc>
      </w:tr>
      <w:tr w:rsidR="00BC52E7" w14:paraId="0246C093"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3B86EC0F"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21AD34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A27AD0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F267A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6327591D"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6F567F39"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645B93E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8463946"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90FED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4AA7B652"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77929A54"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E377ED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42095DA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C5B03A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bl>
    <w:p w14:paraId="1F0A387D" w14:textId="77777777" w:rsidR="009A2474" w:rsidRPr="00756DE9" w:rsidRDefault="009A2474" w:rsidP="009015A2">
      <w:pPr>
        <w:keepNext/>
        <w:keepLines/>
        <w:spacing w:before="240" w:after="240"/>
        <w:rPr>
          <w:rFonts w:asciiTheme="minorHAnsi" w:hAnsiTheme="minorHAnsi" w:cstheme="minorHAns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BC52E7" w14:paraId="0C150720" w14:textId="77777777" w:rsidTr="003B168A">
        <w:trPr>
          <w:trHeight w:val="63"/>
          <w:jc w:val="center"/>
        </w:trPr>
        <w:tc>
          <w:tcPr>
            <w:tcW w:w="3173" w:type="dxa"/>
            <w:tcMar>
              <w:top w:w="0" w:type="dxa"/>
              <w:left w:w="108" w:type="dxa"/>
              <w:bottom w:w="0" w:type="dxa"/>
              <w:right w:w="108" w:type="dxa"/>
            </w:tcMar>
            <w:vAlign w:val="bottom"/>
            <w:hideMark/>
          </w:tcPr>
          <w:p w14:paraId="6625DEF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________________________</w:t>
            </w:r>
          </w:p>
        </w:tc>
        <w:tc>
          <w:tcPr>
            <w:tcW w:w="3123" w:type="dxa"/>
            <w:tcMar>
              <w:top w:w="0" w:type="dxa"/>
              <w:left w:w="108" w:type="dxa"/>
              <w:bottom w:w="0" w:type="dxa"/>
              <w:right w:w="108" w:type="dxa"/>
            </w:tcMar>
            <w:vAlign w:val="bottom"/>
            <w:hideMark/>
          </w:tcPr>
          <w:p w14:paraId="55E67A9F"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________________________</w:t>
            </w:r>
          </w:p>
        </w:tc>
        <w:tc>
          <w:tcPr>
            <w:tcW w:w="3064" w:type="dxa"/>
            <w:tcMar>
              <w:top w:w="0" w:type="dxa"/>
              <w:left w:w="108" w:type="dxa"/>
              <w:bottom w:w="0" w:type="dxa"/>
              <w:right w:w="108" w:type="dxa"/>
            </w:tcMar>
            <w:vAlign w:val="bottom"/>
            <w:hideMark/>
          </w:tcPr>
          <w:p w14:paraId="05FB1303"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w:t>
            </w:r>
          </w:p>
        </w:tc>
      </w:tr>
      <w:tr w:rsidR="00BC52E7" w14:paraId="4E915F58" w14:textId="77777777" w:rsidTr="003B168A">
        <w:trPr>
          <w:trHeight w:val="289"/>
          <w:jc w:val="center"/>
        </w:trPr>
        <w:tc>
          <w:tcPr>
            <w:tcW w:w="3173" w:type="dxa"/>
            <w:tcMar>
              <w:top w:w="0" w:type="dxa"/>
              <w:left w:w="108" w:type="dxa"/>
              <w:bottom w:w="0" w:type="dxa"/>
              <w:right w:w="108" w:type="dxa"/>
            </w:tcMar>
            <w:vAlign w:val="bottom"/>
            <w:hideMark/>
          </w:tcPr>
          <w:p w14:paraId="1DBF1079"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23" w:type="dxa"/>
            <w:tcMar>
              <w:top w:w="0" w:type="dxa"/>
              <w:left w:w="108" w:type="dxa"/>
              <w:bottom w:w="0" w:type="dxa"/>
              <w:right w:w="108" w:type="dxa"/>
            </w:tcMar>
            <w:vAlign w:val="bottom"/>
            <w:hideMark/>
          </w:tcPr>
          <w:p w14:paraId="45E7AE2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מלא ומ.ר של עורך-דין</w:t>
            </w:r>
          </w:p>
        </w:tc>
        <w:tc>
          <w:tcPr>
            <w:tcW w:w="3064" w:type="dxa"/>
            <w:tcMar>
              <w:top w:w="0" w:type="dxa"/>
              <w:left w:w="108" w:type="dxa"/>
              <w:bottom w:w="0" w:type="dxa"/>
              <w:right w:w="108" w:type="dxa"/>
            </w:tcMar>
            <w:vAlign w:val="bottom"/>
            <w:hideMark/>
          </w:tcPr>
          <w:p w14:paraId="640FD5FE"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3A03864A" w14:textId="77777777" w:rsidR="007F3DE2" w:rsidRPr="00756DE9" w:rsidRDefault="007F3DE2" w:rsidP="009015A2">
      <w:pPr>
        <w:keepNext/>
        <w:keepLines/>
        <w:rPr>
          <w:rFonts w:asciiTheme="minorHAnsi" w:hAnsiTheme="minorHAnsi" w:cstheme="minorHAnsi"/>
          <w:rtl/>
        </w:rPr>
        <w:sectPr w:rsidR="007F3DE2" w:rsidRPr="00756DE9" w:rsidSect="000C5820">
          <w:endnotePr>
            <w:numFmt w:val="lowerLetter"/>
          </w:endnotePr>
          <w:pgSz w:w="11906" w:h="16838" w:code="9"/>
          <w:pgMar w:top="1440" w:right="1276" w:bottom="1440" w:left="1276" w:header="720" w:footer="856" w:gutter="0"/>
          <w:cols w:space="720"/>
          <w:bidi/>
          <w:rtlGutter/>
          <w:docGrid w:linePitch="326"/>
        </w:sectPr>
      </w:pPr>
    </w:p>
    <w:p w14:paraId="34439E20" w14:textId="62B0C73C" w:rsidR="00810077" w:rsidRPr="00756DE9" w:rsidRDefault="00754DF5" w:rsidP="009015A2">
      <w:pPr>
        <w:pStyle w:val="14"/>
        <w:numPr>
          <w:ilvl w:val="0"/>
          <w:numId w:val="0"/>
        </w:numPr>
        <w:jc w:val="center"/>
        <w:rPr>
          <w:rFonts w:asciiTheme="minorHAnsi" w:hAnsiTheme="minorHAnsi" w:cstheme="minorHAnsi"/>
          <w:szCs w:val="24"/>
          <w:rtl/>
        </w:rPr>
      </w:pPr>
      <w:bookmarkStart w:id="446" w:name="נספח_סודיות"/>
      <w:bookmarkStart w:id="447" w:name="נספח_ניגוד_עניינים"/>
      <w:bookmarkStart w:id="448" w:name="_Toc438540520"/>
      <w:bookmarkStart w:id="449" w:name="_Ref521602346"/>
      <w:bookmarkStart w:id="450" w:name="_Toc476649998"/>
      <w:bookmarkStart w:id="451" w:name="_Toc516551374"/>
      <w:bookmarkStart w:id="452" w:name="_Toc521604059"/>
      <w:bookmarkStart w:id="453" w:name="_Toc524610675"/>
      <w:bookmarkStart w:id="454" w:name="_Toc103688079"/>
      <w:bookmarkStart w:id="455" w:name="_Toc332106303"/>
      <w:bookmarkEnd w:id="419"/>
      <w:bookmarkEnd w:id="446"/>
      <w:r w:rsidRPr="00756DE9">
        <w:rPr>
          <w:rFonts w:asciiTheme="minorHAnsi" w:hAnsiTheme="minorHAnsi" w:cstheme="minorHAnsi"/>
          <w:szCs w:val="24"/>
          <w:rtl/>
        </w:rPr>
        <w:t xml:space="preserve">נספח א'6 </w:t>
      </w:r>
      <w:bookmarkEnd w:id="447"/>
      <w:r w:rsidR="00A47C0C">
        <w:rPr>
          <w:rFonts w:asciiTheme="minorHAnsi" w:hAnsiTheme="minorHAnsi" w:cstheme="minorHAnsi"/>
          <w:szCs w:val="24"/>
          <w:rtl/>
        </w:rPr>
        <w:t>–</w:t>
      </w:r>
      <w:r w:rsidRPr="00756DE9">
        <w:rPr>
          <w:rFonts w:asciiTheme="minorHAnsi" w:hAnsiTheme="minorHAnsi" w:cstheme="minorHAnsi"/>
          <w:szCs w:val="24"/>
          <w:rtl/>
        </w:rPr>
        <w:t xml:space="preserve"> התחייבות </w:t>
      </w:r>
      <w:r w:rsidR="00424E59" w:rsidRPr="00756DE9">
        <w:rPr>
          <w:rFonts w:asciiTheme="minorHAnsi" w:hAnsiTheme="minorHAnsi" w:cstheme="minorHAnsi"/>
          <w:szCs w:val="24"/>
          <w:rtl/>
        </w:rPr>
        <w:t>ל</w:t>
      </w:r>
      <w:r w:rsidR="005D0C4B">
        <w:rPr>
          <w:rFonts w:asciiTheme="minorHAnsi" w:hAnsiTheme="minorHAnsi" w:cstheme="minorHAnsi" w:hint="cs"/>
          <w:szCs w:val="24"/>
          <w:rtl/>
        </w:rPr>
        <w:t>סודיות ו</w:t>
      </w:r>
      <w:r w:rsidR="00424E59" w:rsidRPr="00756DE9">
        <w:rPr>
          <w:rFonts w:asciiTheme="minorHAnsi" w:hAnsiTheme="minorHAnsi" w:cstheme="minorHAnsi"/>
          <w:szCs w:val="24"/>
          <w:rtl/>
        </w:rPr>
        <w:t xml:space="preserve">העדר </w:t>
      </w:r>
      <w:r w:rsidRPr="00756DE9">
        <w:rPr>
          <w:rFonts w:asciiTheme="minorHAnsi" w:hAnsiTheme="minorHAnsi" w:cstheme="minorHAnsi"/>
          <w:szCs w:val="24"/>
          <w:rtl/>
        </w:rPr>
        <w:t>ניגוד עניינים</w:t>
      </w:r>
      <w:bookmarkEnd w:id="448"/>
      <w:bookmarkEnd w:id="449"/>
      <w:bookmarkEnd w:id="450"/>
      <w:bookmarkEnd w:id="451"/>
      <w:bookmarkEnd w:id="452"/>
      <w:bookmarkEnd w:id="453"/>
      <w:bookmarkEnd w:id="454"/>
      <w:r w:rsidR="00AC1723" w:rsidRPr="00756DE9">
        <w:rPr>
          <w:rFonts w:asciiTheme="minorHAnsi" w:hAnsiTheme="minorHAnsi" w:cstheme="minorHAnsi"/>
          <w:szCs w:val="24"/>
          <w:rtl/>
        </w:rPr>
        <w:t xml:space="preserve"> </w:t>
      </w:r>
    </w:p>
    <w:p w14:paraId="2115F1EA" w14:textId="77777777" w:rsidR="00CA2D6C" w:rsidRDefault="00754DF5" w:rsidP="009015A2">
      <w:pPr>
        <w:keepNext/>
        <w:keepLines/>
        <w:rPr>
          <w:rFonts w:asciiTheme="minorBidi" w:hAnsiTheme="minorBidi"/>
          <w:b/>
          <w:bCs/>
          <w:szCs w:val="22"/>
        </w:rPr>
      </w:pPr>
      <w:bookmarkStart w:id="456" w:name="_Toc516551375"/>
      <w:bookmarkStart w:id="457" w:name="_Toc521604061"/>
      <w:bookmarkStart w:id="458" w:name="_Toc524610678"/>
      <w:bookmarkStart w:id="459" w:name="_Ref524871426"/>
      <w:bookmarkEnd w:id="396"/>
      <w:bookmarkEnd w:id="397"/>
      <w:bookmarkEnd w:id="455"/>
      <w:r>
        <w:rPr>
          <w:rFonts w:asciiTheme="minorBidi" w:hAnsiTheme="minorBidi"/>
          <w:b/>
          <w:bCs/>
          <w:szCs w:val="22"/>
          <w:rtl/>
        </w:rPr>
        <w:t>לכבוד</w:t>
      </w:r>
    </w:p>
    <w:p w14:paraId="61EE7200" w14:textId="77777777" w:rsidR="00CA2D6C" w:rsidRDefault="00754DF5" w:rsidP="009015A2">
      <w:pPr>
        <w:keepNext/>
        <w:keepLines/>
        <w:rPr>
          <w:rFonts w:asciiTheme="minorBidi" w:hAnsiTheme="minorBidi"/>
          <w:b/>
          <w:bCs/>
          <w:szCs w:val="22"/>
          <w:rtl/>
        </w:rPr>
      </w:pPr>
      <w:bookmarkStart w:id="460" w:name="OfficeValue_5"/>
      <w:r>
        <w:rPr>
          <w:rFonts w:asciiTheme="minorBidi" w:hAnsiTheme="minorBidi"/>
          <w:b/>
          <w:bCs/>
          <w:szCs w:val="22"/>
          <w:rtl/>
        </w:rPr>
        <w:t>_______________________</w:t>
      </w:r>
      <w:bookmarkEnd w:id="460"/>
      <w:r>
        <w:rPr>
          <w:rFonts w:asciiTheme="minorBidi" w:hAnsiTheme="minorBidi"/>
          <w:b/>
          <w:bCs/>
          <w:szCs w:val="22"/>
          <w:rtl/>
        </w:rPr>
        <w:t xml:space="preserve"> </w:t>
      </w:r>
    </w:p>
    <w:p w14:paraId="13985B98" w14:textId="77777777" w:rsidR="00CA2D6C" w:rsidRDefault="00CA2D6C" w:rsidP="009015A2">
      <w:pPr>
        <w:keepNext/>
        <w:keepLines/>
        <w:spacing w:before="40" w:after="40"/>
        <w:ind w:left="397"/>
        <w:rPr>
          <w:rFonts w:asciiTheme="minorBidi" w:hAnsiTheme="minorBidi"/>
          <w:szCs w:val="22"/>
          <w:rtl/>
        </w:rPr>
      </w:pPr>
    </w:p>
    <w:p w14:paraId="56FE97C8" w14:textId="25410173" w:rsidR="00CA2D6C" w:rsidRDefault="00754DF5" w:rsidP="009015A2">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461" w:name="TenderDesc_10"/>
      <w:r>
        <w:rPr>
          <w:rFonts w:asciiTheme="minorBidi" w:hAnsiTheme="minorBidi"/>
          <w:szCs w:val="22"/>
          <w:rtl/>
        </w:rPr>
        <w:t xml:space="preserve"> ___________</w:t>
      </w:r>
      <w:bookmarkEnd w:id="461"/>
      <w:r>
        <w:rPr>
          <w:rFonts w:asciiTheme="minorBidi" w:hAnsiTheme="minorBidi"/>
          <w:szCs w:val="22"/>
          <w:rtl/>
        </w:rPr>
        <w:t xml:space="preserve">_____ מספר </w:t>
      </w:r>
      <w:bookmarkStart w:id="462" w:name="TenderNumber_9"/>
      <w:r>
        <w:rPr>
          <w:rFonts w:asciiTheme="minorBidi" w:hAnsiTheme="minorBidi"/>
          <w:szCs w:val="22"/>
          <w:rtl/>
        </w:rPr>
        <w:t>________</w:t>
      </w:r>
      <w:bookmarkEnd w:id="462"/>
      <w:r>
        <w:rPr>
          <w:rFonts w:asciiTheme="minorBidi" w:hAnsiTheme="minorBidi"/>
          <w:szCs w:val="22"/>
          <w:rtl/>
        </w:rPr>
        <w:t xml:space="preserve">_______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המכרז</w:t>
      </w:r>
      <w:r>
        <w:rPr>
          <w:rFonts w:asciiTheme="minorBidi" w:hAnsiTheme="minorBidi"/>
          <w:szCs w:val="22"/>
          <w:rtl/>
        </w:rPr>
        <w:t>").</w:t>
      </w:r>
    </w:p>
    <w:p w14:paraId="0011AB07" w14:textId="77777777" w:rsidR="00CA2D6C" w:rsidRDefault="00754DF5" w:rsidP="001262B3">
      <w:pPr>
        <w:pStyle w:val="N1"/>
        <w:keepNext/>
        <w:keepLines/>
        <w:widowControl w:val="0"/>
        <w:numPr>
          <w:ilvl w:val="0"/>
          <w:numId w:val="52"/>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0DAD714" w14:textId="644DFEBD"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xml:space="preserve">), ידיעה, מסמך, תכתובת, תכנית, נתון, מודל, חוות דעת, מסקנה וכל דבר אחר כיוצ"ב, הקשור באספקת השירותים </w:t>
      </w:r>
      <w:r w:rsidR="00A47C0C">
        <w:rPr>
          <w:rFonts w:asciiTheme="minorBidi" w:hAnsiTheme="minorBidi" w:cstheme="minorBidi"/>
          <w:sz w:val="22"/>
          <w:szCs w:val="22"/>
          <w:rtl/>
        </w:rPr>
        <w:t>–</w:t>
      </w:r>
      <w:r>
        <w:rPr>
          <w:rFonts w:asciiTheme="minorBidi" w:hAnsiTheme="minorBidi" w:cstheme="minorBidi"/>
          <w:sz w:val="22"/>
          <w:szCs w:val="22"/>
          <w:rtl/>
        </w:rPr>
        <w:t xml:space="preserve"> בין בכתב ובין בעל פה, ו/או בכל צורה או דרך של שימור ידיעות בצורה חשמלית ו/או אלקטרונית ו/או אופטית ו/או מגנטית ו/או אחרת.</w:t>
      </w:r>
    </w:p>
    <w:p w14:paraId="2679E233" w14:textId="1F32884E"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CE78E07"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A4071AB"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557FC5"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C136974"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FC16C84"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A6CFAF0" w14:textId="77777777" w:rsidR="00CA2D6C" w:rsidRDefault="00754DF5" w:rsidP="001262B3">
      <w:pPr>
        <w:pStyle w:val="afc"/>
        <w:keepNext/>
        <w:keepLines/>
        <w:numPr>
          <w:ilvl w:val="0"/>
          <w:numId w:val="52"/>
        </w:numPr>
        <w:pBdr>
          <w:bottom w:val="single" w:sz="12" w:space="1" w:color="auto"/>
        </w:pBdr>
        <w:ind w:left="418" w:hanging="425"/>
        <w:contextualSpacing/>
        <w:rPr>
          <w:rFonts w:asciiTheme="minorBidi" w:hAnsiTheme="minorBidi"/>
          <w:szCs w:val="22"/>
        </w:rPr>
      </w:pPr>
      <w:r>
        <w:rPr>
          <w:rFonts w:asciiTheme="minorBidi" w:hAnsiTheme="minorBidi" w:hint="cs"/>
          <w:szCs w:val="22"/>
          <w:rtl/>
        </w:rPr>
        <w:t>ככל ועולה חשש כאמור על המציע או מי מטעמו יש לפרטו להלן:</w:t>
      </w:r>
    </w:p>
    <w:p w14:paraId="478177BA" w14:textId="77777777" w:rsidR="00CA2D6C" w:rsidRDefault="00CA2D6C" w:rsidP="009015A2">
      <w:pPr>
        <w:keepNext/>
        <w:keepLines/>
        <w:spacing w:after="200" w:line="120" w:lineRule="auto"/>
        <w:jc w:val="center"/>
        <w:rPr>
          <w:rFonts w:asciiTheme="minorBidi" w:hAnsiTheme="minorBidi"/>
          <w:szCs w:val="22"/>
          <w:rtl/>
        </w:rPr>
      </w:pPr>
    </w:p>
    <w:p w14:paraId="4CDB0797" w14:textId="77777777" w:rsidR="00CA2D6C" w:rsidRPr="00714F83" w:rsidRDefault="00754DF5" w:rsidP="009015A2">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9BF10B6" w14:textId="77777777" w:rsidR="00254DBC" w:rsidRPr="00756DE9" w:rsidRDefault="00254DBC" w:rsidP="009015A2">
      <w:pPr>
        <w:keepNext/>
        <w:keepLines/>
        <w:bidi w:val="0"/>
        <w:spacing w:line="240" w:lineRule="auto"/>
        <w:jc w:val="left"/>
        <w:rPr>
          <w:rFonts w:asciiTheme="minorHAnsi" w:hAnsiTheme="minorHAnsi" w:cstheme="minorHAnsi"/>
        </w:rPr>
      </w:pPr>
    </w:p>
    <w:p w14:paraId="01F0DC54" w14:textId="77777777" w:rsidR="00CA2D6C" w:rsidRDefault="00754DF5" w:rsidP="009015A2">
      <w:pPr>
        <w:keepNext/>
        <w:keepLines/>
        <w:bidi w:val="0"/>
        <w:spacing w:line="240" w:lineRule="auto"/>
        <w:jc w:val="left"/>
        <w:rPr>
          <w:rFonts w:asciiTheme="minorHAnsi" w:hAnsiTheme="minorHAnsi" w:cstheme="minorHAnsi"/>
          <w:bCs/>
          <w:u w:val="single"/>
        </w:rPr>
      </w:pPr>
      <w:bookmarkStart w:id="463" w:name="נספח_ערבות_הצעה"/>
      <w:bookmarkStart w:id="464" w:name="_Ref47864046"/>
      <w:bookmarkStart w:id="465" w:name="_Ref524871593"/>
      <w:r>
        <w:rPr>
          <w:rFonts w:asciiTheme="minorHAnsi" w:hAnsiTheme="minorHAnsi" w:cstheme="minorHAnsi"/>
          <w:rtl/>
        </w:rPr>
        <w:br w:type="page"/>
      </w:r>
    </w:p>
    <w:p w14:paraId="10413D90" w14:textId="45C91F14" w:rsidR="008D6B9C" w:rsidRPr="00756DE9" w:rsidRDefault="00754DF5" w:rsidP="009015A2">
      <w:pPr>
        <w:pStyle w:val="14"/>
        <w:numPr>
          <w:ilvl w:val="0"/>
          <w:numId w:val="0"/>
        </w:numPr>
        <w:jc w:val="center"/>
        <w:rPr>
          <w:rFonts w:asciiTheme="minorHAnsi" w:hAnsiTheme="minorHAnsi" w:cstheme="minorHAnsi"/>
          <w:szCs w:val="24"/>
          <w:rtl/>
        </w:rPr>
      </w:pPr>
      <w:bookmarkStart w:id="466" w:name="_Toc524610677"/>
      <w:bookmarkStart w:id="467" w:name="_Toc533320580"/>
      <w:bookmarkStart w:id="468" w:name="_Toc103688080"/>
      <w:r w:rsidRPr="00756DE9">
        <w:rPr>
          <w:rFonts w:asciiTheme="minorHAnsi" w:hAnsiTheme="minorHAnsi" w:cstheme="minorHAnsi"/>
          <w:szCs w:val="24"/>
          <w:rtl/>
        </w:rPr>
        <w:t xml:space="preserve">נספח </w:t>
      </w:r>
      <w:r w:rsidR="00383738" w:rsidRPr="00756DE9">
        <w:rPr>
          <w:rFonts w:asciiTheme="minorHAnsi" w:hAnsiTheme="minorHAnsi" w:cstheme="minorHAnsi"/>
          <w:szCs w:val="24"/>
          <w:rtl/>
        </w:rPr>
        <w:t>א'</w:t>
      </w:r>
      <w:r w:rsidR="00F17D0E">
        <w:rPr>
          <w:rFonts w:asciiTheme="minorHAnsi" w:hAnsiTheme="minorHAnsi" w:cstheme="minorHAnsi" w:hint="cs"/>
          <w:szCs w:val="24"/>
          <w:rtl/>
        </w:rPr>
        <w:t>7</w:t>
      </w:r>
      <w:bookmarkEnd w:id="463"/>
      <w:r w:rsidRPr="00756DE9">
        <w:rPr>
          <w:rFonts w:asciiTheme="minorHAnsi" w:hAnsiTheme="minorHAnsi" w:cstheme="minorHAnsi"/>
          <w:szCs w:val="24"/>
          <w:rtl/>
        </w:rPr>
        <w:t xml:space="preserve">– </w:t>
      </w:r>
      <w:bookmarkEnd w:id="464"/>
      <w:bookmarkEnd w:id="466"/>
      <w:bookmarkEnd w:id="467"/>
      <w:r w:rsidR="00697574" w:rsidRPr="00697574">
        <w:rPr>
          <w:rFonts w:asciiTheme="minorHAnsi" w:hAnsiTheme="minorHAnsi" w:cstheme="minorHAnsi"/>
          <w:szCs w:val="24"/>
          <w:rtl/>
        </w:rPr>
        <w:t>חוות דעת רואה חשבון על הצהרת מנהלי מציע במכרז, אודות מידע ממערכת הכספים של המציע</w:t>
      </w:r>
      <w:r w:rsidR="00697574">
        <w:rPr>
          <w:rFonts w:asciiTheme="minorHAnsi" w:hAnsiTheme="minorHAnsi" w:cstheme="minorHAnsi" w:hint="cs"/>
          <w:szCs w:val="24"/>
          <w:rtl/>
        </w:rPr>
        <w:t xml:space="preserve"> ואישור רו"ח</w:t>
      </w:r>
      <w:r w:rsidR="00697574" w:rsidRPr="00697574">
        <w:rPr>
          <w:rtl/>
        </w:rPr>
        <w:t xml:space="preserve"> </w:t>
      </w:r>
      <w:r w:rsidR="00697574" w:rsidRPr="00697574">
        <w:rPr>
          <w:rFonts w:asciiTheme="minorHAnsi" w:hAnsiTheme="minorHAnsi"/>
          <w:szCs w:val="24"/>
          <w:rtl/>
        </w:rPr>
        <w:t>על היעדר הערת "עסק חי" בדוחות הכספיים</w:t>
      </w:r>
      <w:bookmarkEnd w:id="468"/>
      <w:r w:rsidR="00697574">
        <w:rPr>
          <w:rFonts w:asciiTheme="minorHAnsi" w:hAnsiTheme="minorHAnsi" w:cstheme="minorHAnsi" w:hint="cs"/>
          <w:szCs w:val="24"/>
          <w:rtl/>
        </w:rPr>
        <w:t xml:space="preserve"> </w:t>
      </w:r>
    </w:p>
    <w:p w14:paraId="31E375E3" w14:textId="77777777" w:rsidR="00D94CBF" w:rsidRPr="00F66D0E" w:rsidRDefault="00754DF5" w:rsidP="009015A2">
      <w:pPr>
        <w:keepNext/>
        <w:keepLines/>
        <w:jc w:val="right"/>
        <w:rPr>
          <w:rFonts w:ascii="Arial" w:hAnsi="Arial"/>
          <w:sz w:val="22"/>
          <w:szCs w:val="22"/>
        </w:rPr>
      </w:pPr>
      <w:bookmarkStart w:id="469" w:name="נספח_מתודולוגיה"/>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7E2E5543" w14:textId="77777777" w:rsidR="00D94CBF" w:rsidRPr="00F66D0E" w:rsidRDefault="00D94CBF" w:rsidP="009015A2">
      <w:pPr>
        <w:keepNext/>
        <w:keepLines/>
        <w:rPr>
          <w:rFonts w:ascii="Arial" w:hAnsi="Arial"/>
          <w:sz w:val="22"/>
          <w:szCs w:val="22"/>
          <w:rtl/>
        </w:rPr>
      </w:pPr>
    </w:p>
    <w:p w14:paraId="5289D656"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לכבוד</w:t>
      </w:r>
    </w:p>
    <w:p w14:paraId="0CF089C5" w14:textId="77777777" w:rsidR="00D94CBF" w:rsidRPr="00F66D0E" w:rsidRDefault="00D94CBF" w:rsidP="009015A2">
      <w:pPr>
        <w:keepNext/>
        <w:keepLines/>
        <w:rPr>
          <w:rFonts w:ascii="Arial" w:hAnsi="Arial"/>
          <w:sz w:val="22"/>
          <w:szCs w:val="22"/>
          <w:rtl/>
        </w:rPr>
      </w:pPr>
    </w:p>
    <w:p w14:paraId="02E20CF5" w14:textId="77777777" w:rsidR="00D94CBF" w:rsidRPr="00F66D0E" w:rsidRDefault="00754DF5" w:rsidP="009015A2">
      <w:pPr>
        <w:keepNext/>
        <w:keepLines/>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3517C3EF" w14:textId="77777777" w:rsidR="00D94CBF" w:rsidRPr="00F66D0E" w:rsidRDefault="00D94CBF" w:rsidP="009015A2">
      <w:pPr>
        <w:keepNext/>
        <w:keepLines/>
        <w:rPr>
          <w:rFonts w:ascii="Arial" w:hAnsi="Arial"/>
          <w:sz w:val="22"/>
          <w:szCs w:val="22"/>
          <w:rtl/>
        </w:rPr>
      </w:pPr>
    </w:p>
    <w:p w14:paraId="6BC472C1" w14:textId="77777777" w:rsidR="00D94CBF" w:rsidRPr="00F66D0E" w:rsidRDefault="00D94CBF" w:rsidP="009015A2">
      <w:pPr>
        <w:keepNext/>
        <w:keepLines/>
        <w:rPr>
          <w:rFonts w:ascii="Arial" w:hAnsi="Arial"/>
          <w:sz w:val="22"/>
          <w:szCs w:val="22"/>
          <w:rtl/>
        </w:rPr>
      </w:pPr>
    </w:p>
    <w:p w14:paraId="6A73392B" w14:textId="77777777" w:rsidR="00D94CBF" w:rsidRPr="00F66D0E" w:rsidRDefault="00754DF5" w:rsidP="009015A2">
      <w:pPr>
        <w:keepNext/>
        <w:keepLines/>
        <w:ind w:left="1106" w:hanging="900"/>
        <w:rPr>
          <w:rFonts w:ascii="Arial" w:hAnsi="Arial"/>
          <w:b/>
          <w:bCs/>
          <w:sz w:val="22"/>
          <w:szCs w:val="22"/>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המציע</w:t>
      </w:r>
      <w:r>
        <w:rPr>
          <w:rStyle w:val="ae"/>
          <w:rFonts w:ascii="Arial" w:hAnsi="Arial"/>
          <w:b/>
          <w:bCs/>
          <w:sz w:val="22"/>
          <w:szCs w:val="22"/>
          <w:u w:val="single"/>
          <w:rtl/>
        </w:rPr>
        <w:footnoteReference w:id="2"/>
      </w:r>
      <w:r w:rsidRPr="00F66D0E">
        <w:rPr>
          <w:rFonts w:ascii="Arial" w:hAnsi="Arial" w:hint="cs"/>
          <w:b/>
          <w:bCs/>
          <w:sz w:val="22"/>
          <w:szCs w:val="22"/>
          <w:u w:val="single"/>
          <w:rtl/>
        </w:rPr>
        <w:t xml:space="preserve"> </w:t>
      </w:r>
    </w:p>
    <w:p w14:paraId="6165058E" w14:textId="77777777" w:rsidR="00D94CBF" w:rsidRPr="00F66D0E" w:rsidRDefault="00D94CBF" w:rsidP="009015A2">
      <w:pPr>
        <w:keepNext/>
        <w:keepLines/>
        <w:rPr>
          <w:rFonts w:ascii="Arial" w:hAnsi="Arial"/>
          <w:sz w:val="22"/>
          <w:szCs w:val="22"/>
        </w:rPr>
      </w:pPr>
    </w:p>
    <w:p w14:paraId="7B92F7BE" w14:textId="77777777" w:rsidR="00D94CBF" w:rsidRPr="00F66D0E" w:rsidRDefault="00754DF5" w:rsidP="009015A2">
      <w:pPr>
        <w:keepNext/>
        <w:keepLines/>
        <w:ind w:left="26"/>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הנתונים הכספיים בהצהרה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 xml:space="preserve">_________ </w:t>
      </w:r>
      <w:r w:rsidRPr="00524B58">
        <w:rPr>
          <w:rFonts w:ascii="Arial" w:hAnsi="Arial" w:hint="cs"/>
          <w:noProof/>
          <w:sz w:val="22"/>
          <w:szCs w:val="22"/>
          <w:rtl/>
        </w:rPr>
        <w:t>(להלן: "המציע")</w:t>
      </w:r>
      <w:r>
        <w:rPr>
          <w:rFonts w:ascii="Arial" w:hAnsi="Arial" w:hint="cs"/>
          <w:noProof/>
          <w:sz w:val="22"/>
          <w:szCs w:val="22"/>
          <w:rtl/>
        </w:rPr>
        <w:t>,</w:t>
      </w:r>
      <w:r w:rsidRPr="00524B58">
        <w:rPr>
          <w:rFonts w:ascii="Arial" w:hAnsi="Arial" w:hint="cs"/>
          <w:noProof/>
          <w:sz w:val="22"/>
          <w:szCs w:val="22"/>
          <w:rtl/>
        </w:rPr>
        <w:t xml:space="preserve"> </w:t>
      </w:r>
      <w:r w:rsidRPr="00F66D0E">
        <w:rPr>
          <w:rFonts w:ascii="Arial" w:hAnsi="Arial" w:hint="cs"/>
          <w:sz w:val="22"/>
          <w:szCs w:val="22"/>
          <w:rtl/>
        </w:rPr>
        <w:t xml:space="preserve">בדבר עמידה בתנאי המופיע בסעיף  _________ למכרז </w:t>
      </w:r>
      <w:r w:rsidRPr="00F66D0E">
        <w:rPr>
          <w:rFonts w:ascii="Arial" w:hAnsi="Arial" w:hint="cs"/>
          <w:noProof/>
          <w:sz w:val="22"/>
          <w:szCs w:val="22"/>
          <w:rtl/>
        </w:rPr>
        <w:t>[יושלם על ידי עורך המכרז]</w:t>
      </w:r>
      <w:r>
        <w:rPr>
          <w:rFonts w:ascii="Arial" w:hAnsi="Arial" w:hint="cs"/>
          <w:noProof/>
          <w:sz w:val="22"/>
          <w:szCs w:val="22"/>
          <w:rtl/>
        </w:rPr>
        <w:t>,</w:t>
      </w:r>
      <w:r w:rsidRPr="00F66D0E">
        <w:rPr>
          <w:rFonts w:ascii="Arial" w:hAnsi="Arial" w:hint="cs"/>
          <w:noProof/>
          <w:sz w:val="22"/>
          <w:szCs w:val="22"/>
          <w:rtl/>
        </w:rPr>
        <w:t xml:space="preserve"> </w:t>
      </w:r>
      <w:r w:rsidRPr="00F66D0E">
        <w:rPr>
          <w:rFonts w:ascii="Arial" w:hAnsi="Arial" w:hint="cs"/>
          <w:sz w:val="22"/>
          <w:szCs w:val="22"/>
          <w:rtl/>
        </w:rPr>
        <w:t>המצורפת לחוות דעת זו</w:t>
      </w:r>
      <w:r w:rsidRPr="00F66D0E">
        <w:rPr>
          <w:rFonts w:ascii="Arial" w:hAnsi="Arial"/>
          <w:sz w:val="22"/>
          <w:szCs w:val="22"/>
          <w:rtl/>
        </w:rPr>
        <w:t xml:space="preserve"> </w:t>
      </w:r>
      <w:r w:rsidRPr="00F66D0E">
        <w:rPr>
          <w:rFonts w:ascii="Arial" w:hAnsi="Arial" w:hint="cs"/>
          <w:sz w:val="22"/>
          <w:szCs w:val="22"/>
          <w:rtl/>
        </w:rPr>
        <w:t>ומסומנת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Pr>
        <w:t xml:space="preserve"> </w:t>
      </w:r>
      <w:r w:rsidRPr="00F66D0E">
        <w:rPr>
          <w:rFonts w:ascii="Arial" w:hAnsi="Arial" w:hint="cs"/>
          <w:sz w:val="22"/>
          <w:szCs w:val="22"/>
          <w:rtl/>
        </w:rPr>
        <w:t>באחריות</w:t>
      </w:r>
      <w:r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Pr="00F66D0E">
        <w:rPr>
          <w:rFonts w:ascii="Arial" w:hAnsi="Arial"/>
          <w:sz w:val="22"/>
          <w:szCs w:val="22"/>
          <w:rtl/>
        </w:rPr>
        <w:t xml:space="preserve">מציע.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 הנתונים הכספיים</w:t>
      </w:r>
      <w:r w:rsidRPr="00F66D0E">
        <w:rPr>
          <w:rFonts w:ascii="Arial" w:hAnsi="Arial"/>
          <w:sz w:val="22"/>
          <w:szCs w:val="22"/>
          <w:rtl/>
        </w:rPr>
        <w:t xml:space="preserve"> </w:t>
      </w:r>
      <w:r w:rsidRPr="00F66D0E">
        <w:rPr>
          <w:rFonts w:ascii="Arial" w:hAnsi="Arial" w:hint="cs"/>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50372816" w14:textId="77777777" w:rsidR="00D94CBF" w:rsidRPr="00495570" w:rsidRDefault="00D94CBF" w:rsidP="009015A2">
      <w:pPr>
        <w:keepNext/>
        <w:keepLines/>
        <w:rPr>
          <w:rFonts w:ascii="Arial" w:hAnsi="Arial"/>
          <w:sz w:val="22"/>
          <w:szCs w:val="22"/>
        </w:rPr>
      </w:pPr>
    </w:p>
    <w:p w14:paraId="6F09BBC4"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Pr="00F66D0E">
        <w:rPr>
          <w:rFonts w:ascii="Arial" w:hAnsi="Arial" w:hint="cs"/>
          <w:sz w:val="22"/>
          <w:szCs w:val="22"/>
          <w:rtl/>
        </w:rPr>
        <w:t xml:space="preserve"> על</w:t>
      </w:r>
      <w:r>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בהצהרה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שבהצהרה. </w:t>
      </w:r>
      <w:r w:rsidRPr="00F66D0E">
        <w:rPr>
          <w:rFonts w:ascii="Arial" w:hAnsi="Arial" w:hint="cs"/>
          <w:sz w:val="22"/>
          <w:szCs w:val="22"/>
          <w:rtl/>
        </w:rPr>
        <w:t>אנו</w:t>
      </w:r>
      <w:r w:rsidRPr="00F66D0E">
        <w:rPr>
          <w:rFonts w:ascii="Arial" w:hAnsi="Arial"/>
          <w:sz w:val="22"/>
          <w:szCs w:val="22"/>
          <w:rtl/>
        </w:rPr>
        <w:t xml:space="preserve"> </w:t>
      </w:r>
      <w:r w:rsidRPr="00F66D0E">
        <w:rPr>
          <w:rFonts w:ascii="Arial" w:hAnsi="Arial" w:hint="cs"/>
          <w:sz w:val="22"/>
          <w:szCs w:val="22"/>
          <w:rtl/>
        </w:rPr>
        <w:t>סבורים</w:t>
      </w:r>
      <w:r w:rsidRPr="00F66D0E">
        <w:rPr>
          <w:rFonts w:ascii="Arial" w:hAnsi="Arial"/>
          <w:sz w:val="22"/>
          <w:szCs w:val="22"/>
          <w:rtl/>
        </w:rPr>
        <w:t xml:space="preserve"> </w:t>
      </w:r>
      <w:r w:rsidRPr="00F66D0E">
        <w:rPr>
          <w:rFonts w:ascii="Arial" w:hAnsi="Arial" w:hint="cs"/>
          <w:sz w:val="22"/>
          <w:szCs w:val="22"/>
          <w:rtl/>
        </w:rPr>
        <w:t>שביקורתנו</w:t>
      </w:r>
      <w:r w:rsidRPr="00F66D0E">
        <w:rPr>
          <w:rFonts w:ascii="Arial" w:hAnsi="Arial"/>
          <w:sz w:val="22"/>
          <w:szCs w:val="22"/>
          <w:rtl/>
        </w:rPr>
        <w:t xml:space="preserve"> </w:t>
      </w:r>
      <w:r w:rsidRPr="00F66D0E">
        <w:rPr>
          <w:rFonts w:ascii="Arial" w:hAnsi="Arial" w:hint="cs"/>
          <w:sz w:val="22"/>
          <w:szCs w:val="22"/>
          <w:rtl/>
        </w:rPr>
        <w:t>מספקת</w:t>
      </w:r>
      <w:r w:rsidRPr="00F66D0E">
        <w:rPr>
          <w:rFonts w:ascii="Arial" w:hAnsi="Arial"/>
          <w:sz w:val="22"/>
          <w:szCs w:val="22"/>
          <w:rtl/>
        </w:rPr>
        <w:t xml:space="preserve"> </w:t>
      </w:r>
      <w:r w:rsidRPr="00F66D0E">
        <w:rPr>
          <w:rFonts w:ascii="Arial" w:hAnsi="Arial" w:hint="cs"/>
          <w:sz w:val="22"/>
          <w:szCs w:val="22"/>
          <w:rtl/>
        </w:rPr>
        <w:t>בסיס</w:t>
      </w:r>
      <w:r w:rsidRPr="00F66D0E">
        <w:rPr>
          <w:rFonts w:ascii="Arial" w:hAnsi="Arial"/>
          <w:sz w:val="22"/>
          <w:szCs w:val="22"/>
          <w:rtl/>
        </w:rPr>
        <w:t xml:space="preserve"> </w:t>
      </w:r>
      <w:r w:rsidRPr="00F66D0E">
        <w:rPr>
          <w:rFonts w:ascii="Arial" w:hAnsi="Arial" w:hint="cs"/>
          <w:sz w:val="22"/>
          <w:szCs w:val="22"/>
          <w:rtl/>
        </w:rPr>
        <w:t>נאות</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דעתנו</w:t>
      </w:r>
      <w:r w:rsidRPr="00F66D0E">
        <w:rPr>
          <w:rFonts w:ascii="Arial" w:hAnsi="Arial"/>
          <w:sz w:val="22"/>
          <w:szCs w:val="22"/>
          <w:rtl/>
        </w:rPr>
        <w:t>.</w:t>
      </w:r>
    </w:p>
    <w:p w14:paraId="63753DFF" w14:textId="77777777" w:rsidR="00D94CBF" w:rsidRPr="00F66D0E" w:rsidRDefault="00D94CBF" w:rsidP="009015A2">
      <w:pPr>
        <w:keepNext/>
        <w:keepLines/>
        <w:ind w:left="26"/>
        <w:rPr>
          <w:rFonts w:ascii="Arial" w:hAnsi="Arial"/>
          <w:sz w:val="22"/>
          <w:szCs w:val="22"/>
          <w:rtl/>
        </w:rPr>
      </w:pPr>
    </w:p>
    <w:p w14:paraId="23D839C7"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Pr="00F66D0E">
        <w:rPr>
          <w:rFonts w:ascii="Arial" w:hAnsi="Arial" w:hint="cs"/>
          <w:sz w:val="22"/>
          <w:szCs w:val="22"/>
          <w:rtl/>
        </w:rPr>
        <w:t>הנתונים הכספיים בהצהרה הנ"ל</w:t>
      </w:r>
      <w:r w:rsidRPr="00F66D0E">
        <w:rPr>
          <w:rFonts w:ascii="Arial" w:hAnsi="Arial"/>
          <w:sz w:val="22"/>
          <w:szCs w:val="22"/>
          <w:rtl/>
        </w:rPr>
        <w:t xml:space="preserve"> משק</w:t>
      </w:r>
      <w:r w:rsidRPr="00F66D0E">
        <w:rPr>
          <w:rFonts w:ascii="Arial" w:hAnsi="Arial" w:hint="cs"/>
          <w:sz w:val="22"/>
          <w:szCs w:val="22"/>
          <w:rtl/>
        </w:rPr>
        <w:t>פים</w:t>
      </w:r>
      <w:r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 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 האמור בהצהרת המציע</w:t>
      </w:r>
      <w:r>
        <w:rPr>
          <w:rFonts w:ascii="Arial" w:hAnsi="Arial" w:hint="cs"/>
          <w:sz w:val="22"/>
          <w:szCs w:val="22"/>
          <w:rtl/>
        </w:rPr>
        <w:t>,</w:t>
      </w:r>
      <w:r w:rsidRPr="00F66D0E">
        <w:rPr>
          <w:rFonts w:ascii="Arial" w:hAnsi="Arial" w:hint="cs"/>
          <w:sz w:val="22"/>
          <w:szCs w:val="22"/>
          <w:rtl/>
        </w:rPr>
        <w:t xml:space="preserve"> בהתאם לרשומות עליהן התבסס.</w:t>
      </w:r>
    </w:p>
    <w:p w14:paraId="392D4E7A" w14:textId="77777777" w:rsidR="00D94CBF" w:rsidRPr="00D94CBF" w:rsidRDefault="00754DF5" w:rsidP="009015A2">
      <w:pPr>
        <w:keepNext/>
        <w:keepLines/>
        <w:pBdr>
          <w:bottom w:val="single" w:sz="12" w:space="1" w:color="auto"/>
        </w:pBdr>
        <w:jc w:val="right"/>
        <w:rPr>
          <w:rtl/>
        </w:rPr>
      </w:pPr>
      <w:r w:rsidRPr="00D94CBF">
        <w:rPr>
          <w:rFonts w:hint="cs"/>
          <w:rtl/>
        </w:rPr>
        <w:tab/>
      </w:r>
      <w:r w:rsidRPr="00D94CBF">
        <w:rPr>
          <w:rFonts w:hint="cs"/>
          <w:rtl/>
        </w:rPr>
        <w:tab/>
        <w:t xml:space="preserve">        בכבוד רב,</w:t>
      </w:r>
    </w:p>
    <w:p w14:paraId="1B0CEBCC" w14:textId="77777777" w:rsidR="00D94CBF" w:rsidRPr="00F66D0E" w:rsidRDefault="00D94CBF" w:rsidP="009015A2">
      <w:pPr>
        <w:keepNext/>
        <w:keepLines/>
        <w:ind w:left="6692"/>
        <w:rPr>
          <w:rFonts w:ascii="Arial" w:hAnsi="Arial"/>
          <w:sz w:val="22"/>
          <w:szCs w:val="22"/>
          <w:rtl/>
        </w:rPr>
      </w:pPr>
    </w:p>
    <w:p w14:paraId="59BEAEC6" w14:textId="77777777" w:rsidR="00D94CBF" w:rsidRPr="00F66D0E" w:rsidRDefault="00754DF5" w:rsidP="009015A2">
      <w:pPr>
        <w:keepNext/>
        <w:keepLines/>
        <w:tabs>
          <w:tab w:val="right" w:pos="9070"/>
        </w:tabs>
        <w:ind w:left="6692"/>
        <w:rPr>
          <w:rFonts w:ascii="Arial" w:hAnsi="Arial"/>
          <w:sz w:val="22"/>
          <w:szCs w:val="22"/>
          <w:rtl/>
        </w:rPr>
      </w:pPr>
      <w:r w:rsidRPr="00F66D0E">
        <w:rPr>
          <w:rFonts w:ascii="Arial" w:hAnsi="Arial" w:hint="cs"/>
          <w:sz w:val="22"/>
          <w:szCs w:val="22"/>
          <w:rtl/>
        </w:rPr>
        <w:t xml:space="preserve">      </w:t>
      </w:r>
      <w:r w:rsidRPr="00F66D0E">
        <w:rPr>
          <w:rFonts w:ascii="Arial" w:hAnsi="Arial"/>
          <w:sz w:val="22"/>
          <w:szCs w:val="22"/>
          <w:rtl/>
        </w:rPr>
        <w:t>רואי חשבון</w:t>
      </w:r>
    </w:p>
    <w:p w14:paraId="0343CE94" w14:textId="77777777" w:rsidR="00D94CBF" w:rsidRPr="00F66D0E" w:rsidRDefault="00D94CBF" w:rsidP="009015A2">
      <w:pPr>
        <w:keepNext/>
        <w:keepLines/>
        <w:rPr>
          <w:rFonts w:ascii="Arial" w:hAnsi="Arial"/>
          <w:sz w:val="22"/>
          <w:szCs w:val="22"/>
          <w:rtl/>
        </w:rPr>
      </w:pPr>
    </w:p>
    <w:p w14:paraId="5B58C5C7" w14:textId="77777777" w:rsidR="00D94CBF" w:rsidRPr="00F66D0E" w:rsidRDefault="00D94CBF" w:rsidP="009015A2">
      <w:pPr>
        <w:keepNext/>
        <w:keepLines/>
        <w:rPr>
          <w:rFonts w:ascii="Arial" w:hAnsi="Arial"/>
          <w:sz w:val="22"/>
          <w:szCs w:val="22"/>
          <w:rtl/>
        </w:rPr>
      </w:pPr>
    </w:p>
    <w:p w14:paraId="77A83E1B"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 xml:space="preserve">הערות: </w:t>
      </w:r>
    </w:p>
    <w:p w14:paraId="0C638859" w14:textId="77777777" w:rsidR="00D94CBF" w:rsidRPr="00F66D0E" w:rsidRDefault="00754DF5" w:rsidP="001262B3">
      <w:pPr>
        <w:pStyle w:val="afc"/>
        <w:keepNext/>
        <w:keepLines/>
        <w:numPr>
          <w:ilvl w:val="0"/>
          <w:numId w:val="53"/>
        </w:numPr>
        <w:spacing w:after="120" w:line="240" w:lineRule="auto"/>
        <w:rPr>
          <w:rFonts w:ascii="Arial" w:hAnsi="Arial"/>
          <w:noProof/>
          <w:sz w:val="22"/>
          <w:szCs w:val="22"/>
        </w:rPr>
      </w:pPr>
      <w:r w:rsidRPr="00F66D0E">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F66D0E">
        <w:rPr>
          <w:rFonts w:ascii="Arial" w:hAnsi="Arial"/>
          <w:noProof/>
          <w:sz w:val="22"/>
          <w:szCs w:val="22"/>
          <w:rtl/>
        </w:rPr>
        <w:t xml:space="preserve"> ב</w:t>
      </w:r>
      <w:r w:rsidRPr="00F66D0E">
        <w:rPr>
          <w:rFonts w:ascii="Arial" w:hAnsi="Arial" w:hint="cs"/>
          <w:noProof/>
          <w:sz w:val="22"/>
          <w:szCs w:val="22"/>
          <w:rtl/>
        </w:rPr>
        <w:t>דצמבר</w:t>
      </w:r>
      <w:r w:rsidRPr="00F66D0E">
        <w:rPr>
          <w:rFonts w:ascii="Arial" w:hAnsi="Arial"/>
          <w:noProof/>
          <w:sz w:val="22"/>
          <w:szCs w:val="22"/>
          <w:rtl/>
        </w:rPr>
        <w:t xml:space="preserve"> 2020. </w:t>
      </w:r>
    </w:p>
    <w:p w14:paraId="61727F98" w14:textId="77777777" w:rsidR="00697574" w:rsidRDefault="00754DF5" w:rsidP="001262B3">
      <w:pPr>
        <w:keepNext/>
        <w:keepLines/>
        <w:numPr>
          <w:ilvl w:val="0"/>
          <w:numId w:val="53"/>
        </w:numPr>
        <w:spacing w:after="120" w:line="240" w:lineRule="auto"/>
        <w:ind w:left="748" w:hanging="357"/>
        <w:rPr>
          <w:sz w:val="22"/>
          <w:szCs w:val="22"/>
          <w:rtl/>
        </w:rPr>
      </w:pPr>
      <w:r w:rsidRPr="00F66D0E">
        <w:rPr>
          <w:rFonts w:ascii="Arial" w:hAnsi="Arial"/>
          <w:sz w:val="22"/>
          <w:szCs w:val="22"/>
          <w:rtl/>
        </w:rPr>
        <w:t>יודפס על נייר לוגו של משרד</w:t>
      </w:r>
      <w:r w:rsidRPr="00122498">
        <w:rPr>
          <w:rFonts w:ascii="Arial" w:hAnsi="Arial" w:hint="cs"/>
          <w:sz w:val="22"/>
          <w:szCs w:val="22"/>
          <w:rtl/>
        </w:rPr>
        <w:t xml:space="preserve"> </w:t>
      </w:r>
      <w:r w:rsidRPr="007D6A4F">
        <w:rPr>
          <w:rFonts w:ascii="Arial" w:hAnsi="Arial" w:hint="cs"/>
          <w:sz w:val="22"/>
          <w:szCs w:val="22"/>
          <w:rtl/>
        </w:rPr>
        <w:t>רואי החשבון</w:t>
      </w:r>
      <w:r w:rsidRPr="00F66D0E">
        <w:rPr>
          <w:rFonts w:ascii="Arial" w:hAnsi="Arial"/>
          <w:sz w:val="22"/>
          <w:szCs w:val="22"/>
          <w:rtl/>
        </w:rPr>
        <w:t>.</w:t>
      </w:r>
      <w:r w:rsidRPr="00F66D0E">
        <w:rPr>
          <w:sz w:val="22"/>
          <w:szCs w:val="22"/>
          <w:rtl/>
        </w:rPr>
        <w:t xml:space="preserve"> </w:t>
      </w:r>
    </w:p>
    <w:p w14:paraId="0095CC14" w14:textId="77777777" w:rsidR="00697574" w:rsidRDefault="00754DF5" w:rsidP="009015A2">
      <w:pPr>
        <w:keepNext/>
        <w:keepLines/>
        <w:bidi w:val="0"/>
        <w:spacing w:line="240" w:lineRule="auto"/>
        <w:jc w:val="left"/>
        <w:rPr>
          <w:sz w:val="22"/>
          <w:szCs w:val="22"/>
          <w:rtl/>
        </w:rPr>
      </w:pPr>
      <w:r>
        <w:rPr>
          <w:sz w:val="22"/>
          <w:szCs w:val="22"/>
          <w:rtl/>
        </w:rPr>
        <w:br w:type="page"/>
      </w:r>
    </w:p>
    <w:p w14:paraId="0DC2D749" w14:textId="77777777" w:rsidR="00697574" w:rsidRPr="00841E79" w:rsidRDefault="00754DF5" w:rsidP="009015A2">
      <w:pPr>
        <w:keepNext/>
        <w:keepLines/>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06C9D1F5"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לכבוד</w:t>
      </w:r>
    </w:p>
    <w:p w14:paraId="07885918" w14:textId="77777777" w:rsidR="00697574" w:rsidRPr="00841E79" w:rsidRDefault="00697574" w:rsidP="009015A2">
      <w:pPr>
        <w:keepNext/>
        <w:keepLines/>
        <w:rPr>
          <w:rFonts w:ascii="Arial" w:hAnsi="Arial"/>
          <w:noProof/>
          <w:sz w:val="22"/>
          <w:szCs w:val="22"/>
          <w:rtl/>
        </w:rPr>
      </w:pPr>
    </w:p>
    <w:p w14:paraId="14CEA894"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5725F019" w14:textId="77777777" w:rsidR="00697574" w:rsidRPr="00841E79" w:rsidRDefault="00697574" w:rsidP="009015A2">
      <w:pPr>
        <w:keepNext/>
        <w:keepLines/>
        <w:rPr>
          <w:rFonts w:ascii="Arial" w:hAnsi="Arial"/>
          <w:sz w:val="22"/>
          <w:szCs w:val="22"/>
          <w:rtl/>
        </w:rPr>
      </w:pPr>
    </w:p>
    <w:p w14:paraId="6578C55C" w14:textId="77777777" w:rsidR="00697574" w:rsidRPr="00841E79" w:rsidRDefault="00754DF5" w:rsidP="009015A2">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65384D8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3C02746E" w14:textId="77777777" w:rsidR="00697574" w:rsidRPr="001E4BED" w:rsidRDefault="00754DF5" w:rsidP="001262B3">
      <w:pPr>
        <w:pStyle w:val="afc"/>
        <w:keepNext/>
        <w:keepLines/>
        <w:numPr>
          <w:ilvl w:val="0"/>
          <w:numId w:val="54"/>
        </w:numPr>
        <w:rPr>
          <w:rFonts w:asciiTheme="minorHAnsi" w:hAnsiTheme="minorHAnsi" w:cstheme="minorHAnsi"/>
          <w:noProof/>
          <w:sz w:val="22"/>
          <w:szCs w:val="22"/>
          <w:rtl/>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1E4BED">
        <w:rPr>
          <w:rFonts w:asciiTheme="minorHAnsi" w:hAnsiTheme="minorHAnsi" w:cstheme="minorHAnsi"/>
          <w:noProof/>
          <w:sz w:val="22"/>
          <w:szCs w:val="22"/>
          <w:rtl/>
        </w:rPr>
        <w:t>המציע משנת _________.</w:t>
      </w:r>
    </w:p>
    <w:p w14:paraId="453971A2" w14:textId="21891CB5" w:rsidR="00697574" w:rsidRPr="001E4BED" w:rsidRDefault="00754DF5" w:rsidP="001262B3">
      <w:pPr>
        <w:pStyle w:val="afc"/>
        <w:keepNext/>
        <w:keepLines/>
        <w:numPr>
          <w:ilvl w:val="0"/>
          <w:numId w:val="54"/>
        </w:numPr>
        <w:rPr>
          <w:rFonts w:asciiTheme="minorHAnsi" w:hAnsiTheme="minorHAnsi" w:cstheme="minorHAnsi"/>
          <w:sz w:val="22"/>
          <w:szCs w:val="22"/>
        </w:rPr>
      </w:pPr>
      <w:r w:rsidRPr="001E4BED">
        <w:rPr>
          <w:rFonts w:asciiTheme="minorHAnsi" w:hAnsiTheme="minorHAnsi" w:cstheme="minorHAnsi"/>
          <w:sz w:val="22"/>
          <w:szCs w:val="22"/>
          <w:u w:val="single"/>
          <w:rtl/>
        </w:rPr>
        <w:t xml:space="preserve">יש למחוק את המיותר מבין סעיפים </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2.1</w:t>
      </w:r>
      <w:r w:rsidRPr="001E4BED">
        <w:rPr>
          <w:rFonts w:asciiTheme="minorHAnsi" w:hAnsiTheme="minorHAnsi" w:cstheme="minorHAnsi"/>
          <w:sz w:val="22"/>
          <w:szCs w:val="22"/>
          <w:u w:val="single"/>
          <w:rtl/>
        </w:rPr>
        <w:t xml:space="preserve"> ו-</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2.2</w:t>
      </w:r>
      <w:r w:rsidRPr="001E4BED">
        <w:rPr>
          <w:rFonts w:asciiTheme="minorHAnsi" w:hAnsiTheme="minorHAnsi" w:cstheme="minorHAnsi"/>
          <w:sz w:val="22"/>
          <w:szCs w:val="22"/>
          <w:rtl/>
        </w:rPr>
        <w:t>:</w:t>
      </w:r>
    </w:p>
    <w:p w14:paraId="47C92D3E" w14:textId="77777777" w:rsidR="00697574" w:rsidRPr="001E4BED" w:rsidRDefault="00754DF5" w:rsidP="001262B3">
      <w:pPr>
        <w:pStyle w:val="afc"/>
        <w:keepNext/>
        <w:keepLines/>
        <w:numPr>
          <w:ilvl w:val="1"/>
          <w:numId w:val="54"/>
        </w:numPr>
        <w:rPr>
          <w:rFonts w:asciiTheme="minorHAnsi" w:hAnsiTheme="minorHAnsi" w:cstheme="minorHAnsi"/>
          <w:noProof/>
          <w:sz w:val="22"/>
          <w:szCs w:val="22"/>
          <w:rtl/>
        </w:rPr>
      </w:pPr>
      <w:bookmarkStart w:id="470" w:name="_Ref49421358"/>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משרדנו</w:t>
      </w:r>
      <w:bookmarkEnd w:id="470"/>
      <w:r w:rsidRPr="001E4BED">
        <w:rPr>
          <w:rFonts w:asciiTheme="minorHAnsi" w:hAnsiTheme="minorHAnsi" w:cstheme="minorHAnsi"/>
          <w:noProof/>
          <w:sz w:val="22"/>
          <w:szCs w:val="22"/>
          <w:rtl/>
        </w:rPr>
        <w:t xml:space="preserve">. דוח רואי החשבון המבקרים נחתם ביום _______. </w:t>
      </w:r>
    </w:p>
    <w:p w14:paraId="0BD971C1" w14:textId="77777777" w:rsidR="00697574" w:rsidRPr="00697574" w:rsidRDefault="00754DF5" w:rsidP="001262B3">
      <w:pPr>
        <w:pStyle w:val="afc"/>
        <w:keepNext/>
        <w:keepLines/>
        <w:numPr>
          <w:ilvl w:val="1"/>
          <w:numId w:val="54"/>
        </w:numPr>
        <w:rPr>
          <w:rFonts w:ascii="Arial" w:hAnsi="Arial"/>
          <w:noProof/>
          <w:sz w:val="22"/>
          <w:szCs w:val="22"/>
        </w:rPr>
      </w:pPr>
      <w:bookmarkStart w:id="471" w:name="_Ref49421367"/>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רואי חשבון אחרים. דוח רואי החשבון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71"/>
    </w:p>
    <w:p w14:paraId="2FED9E81" w14:textId="77777777" w:rsidR="00697574" w:rsidRPr="00697574" w:rsidRDefault="00754DF5" w:rsidP="001262B3">
      <w:pPr>
        <w:pStyle w:val="afc"/>
        <w:keepNext/>
        <w:keepLines/>
        <w:numPr>
          <w:ilvl w:val="0"/>
          <w:numId w:val="54"/>
        </w:numPr>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49E686D7" w14:textId="77777777" w:rsidR="00697574" w:rsidRPr="00697574" w:rsidRDefault="00754DF5" w:rsidP="001262B3">
      <w:pPr>
        <w:pStyle w:val="afc"/>
        <w:keepNext/>
        <w:keepLines/>
        <w:numPr>
          <w:ilvl w:val="0"/>
          <w:numId w:val="54"/>
        </w:numPr>
        <w:rPr>
          <w:rFonts w:ascii="Arial" w:hAnsi="Arial"/>
          <w:sz w:val="22"/>
          <w:szCs w:val="22"/>
        </w:rPr>
      </w:pPr>
      <w:bookmarkStart w:id="47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72"/>
    </w:p>
    <w:p w14:paraId="2BCFC6FD" w14:textId="5579FD5C" w:rsidR="00697574" w:rsidRPr="00697574" w:rsidRDefault="00754DF5" w:rsidP="001262B3">
      <w:pPr>
        <w:pStyle w:val="afc"/>
        <w:keepNext/>
        <w:keepLines/>
        <w:numPr>
          <w:ilvl w:val="0"/>
          <w:numId w:val="54"/>
        </w:numPr>
        <w:rPr>
          <w:rFonts w:ascii="Arial" w:hAnsi="Arial"/>
          <w:sz w:val="22"/>
          <w:szCs w:val="22"/>
        </w:rPr>
      </w:pPr>
      <w:bookmarkStart w:id="47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r w:rsidRPr="00841E79">
        <w:rPr>
          <w:rFonts w:ascii="Arial" w:hAnsi="Arial" w:hint="cs"/>
          <w:sz w:val="22"/>
          <w:szCs w:val="22"/>
          <w:rtl/>
        </w:rPr>
        <w:t>לידיעתינו</w:t>
      </w:r>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00805A94">
        <w:rPr>
          <w:rFonts w:ascii="Arial" w:hAnsi="Arial" w:hint="cs"/>
          <w:sz w:val="22"/>
          <w:szCs w:val="22"/>
          <w:rtl/>
        </w:rPr>
        <w:t>4</w:t>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73"/>
    </w:p>
    <w:p w14:paraId="5D11AC6E" w14:textId="77777777" w:rsidR="00697574" w:rsidRPr="00841E79" w:rsidRDefault="00754DF5" w:rsidP="009015A2">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A10CD9C" w14:textId="44215DF6" w:rsidR="00697574" w:rsidRPr="00841E79" w:rsidRDefault="00754DF5" w:rsidP="009015A2">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w:t>
      </w:r>
      <w:r w:rsidR="00805A94">
        <w:rPr>
          <w:rFonts w:ascii="Arial" w:hAnsi="Arial" w:hint="cs"/>
          <w:sz w:val="22"/>
          <w:szCs w:val="22"/>
          <w:rtl/>
        </w:rPr>
        <w:t xml:space="preserve"> 4</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Pr="00841E79">
        <w:rPr>
          <w:rFonts w:ascii="Arial" w:hAnsi="Arial" w:hint="cs"/>
          <w:sz w:val="22"/>
          <w:szCs w:val="22"/>
          <w:rtl/>
        </w:rPr>
        <w:t xml:space="preserve"> ו-</w:t>
      </w:r>
      <w:r w:rsidR="00805A94">
        <w:rPr>
          <w:rFonts w:ascii="Arial" w:hAnsi="Arial" w:hint="cs"/>
          <w:sz w:val="22"/>
          <w:szCs w:val="22"/>
          <w:rtl/>
        </w:rPr>
        <w:t xml:space="preserve"> 5</w:t>
      </w:r>
      <w:r>
        <w:rPr>
          <w:rFonts w:ascii="Arial" w:hAnsi="Arial" w:hint="cs"/>
          <w:sz w:val="22"/>
          <w:szCs w:val="22"/>
          <w:rtl/>
        </w:rPr>
        <w:t xml:space="preserve"> </w:t>
      </w:r>
      <w:r w:rsidR="00FA28EE">
        <w:rPr>
          <w:rFonts w:ascii="Arial" w:hAnsi="Arial"/>
          <w:sz w:val="22"/>
          <w:szCs w:val="22"/>
          <w:cs/>
        </w:rPr>
        <w:t>‎</w:t>
      </w:r>
      <w:r w:rsidR="00FA28EE">
        <w:rPr>
          <w:rFonts w:ascii="Arial" w:hAnsi="Arial"/>
          <w:sz w:val="22"/>
          <w:szCs w:val="22"/>
        </w:rPr>
        <w:t>5</w:t>
      </w:r>
      <w:r>
        <w:rPr>
          <w:rFonts w:ascii="Arial" w:hAnsi="Arial" w:hint="cs"/>
          <w:sz w:val="22"/>
          <w:szCs w:val="22"/>
          <w:rtl/>
        </w:rPr>
        <w:t>.</w:t>
      </w:r>
    </w:p>
    <w:p w14:paraId="41AC7E63" w14:textId="77777777" w:rsidR="00697574" w:rsidRPr="00841E79" w:rsidRDefault="00697574" w:rsidP="009015A2">
      <w:pPr>
        <w:keepNext/>
        <w:keepLines/>
        <w:rPr>
          <w:iCs/>
          <w:sz w:val="22"/>
          <w:szCs w:val="22"/>
          <w:rtl/>
        </w:rPr>
      </w:pPr>
    </w:p>
    <w:p w14:paraId="117975F5" w14:textId="77777777" w:rsidR="00697574" w:rsidRPr="00697574" w:rsidRDefault="00754DF5" w:rsidP="009015A2">
      <w:pPr>
        <w:keepNext/>
        <w:keepLines/>
        <w:jc w:val="right"/>
        <w:rPr>
          <w:rtl/>
        </w:rPr>
      </w:pPr>
      <w:r w:rsidRPr="00697574">
        <w:rPr>
          <w:rtl/>
        </w:rPr>
        <w:tab/>
      </w:r>
      <w:r w:rsidRPr="00697574">
        <w:rPr>
          <w:rFonts w:hint="cs"/>
          <w:rtl/>
        </w:rPr>
        <w:t xml:space="preserve">                                                 בכבוד רב,</w:t>
      </w:r>
    </w:p>
    <w:p w14:paraId="7BAEF13F" w14:textId="77777777" w:rsidR="00697574" w:rsidRPr="00841E79" w:rsidRDefault="00754DF5" w:rsidP="009015A2">
      <w:pPr>
        <w:keepNext/>
        <w:keepLines/>
        <w:jc w:val="center"/>
        <w:rPr>
          <w:sz w:val="22"/>
          <w:szCs w:val="22"/>
          <w:rtl/>
        </w:rPr>
      </w:pPr>
      <w:r w:rsidRPr="00841E79">
        <w:rPr>
          <w:rFonts w:hint="cs"/>
          <w:sz w:val="22"/>
          <w:szCs w:val="22"/>
          <w:rtl/>
        </w:rPr>
        <w:t xml:space="preserve">                                                                                                         ___________________</w:t>
      </w:r>
    </w:p>
    <w:p w14:paraId="0169F567" w14:textId="77777777" w:rsidR="00697574" w:rsidRPr="00841E79" w:rsidRDefault="00697574" w:rsidP="009015A2">
      <w:pPr>
        <w:keepNext/>
        <w:keepLines/>
        <w:ind w:left="6692"/>
        <w:rPr>
          <w:rFonts w:ascii="Arial" w:hAnsi="Arial"/>
          <w:sz w:val="22"/>
          <w:szCs w:val="22"/>
          <w:rtl/>
        </w:rPr>
      </w:pPr>
    </w:p>
    <w:p w14:paraId="58F8191A" w14:textId="77777777" w:rsidR="00697574" w:rsidRPr="00841E79" w:rsidRDefault="00754DF5" w:rsidP="009015A2">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0E7EC7D" w14:textId="77777777" w:rsidR="00697574" w:rsidRPr="00841E79" w:rsidRDefault="00697574" w:rsidP="009015A2">
      <w:pPr>
        <w:keepNext/>
        <w:keepLines/>
        <w:rPr>
          <w:rFonts w:ascii="Arial" w:hAnsi="Arial"/>
          <w:sz w:val="22"/>
          <w:szCs w:val="22"/>
          <w:rtl/>
        </w:rPr>
      </w:pPr>
    </w:p>
    <w:p w14:paraId="1C6847E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הערות: </w:t>
      </w:r>
    </w:p>
    <w:p w14:paraId="679A8616" w14:textId="77777777" w:rsidR="00697574" w:rsidRPr="00841E79" w:rsidRDefault="00754DF5" w:rsidP="001262B3">
      <w:pPr>
        <w:keepNext/>
        <w:keepLines/>
        <w:numPr>
          <w:ilvl w:val="0"/>
          <w:numId w:val="53"/>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E16E3CB" w14:textId="77777777" w:rsidR="00697574" w:rsidRPr="00841E79" w:rsidRDefault="00754DF5" w:rsidP="001262B3">
      <w:pPr>
        <w:pStyle w:val="af1"/>
        <w:keepNext/>
        <w:keepLines/>
        <w:numPr>
          <w:ilvl w:val="0"/>
          <w:numId w:val="53"/>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F2DA881" w14:textId="77777777" w:rsidR="00D94CBF" w:rsidRPr="00D94CBF" w:rsidRDefault="00D94CBF" w:rsidP="009015A2">
      <w:pPr>
        <w:keepNext/>
        <w:keepLines/>
        <w:spacing w:after="120" w:line="240" w:lineRule="auto"/>
        <w:ind w:left="748"/>
        <w:rPr>
          <w:sz w:val="22"/>
          <w:szCs w:val="22"/>
          <w:rtl/>
        </w:rPr>
      </w:pPr>
    </w:p>
    <w:p w14:paraId="55A63AD3" w14:textId="77777777" w:rsidR="00B70466"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652B81F3" w14:textId="5EB9537A" w:rsidR="0068352B" w:rsidRPr="00756DE9" w:rsidRDefault="00754DF5" w:rsidP="009015A2">
      <w:pPr>
        <w:pStyle w:val="14"/>
        <w:numPr>
          <w:ilvl w:val="0"/>
          <w:numId w:val="0"/>
        </w:numPr>
        <w:jc w:val="center"/>
        <w:rPr>
          <w:rFonts w:asciiTheme="minorHAnsi" w:hAnsiTheme="minorHAnsi" w:cstheme="minorHAnsi"/>
          <w:szCs w:val="24"/>
          <w:rtl/>
        </w:rPr>
      </w:pPr>
      <w:bookmarkStart w:id="474" w:name="_Toc103688081"/>
      <w:r w:rsidRPr="00756DE9">
        <w:rPr>
          <w:rFonts w:asciiTheme="minorHAnsi" w:hAnsiTheme="minorHAnsi" w:cstheme="minorHAnsi"/>
          <w:szCs w:val="24"/>
          <w:rtl/>
        </w:rPr>
        <w:t>נספח א'</w:t>
      </w:r>
      <w:r w:rsidR="00F17D0E">
        <w:rPr>
          <w:rFonts w:asciiTheme="minorHAnsi" w:hAnsiTheme="minorHAnsi" w:cstheme="minorHAnsi" w:hint="cs"/>
          <w:szCs w:val="24"/>
          <w:rtl/>
        </w:rPr>
        <w:t>8</w:t>
      </w:r>
      <w:r w:rsidR="00026706" w:rsidRPr="00756DE9">
        <w:rPr>
          <w:rFonts w:asciiTheme="minorHAnsi" w:hAnsiTheme="minorHAnsi" w:cstheme="minorHAnsi"/>
          <w:szCs w:val="24"/>
          <w:rtl/>
        </w:rPr>
        <w:t xml:space="preserve"> </w:t>
      </w:r>
      <w:r w:rsidRPr="00756DE9">
        <w:rPr>
          <w:rFonts w:asciiTheme="minorHAnsi" w:hAnsiTheme="minorHAnsi" w:cstheme="minorHAnsi"/>
          <w:szCs w:val="24"/>
          <w:rtl/>
        </w:rPr>
        <w:t>– מתודולוגיה מוצעת</w:t>
      </w:r>
      <w:bookmarkEnd w:id="469"/>
      <w:bookmarkEnd w:id="474"/>
    </w:p>
    <w:p w14:paraId="51252430" w14:textId="77777777" w:rsidR="001B4642"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Pr>
      </w:pPr>
      <w:r w:rsidRPr="00756DE9">
        <w:rPr>
          <w:rFonts w:asciiTheme="minorHAnsi" w:hAnsiTheme="minorHAnsi" w:cstheme="minorHAnsi"/>
          <w:rtl/>
        </w:rPr>
        <w:t xml:space="preserve">המציע יגיש </w:t>
      </w:r>
      <w:r w:rsidR="00B57AEE" w:rsidRPr="00756DE9">
        <w:rPr>
          <w:rFonts w:asciiTheme="minorHAnsi" w:hAnsiTheme="minorHAnsi" w:cstheme="minorHAnsi"/>
          <w:rtl/>
        </w:rPr>
        <w:t xml:space="preserve">מסמך </w:t>
      </w:r>
      <w:r w:rsidRPr="00756DE9">
        <w:rPr>
          <w:rFonts w:asciiTheme="minorHAnsi" w:hAnsiTheme="minorHAnsi" w:cstheme="minorHAnsi"/>
          <w:rtl/>
        </w:rPr>
        <w:t xml:space="preserve">מתודולוגיה מוצעת לביצוע הפרויקט, אשר לא </w:t>
      </w:r>
      <w:r w:rsidR="00B57AEE" w:rsidRPr="00756DE9">
        <w:rPr>
          <w:rFonts w:asciiTheme="minorHAnsi" w:hAnsiTheme="minorHAnsi" w:cstheme="minorHAnsi"/>
          <w:rtl/>
        </w:rPr>
        <w:t xml:space="preserve">יעלה </w:t>
      </w:r>
      <w:r w:rsidRPr="00756DE9">
        <w:rPr>
          <w:rFonts w:asciiTheme="minorHAnsi" w:hAnsiTheme="minorHAnsi" w:cstheme="minorHAnsi"/>
          <w:rtl/>
        </w:rPr>
        <w:t xml:space="preserve">על 7 עמודים </w:t>
      </w:r>
      <w:r w:rsidR="00B57AEE" w:rsidRPr="00756DE9">
        <w:rPr>
          <w:rFonts w:asciiTheme="minorHAnsi" w:hAnsiTheme="minorHAnsi" w:cstheme="minorHAnsi"/>
          <w:rtl/>
        </w:rPr>
        <w:t xml:space="preserve">בגודל פונט </w:t>
      </w:r>
      <w:r w:rsidRPr="00756DE9">
        <w:rPr>
          <w:rFonts w:asciiTheme="minorHAnsi" w:hAnsiTheme="minorHAnsi" w:cstheme="minorHAnsi"/>
          <w:rtl/>
        </w:rPr>
        <w:t>סטנדרטי. המתודולוגיה תכלול התייחסות, לכל הפחות, לפרמטרים הבאים</w:t>
      </w:r>
      <w:r w:rsidR="007826B1" w:rsidRPr="00756DE9">
        <w:rPr>
          <w:rFonts w:asciiTheme="minorHAnsi" w:hAnsiTheme="minorHAnsi" w:cstheme="minorHAnsi"/>
          <w:rtl/>
        </w:rPr>
        <w:t>:</w:t>
      </w:r>
    </w:p>
    <w:p w14:paraId="18EA2845"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גאנט פרויקט עקרוני, לרבות שלבי הביניים לביצוע, מסגרות זמנים משוערות לביצועם וכל הפעולות החזויות שיבוצעו בכל אחד משלבים אלו לרבות פעולות שיתבצעו במקביל, בטור וכיו"ב. </w:t>
      </w:r>
    </w:p>
    <w:p w14:paraId="6A17A8F2"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תרשים ארגוני של הפרויקט</w:t>
      </w:r>
      <w:r w:rsidR="0082220A" w:rsidRPr="00756DE9">
        <w:rPr>
          <w:rFonts w:asciiTheme="minorHAnsi" w:hAnsiTheme="minorHAnsi" w:cstheme="minorHAnsi"/>
          <w:rtl/>
        </w:rPr>
        <w:t>,</w:t>
      </w:r>
      <w:r w:rsidRPr="00756DE9">
        <w:rPr>
          <w:rFonts w:asciiTheme="minorHAnsi" w:hAnsiTheme="minorHAnsi" w:cstheme="minorHAnsi"/>
          <w:rtl/>
        </w:rPr>
        <w:t xml:space="preserve"> כולל פירוט תשומות כח האדם המוצע לביצוע הפרויקט לרבות מספרם ומקצועם. </w:t>
      </w:r>
    </w:p>
    <w:p w14:paraId="28B9298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מתודולוגי</w:t>
      </w:r>
      <w:r w:rsidR="00D27327" w:rsidRPr="00756DE9">
        <w:rPr>
          <w:rFonts w:asciiTheme="minorHAnsi" w:hAnsiTheme="minorHAnsi" w:cstheme="minorHAnsi"/>
          <w:rtl/>
        </w:rPr>
        <w:t>י</w:t>
      </w:r>
      <w:r w:rsidRPr="00756DE9">
        <w:rPr>
          <w:rFonts w:asciiTheme="minorHAnsi" w:hAnsiTheme="minorHAnsi" w:cstheme="minorHAnsi"/>
          <w:rtl/>
        </w:rPr>
        <w:t xml:space="preserve">ת ניהול, קיטלוג ותשומות אמצעים טכניים </w:t>
      </w:r>
      <w:r w:rsidR="00D27327" w:rsidRPr="00756DE9">
        <w:rPr>
          <w:rFonts w:asciiTheme="minorHAnsi" w:hAnsiTheme="minorHAnsi" w:cstheme="minorHAnsi"/>
          <w:rtl/>
        </w:rPr>
        <w:t xml:space="preserve">וציוד </w:t>
      </w:r>
      <w:r w:rsidR="0082220A" w:rsidRPr="00756DE9">
        <w:rPr>
          <w:rFonts w:asciiTheme="minorHAnsi" w:hAnsiTheme="minorHAnsi" w:cstheme="minorHAnsi"/>
          <w:rtl/>
        </w:rPr>
        <w:t>ל</w:t>
      </w:r>
      <w:r w:rsidRPr="00756DE9">
        <w:rPr>
          <w:rFonts w:asciiTheme="minorHAnsi" w:hAnsiTheme="minorHAnsi" w:cstheme="minorHAnsi"/>
          <w:rtl/>
        </w:rPr>
        <w:t>ביצוע הש</w:t>
      </w:r>
      <w:r w:rsidR="0082220A" w:rsidRPr="00756DE9">
        <w:rPr>
          <w:rFonts w:asciiTheme="minorHAnsi" w:hAnsiTheme="minorHAnsi" w:cstheme="minorHAnsi"/>
          <w:rtl/>
        </w:rPr>
        <w:t>י</w:t>
      </w:r>
      <w:r w:rsidRPr="00756DE9">
        <w:rPr>
          <w:rFonts w:asciiTheme="minorHAnsi" w:hAnsiTheme="minorHAnsi" w:cstheme="minorHAnsi"/>
          <w:rtl/>
        </w:rPr>
        <w:t>רותים הנדרשים</w:t>
      </w:r>
      <w:r w:rsidR="0082220A" w:rsidRPr="00756DE9">
        <w:rPr>
          <w:rFonts w:asciiTheme="minorHAnsi" w:hAnsiTheme="minorHAnsi" w:cstheme="minorHAnsi"/>
          <w:rtl/>
        </w:rPr>
        <w:t xml:space="preserve"> </w:t>
      </w:r>
      <w:r w:rsidRPr="00756DE9">
        <w:rPr>
          <w:rFonts w:asciiTheme="minorHAnsi" w:hAnsiTheme="minorHAnsi" w:cstheme="minorHAnsi"/>
          <w:rtl/>
        </w:rPr>
        <w:t>והמחויבו</w:t>
      </w:r>
      <w:r w:rsidR="0082220A" w:rsidRPr="00756DE9">
        <w:rPr>
          <w:rFonts w:asciiTheme="minorHAnsi" w:hAnsiTheme="minorHAnsi" w:cstheme="minorHAnsi"/>
          <w:rtl/>
        </w:rPr>
        <w:t>יו</w:t>
      </w:r>
      <w:r w:rsidRPr="00756DE9">
        <w:rPr>
          <w:rFonts w:asciiTheme="minorHAnsi" w:hAnsiTheme="minorHAnsi" w:cstheme="minorHAnsi"/>
          <w:rtl/>
        </w:rPr>
        <w:t xml:space="preserve">ת הנגזרות מהם. </w:t>
      </w:r>
      <w:r w:rsidR="0077138B" w:rsidRPr="00756DE9">
        <w:rPr>
          <w:rFonts w:asciiTheme="minorHAnsi" w:hAnsiTheme="minorHAnsi" w:cstheme="minorHAnsi"/>
          <w:rtl/>
        </w:rPr>
        <w:t>(ציון אינוונטר בחלוקה לציוד מועבר/ציוד נשאר).</w:t>
      </w:r>
    </w:p>
    <w:p w14:paraId="6279E851"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פירוט המערכות הממוחשבות בהן עושה שימוש המציע</w:t>
      </w:r>
      <w:r w:rsidR="00D27327" w:rsidRPr="00756DE9">
        <w:rPr>
          <w:rFonts w:asciiTheme="minorHAnsi" w:hAnsiTheme="minorHAnsi" w:cstheme="minorHAnsi"/>
          <w:rtl/>
        </w:rPr>
        <w:t>,</w:t>
      </w:r>
      <w:r w:rsidRPr="00756DE9">
        <w:rPr>
          <w:rFonts w:asciiTheme="minorHAnsi" w:hAnsiTheme="minorHAnsi" w:cstheme="minorHAnsi"/>
          <w:rtl/>
        </w:rPr>
        <w:t xml:space="preserve"> לרבות דוגמאות לניהול מלאי, קיטלוג וביצוע שלבי הפרויקט בעזרתן. </w:t>
      </w:r>
    </w:p>
    <w:p w14:paraId="79D25CF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עקרונות תכנית הדרכה והכנה לעובדי המשרד, לרבות גאנט עקרוני של תכנית ההדרכה, שיטת ואופן העברתה. בפרט, על המציע לפרט את תכניתו להכנת חוברות הדרכה לעובדים לקראת המעבר ובמהלכו וחוברות הדרכה לעובד לקליטה והתאקלמות במשרדו החדש בהתאם למיקומו הצפוי. </w:t>
      </w:r>
      <w:r w:rsidR="0077138B" w:rsidRPr="00756DE9">
        <w:rPr>
          <w:rFonts w:asciiTheme="minorHAnsi" w:hAnsiTheme="minorHAnsi" w:cstheme="minorHAnsi"/>
          <w:rtl/>
        </w:rPr>
        <w:t>(לרבות התייחסות להדרכה דיגיטאלית, הפצה למובייל וכדומה)</w:t>
      </w:r>
    </w:p>
    <w:p w14:paraId="16446A83"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תכנית תיעוד ותוצרים של הפרויקט לרבות מסמכים ודיווחים שיסופקו למזמין בכל שלב משלבי הגאנט. </w:t>
      </w:r>
    </w:p>
    <w:p w14:paraId="59B6D8DD" w14:textId="60A9653D"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Pr>
      </w:pPr>
      <w:r w:rsidRPr="00756DE9">
        <w:rPr>
          <w:rFonts w:asciiTheme="minorHAnsi" w:hAnsiTheme="minorHAnsi" w:cstheme="minorHAnsi"/>
          <w:b/>
          <w:bCs/>
          <w:rtl/>
        </w:rPr>
        <w:t>תכנית פעולה סביבתית</w:t>
      </w:r>
      <w:r w:rsidR="00771614" w:rsidRPr="00756DE9">
        <w:rPr>
          <w:rFonts w:asciiTheme="minorHAnsi" w:hAnsiTheme="minorHAnsi" w:cstheme="minorHAnsi"/>
          <w:rtl/>
        </w:rPr>
        <w:t xml:space="preserve"> </w:t>
      </w:r>
      <w:r w:rsidR="00A47C0C">
        <w:rPr>
          <w:rFonts w:asciiTheme="minorHAnsi" w:hAnsiTheme="minorHAnsi" w:cstheme="minorHAnsi"/>
          <w:rtl/>
        </w:rPr>
        <w:t>–</w:t>
      </w:r>
      <w:r w:rsidR="00771614" w:rsidRPr="00756DE9">
        <w:rPr>
          <w:rFonts w:asciiTheme="minorHAnsi" w:hAnsiTheme="minorHAnsi" w:cstheme="minorHAnsi"/>
          <w:rtl/>
        </w:rPr>
        <w:t xml:space="preserve"> </w:t>
      </w:r>
      <w:r w:rsidRPr="00756DE9">
        <w:rPr>
          <w:rFonts w:asciiTheme="minorHAnsi" w:hAnsiTheme="minorHAnsi" w:cstheme="minorHAnsi"/>
          <w:rtl/>
        </w:rPr>
        <w:t>תכנית פעולה לטיפול בכלל הפסולת והציוד שאינם מועברים למשכן החדש או ליעדים אחרים שהגדיר מטה המעבר, ולפסולת הנוצרת בעת</w:t>
      </w:r>
      <w:r w:rsidR="00D27327" w:rsidRPr="00756DE9">
        <w:rPr>
          <w:rFonts w:asciiTheme="minorHAnsi" w:hAnsiTheme="minorHAnsi" w:cstheme="minorHAnsi"/>
          <w:rtl/>
        </w:rPr>
        <w:t xml:space="preserve"> </w:t>
      </w:r>
      <w:r w:rsidRPr="00756DE9">
        <w:rPr>
          <w:rFonts w:asciiTheme="minorHAnsi" w:hAnsiTheme="minorHAnsi" w:cstheme="minorHAnsi"/>
          <w:rtl/>
        </w:rPr>
        <w:t>המעבר כגון</w:t>
      </w:r>
      <w:r w:rsidR="00D27327" w:rsidRPr="00756DE9">
        <w:rPr>
          <w:rFonts w:asciiTheme="minorHAnsi" w:hAnsiTheme="minorHAnsi" w:cstheme="minorHAnsi"/>
          <w:rtl/>
        </w:rPr>
        <w:t xml:space="preserve">, </w:t>
      </w:r>
      <w:r w:rsidRPr="00756DE9">
        <w:rPr>
          <w:rFonts w:asciiTheme="minorHAnsi" w:hAnsiTheme="minorHAnsi" w:cstheme="minorHAnsi"/>
          <w:rtl/>
        </w:rPr>
        <w:t>נייר למחזור ונייר לגריסה</w:t>
      </w:r>
      <w:r w:rsidR="00D27327" w:rsidRPr="00756DE9">
        <w:rPr>
          <w:rFonts w:asciiTheme="minorHAnsi" w:hAnsiTheme="minorHAnsi" w:cstheme="minorHAnsi"/>
          <w:rtl/>
        </w:rPr>
        <w:t xml:space="preserve">; </w:t>
      </w:r>
      <w:r w:rsidRPr="00756DE9">
        <w:rPr>
          <w:rFonts w:asciiTheme="minorHAnsi" w:hAnsiTheme="minorHAnsi" w:cstheme="minorHAnsi"/>
          <w:rtl/>
        </w:rPr>
        <w:t>ארגזים ואמצעי אריזה אחרים</w:t>
      </w:r>
      <w:r w:rsidR="00D27327" w:rsidRPr="00756DE9">
        <w:rPr>
          <w:rFonts w:asciiTheme="minorHAnsi" w:hAnsiTheme="minorHAnsi" w:cstheme="minorHAnsi"/>
          <w:rtl/>
        </w:rPr>
        <w:t xml:space="preserve">; </w:t>
      </w:r>
      <w:r w:rsidRPr="00756DE9">
        <w:rPr>
          <w:rFonts w:asciiTheme="minorHAnsi" w:hAnsiTheme="minorHAnsi" w:cstheme="minorHAnsi"/>
          <w:rtl/>
        </w:rPr>
        <w:t>אלקטרוניקה וציוד חשמל</w:t>
      </w:r>
      <w:r w:rsidR="00D27327" w:rsidRPr="00756DE9">
        <w:rPr>
          <w:rFonts w:asciiTheme="minorHAnsi" w:hAnsiTheme="minorHAnsi" w:cstheme="minorHAnsi"/>
          <w:rtl/>
        </w:rPr>
        <w:t xml:space="preserve">; </w:t>
      </w:r>
      <w:r w:rsidRPr="00756DE9">
        <w:rPr>
          <w:rFonts w:asciiTheme="minorHAnsi" w:hAnsiTheme="minorHAnsi" w:cstheme="minorHAnsi"/>
          <w:rtl/>
        </w:rPr>
        <w:t xml:space="preserve"> זכוכית ופלסטיק</w:t>
      </w:r>
      <w:r w:rsidR="00D27327" w:rsidRPr="00756DE9">
        <w:rPr>
          <w:rFonts w:asciiTheme="minorHAnsi" w:hAnsiTheme="minorHAnsi" w:cstheme="minorHAnsi"/>
          <w:rtl/>
        </w:rPr>
        <w:t xml:space="preserve">; </w:t>
      </w:r>
      <w:r w:rsidRPr="00756DE9">
        <w:rPr>
          <w:rFonts w:asciiTheme="minorHAnsi" w:hAnsiTheme="minorHAnsi" w:cstheme="minorHAnsi"/>
          <w:rtl/>
        </w:rPr>
        <w:t>ריהוט</w:t>
      </w:r>
      <w:r w:rsidR="00D27327" w:rsidRPr="00756DE9">
        <w:rPr>
          <w:rFonts w:asciiTheme="minorHAnsi" w:hAnsiTheme="minorHAnsi" w:cstheme="minorHAnsi"/>
          <w:rtl/>
        </w:rPr>
        <w:t xml:space="preserve"> וכדומה.</w:t>
      </w:r>
      <w:r w:rsidR="0077138B" w:rsidRPr="00756DE9">
        <w:rPr>
          <w:rFonts w:asciiTheme="minorHAnsi" w:hAnsiTheme="minorHAnsi" w:cstheme="minorHAnsi"/>
          <w:rtl/>
        </w:rPr>
        <w:t xml:space="preserve"> כמו כן יש לתת את הדעת לניקיון הנכסים המפונים.</w:t>
      </w:r>
      <w:r w:rsidR="00DE4D22" w:rsidRPr="00756DE9">
        <w:rPr>
          <w:rFonts w:asciiTheme="minorHAnsi" w:hAnsiTheme="minorHAnsi" w:cstheme="minorHAnsi"/>
          <w:rtl/>
        </w:rPr>
        <w:t xml:space="preserve"> יובהר כי מדובר בפיקוח וכי הניקיון יבוצע על ידי חברת הניקיון של המזמין.</w:t>
      </w:r>
    </w:p>
    <w:p w14:paraId="56AA75BE" w14:textId="6E2D26EC" w:rsidR="005A3625"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tl/>
        </w:rPr>
      </w:pPr>
      <w:r w:rsidRPr="00756DE9">
        <w:rPr>
          <w:rFonts w:asciiTheme="minorHAnsi" w:hAnsiTheme="minorHAnsi" w:cstheme="minorHAnsi"/>
          <w:b/>
          <w:bCs/>
          <w:rtl/>
        </w:rPr>
        <w:t>מובהר כי המתודולוגיה המוצעת תחייב את המציע שהצעתו תזכה במכרז</w:t>
      </w:r>
      <w:r w:rsidR="006848F9">
        <w:rPr>
          <w:rFonts w:asciiTheme="minorHAnsi" w:hAnsiTheme="minorHAnsi" w:cstheme="minorHAnsi" w:hint="cs"/>
          <w:rtl/>
        </w:rPr>
        <w:t xml:space="preserve"> עם זאת יובהר כי למשרד יש את הזכות לשנות את המתודולוגי</w:t>
      </w:r>
      <w:r w:rsidR="006848F9">
        <w:rPr>
          <w:rFonts w:asciiTheme="minorHAnsi" w:hAnsiTheme="minorHAnsi" w:cstheme="minorHAnsi" w:hint="eastAsia"/>
          <w:rtl/>
        </w:rPr>
        <w:t>ה</w:t>
      </w:r>
      <w:r w:rsidR="006848F9">
        <w:rPr>
          <w:rFonts w:asciiTheme="minorHAnsi" w:hAnsiTheme="minorHAnsi" w:cstheme="minorHAnsi" w:hint="cs"/>
          <w:rtl/>
        </w:rPr>
        <w:t xml:space="preserve"> בהתאם לשיקול דעתו.</w:t>
      </w:r>
    </w:p>
    <w:p w14:paraId="6473E398" w14:textId="77777777" w:rsidR="007826B1" w:rsidRPr="00756DE9" w:rsidRDefault="007826B1" w:rsidP="009015A2">
      <w:pPr>
        <w:keepNext/>
        <w:keepLines/>
        <w:rPr>
          <w:rFonts w:asciiTheme="minorHAnsi" w:hAnsiTheme="minorHAnsi" w:cstheme="minorHAnsi"/>
          <w:rtl/>
        </w:rPr>
      </w:pPr>
    </w:p>
    <w:p w14:paraId="4CEF3BCC" w14:textId="77777777" w:rsidR="008D6B9C" w:rsidRPr="00756DE9" w:rsidRDefault="008D6B9C" w:rsidP="009015A2">
      <w:pPr>
        <w:keepNext/>
        <w:keepLines/>
        <w:rPr>
          <w:rFonts w:asciiTheme="minorHAnsi" w:hAnsiTheme="minorHAnsi" w:cstheme="minorHAnsi"/>
          <w:rtl/>
        </w:rPr>
      </w:pPr>
    </w:p>
    <w:p w14:paraId="10D5EB70" w14:textId="77777777" w:rsidR="0068352B" w:rsidRPr="00756DE9" w:rsidRDefault="0068352B" w:rsidP="009015A2">
      <w:pPr>
        <w:keepNext/>
        <w:keepLines/>
        <w:rPr>
          <w:rFonts w:asciiTheme="minorHAnsi" w:hAnsiTheme="minorHAnsi" w:cstheme="minorHAnsi"/>
          <w:rtl/>
        </w:rPr>
      </w:pPr>
    </w:p>
    <w:p w14:paraId="79B5D17F" w14:textId="77777777" w:rsidR="0068352B" w:rsidRPr="00756DE9" w:rsidRDefault="0068352B" w:rsidP="009015A2">
      <w:pPr>
        <w:keepNext/>
        <w:keepLines/>
        <w:rPr>
          <w:rFonts w:asciiTheme="minorHAnsi" w:hAnsiTheme="minorHAnsi" w:cstheme="minorHAnsi"/>
          <w:rtl/>
        </w:rPr>
      </w:pPr>
    </w:p>
    <w:p w14:paraId="4F32DC9D" w14:textId="77777777" w:rsidR="0068352B" w:rsidRPr="00756DE9" w:rsidRDefault="0068352B" w:rsidP="009015A2">
      <w:pPr>
        <w:keepNext/>
        <w:keepLines/>
        <w:rPr>
          <w:rFonts w:asciiTheme="minorHAnsi" w:hAnsiTheme="minorHAnsi" w:cstheme="minorHAnsi"/>
          <w:rtl/>
        </w:rPr>
      </w:pPr>
    </w:p>
    <w:p w14:paraId="6D464707" w14:textId="77777777" w:rsidR="008D6B9C" w:rsidRPr="00756DE9" w:rsidRDefault="008D6B9C" w:rsidP="009015A2">
      <w:pPr>
        <w:keepNext/>
        <w:keepLines/>
        <w:rPr>
          <w:rFonts w:asciiTheme="minorHAnsi" w:hAnsiTheme="minorHAnsi" w:cstheme="minorHAnsi"/>
          <w:rtl/>
        </w:rPr>
      </w:pPr>
    </w:p>
    <w:p w14:paraId="3C1FC923" w14:textId="77777777" w:rsidR="008D6B9C" w:rsidRPr="00756DE9" w:rsidRDefault="008D6B9C" w:rsidP="009015A2">
      <w:pPr>
        <w:keepNext/>
        <w:keepLines/>
        <w:rPr>
          <w:rFonts w:asciiTheme="minorHAnsi" w:hAnsiTheme="minorHAnsi" w:cstheme="minorHAnsi"/>
          <w:rtl/>
        </w:rPr>
      </w:pPr>
    </w:p>
    <w:p w14:paraId="2A740547" w14:textId="77777777" w:rsidR="00EB71D3" w:rsidRPr="00756DE9" w:rsidRDefault="00EB71D3" w:rsidP="009015A2">
      <w:pPr>
        <w:keepNext/>
        <w:keepLines/>
        <w:rPr>
          <w:rFonts w:asciiTheme="minorHAnsi" w:hAnsiTheme="minorHAnsi" w:cstheme="minorHAnsi"/>
          <w:rtl/>
        </w:rPr>
      </w:pPr>
    </w:p>
    <w:p w14:paraId="3FFB4C29" w14:textId="77777777" w:rsidR="00EB71D3" w:rsidRPr="00756DE9" w:rsidRDefault="00EB71D3" w:rsidP="009015A2">
      <w:pPr>
        <w:keepNext/>
        <w:keepLines/>
        <w:rPr>
          <w:rFonts w:asciiTheme="minorHAnsi" w:hAnsiTheme="minorHAnsi" w:cstheme="minorHAnsi"/>
          <w:rtl/>
        </w:rPr>
      </w:pPr>
    </w:p>
    <w:p w14:paraId="26A592CB" w14:textId="77777777" w:rsidR="00EB71D3" w:rsidRPr="00756DE9" w:rsidRDefault="00EB71D3" w:rsidP="009015A2">
      <w:pPr>
        <w:keepNext/>
        <w:keepLines/>
        <w:rPr>
          <w:rFonts w:asciiTheme="minorHAnsi" w:hAnsiTheme="minorHAnsi" w:cstheme="minorHAnsi"/>
          <w:rtl/>
        </w:rPr>
      </w:pPr>
    </w:p>
    <w:p w14:paraId="38FD3DAE" w14:textId="77777777" w:rsidR="00EB71D3" w:rsidRPr="00756DE9" w:rsidRDefault="00EB71D3" w:rsidP="009015A2">
      <w:pPr>
        <w:keepNext/>
        <w:keepLines/>
        <w:rPr>
          <w:rFonts w:asciiTheme="minorHAnsi" w:hAnsiTheme="minorHAnsi" w:cstheme="minorHAnsi"/>
          <w:rtl/>
        </w:rPr>
      </w:pPr>
    </w:p>
    <w:p w14:paraId="6633FE12" w14:textId="77777777" w:rsidR="00EB71D3" w:rsidRPr="00756DE9" w:rsidRDefault="00EB71D3" w:rsidP="009015A2">
      <w:pPr>
        <w:keepNext/>
        <w:keepLines/>
        <w:rPr>
          <w:rFonts w:asciiTheme="minorHAnsi" w:hAnsiTheme="minorHAnsi" w:cstheme="minorHAnsi"/>
          <w:rtl/>
        </w:rPr>
      </w:pPr>
    </w:p>
    <w:p w14:paraId="73A6EBC7" w14:textId="77777777" w:rsidR="00EB71D3"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br w:type="page"/>
      </w:r>
      <w:bookmarkStart w:id="475" w:name="_Toc58499973"/>
      <w:bookmarkStart w:id="476" w:name="_Ref63350648"/>
      <w:bookmarkStart w:id="477" w:name="_Toc103688082"/>
      <w:bookmarkStart w:id="478" w:name="תצהיר_היעדר_הרשאות"/>
      <w:r w:rsidRPr="00756DE9">
        <w:rPr>
          <w:rFonts w:asciiTheme="minorHAnsi" w:hAnsiTheme="minorHAnsi" w:cstheme="minorHAnsi"/>
          <w:szCs w:val="24"/>
          <w:rtl/>
        </w:rPr>
        <w:t>נספח א'</w:t>
      </w:r>
      <w:r w:rsidR="00F17D0E">
        <w:rPr>
          <w:rFonts w:asciiTheme="minorHAnsi" w:hAnsiTheme="minorHAnsi" w:cstheme="minorHAnsi" w:hint="cs"/>
          <w:szCs w:val="24"/>
          <w:rtl/>
        </w:rPr>
        <w:t>9</w:t>
      </w:r>
      <w:r w:rsidRPr="00756DE9">
        <w:rPr>
          <w:rFonts w:asciiTheme="minorHAnsi" w:hAnsiTheme="minorHAnsi" w:cstheme="minorHAnsi"/>
          <w:szCs w:val="24"/>
          <w:rtl/>
        </w:rPr>
        <w:t xml:space="preserve"> – תצהיר בדבר העדר הרשעות קודמות</w:t>
      </w:r>
      <w:bookmarkEnd w:id="475"/>
      <w:bookmarkEnd w:id="476"/>
      <w:bookmarkEnd w:id="477"/>
    </w:p>
    <w:bookmarkEnd w:id="478"/>
    <w:p w14:paraId="65B01911" w14:textId="77777777" w:rsidR="00EB71D3" w:rsidRPr="00756DE9" w:rsidRDefault="00EB71D3" w:rsidP="009015A2">
      <w:pPr>
        <w:keepNext/>
        <w:keepLines/>
        <w:rPr>
          <w:rFonts w:asciiTheme="minorHAnsi" w:hAnsiTheme="minorHAnsi" w:cstheme="minorHAnsi"/>
          <w:rtl/>
        </w:rPr>
      </w:pPr>
    </w:p>
    <w:p w14:paraId="2FBE910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 ת.ז. __________ לאחר שהוזהרתי כי עליי לומר את האמת וכי אהיה צפוי לכל העונשים הקבועים בחוק אם לא אעשה כן, מצהיר בזאת בכתב כדלקמן:</w:t>
      </w:r>
    </w:p>
    <w:p w14:paraId="3CCF341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הריני מצהיר בזאת כי </w:t>
      </w:r>
      <w:r w:rsidRPr="00756DE9">
        <w:rPr>
          <w:rFonts w:asciiTheme="minorHAnsi" w:hAnsiTheme="minorHAnsi" w:cstheme="minorHAnsi"/>
          <w:b/>
          <w:bCs/>
          <w:rtl/>
        </w:rPr>
        <w:t xml:space="preserve">לא הורשעתי ו/או נחקרתי </w:t>
      </w:r>
      <w:r w:rsidRPr="00756DE9">
        <w:rPr>
          <w:rFonts w:asciiTheme="minorHAnsi" w:hAnsiTheme="minorHAnsi" w:cstheme="minorHAnsi"/>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740EB2DE" w14:textId="77777777" w:rsidR="00EB71D3"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או</w:t>
      </w:r>
    </w:p>
    <w:p w14:paraId="72F0DE4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מצהיר כי </w:t>
      </w:r>
      <w:r w:rsidRPr="00756DE9">
        <w:rPr>
          <w:rFonts w:asciiTheme="minorHAnsi" w:hAnsiTheme="minorHAnsi" w:cstheme="minorHAnsi"/>
          <w:b/>
          <w:bCs/>
          <w:rtl/>
        </w:rPr>
        <w:t>נחקרתי ו/או הורשעתי</w:t>
      </w:r>
      <w:r w:rsidRPr="00756DE9">
        <w:rPr>
          <w:rFonts w:asciiTheme="minorHAnsi" w:hAnsiTheme="minorHAnsi" w:cstheme="minorHAnsi"/>
          <w:rtl/>
        </w:rPr>
        <w:t xml:space="preserve"> (מחק את המיותר) בעבר בחשד לביצוע העבירות הבאות _______________________________ (יש לפרט את העבירות מתוך המנויות לעיל). </w:t>
      </w:r>
    </w:p>
    <w:p w14:paraId="1D8CAF9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ידוע לי כי לצורך ההתקשרות עם משרד המשפטים וביצוע השירותים נשוא המכרז עלי לעבור בדיקות ביטחוניות במידה ואדרש לכך.</w:t>
      </w:r>
    </w:p>
    <w:p w14:paraId="39395E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התשמ"א-1981.</w:t>
      </w:r>
    </w:p>
    <w:p w14:paraId="68D8ACB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כמו כן למען הסר כל ספק אני מוותר/ת בזאת מראש על קבלת הודעה במקרים של מסירת מידע   כאמור לעיל.</w:t>
      </w:r>
    </w:p>
    <w:p w14:paraId="5B66226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הסכמה זו תהא תקפה במשך כל תקופת תוקפה של ההצעה המוגשת למכרז זה, וככל שאזכה במכרז, במשך כל תקופת ההתקשרות עם המשרד.</w:t>
      </w:r>
    </w:p>
    <w:p w14:paraId="78436970" w14:textId="77777777" w:rsidR="00EB71D3" w:rsidRPr="00756DE9" w:rsidRDefault="00EB71D3" w:rsidP="009015A2">
      <w:pPr>
        <w:keepNext/>
        <w:keepLines/>
        <w:rPr>
          <w:rFonts w:asciiTheme="minorHAnsi" w:hAnsiTheme="minorHAnsi" w:cstheme="minorHAnsi"/>
          <w:rtl/>
        </w:rPr>
      </w:pPr>
    </w:p>
    <w:p w14:paraId="4D30F69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w:t>
      </w:r>
      <w:r w:rsidRPr="00756DE9">
        <w:rPr>
          <w:rFonts w:asciiTheme="minorHAnsi" w:hAnsiTheme="minorHAnsi" w:cstheme="minorHAnsi"/>
          <w:rtl/>
        </w:rPr>
        <w:tab/>
        <w:t>___________         _________   __________</w:t>
      </w:r>
      <w:r w:rsidRPr="00756DE9">
        <w:rPr>
          <w:rFonts w:asciiTheme="minorHAnsi" w:hAnsiTheme="minorHAnsi" w:cstheme="minorHAnsi"/>
          <w:rtl/>
        </w:rPr>
        <w:tab/>
        <w:t xml:space="preserve">  _________   _______</w:t>
      </w:r>
    </w:p>
    <w:p w14:paraId="6A70869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תאריך</w:t>
      </w:r>
      <w:r w:rsidRPr="00756DE9">
        <w:rPr>
          <w:rFonts w:asciiTheme="minorHAnsi" w:hAnsiTheme="minorHAnsi" w:cstheme="minorHAnsi"/>
          <w:rtl/>
        </w:rPr>
        <w:tab/>
        <w:t xml:space="preserve">           שם פרטי ומשפחה           שם האב         שנת לידה        תעודת זהות      תפקיד</w:t>
      </w:r>
    </w:p>
    <w:p w14:paraId="79E78413" w14:textId="77777777" w:rsidR="00EB71D3" w:rsidRPr="00756DE9" w:rsidRDefault="00EB71D3" w:rsidP="009015A2">
      <w:pPr>
        <w:keepNext/>
        <w:keepLines/>
        <w:rPr>
          <w:rFonts w:asciiTheme="minorHAnsi" w:hAnsiTheme="minorHAnsi" w:cstheme="minorHAnsi"/>
          <w:rtl/>
        </w:rPr>
      </w:pPr>
    </w:p>
    <w:p w14:paraId="41C2C277"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_____________________________                                     _____________</w:t>
      </w:r>
    </w:p>
    <w:p w14:paraId="67AB28E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כתובת</w:t>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t xml:space="preserve"> </w:t>
      </w:r>
      <w:r w:rsidRPr="00756DE9">
        <w:rPr>
          <w:rFonts w:asciiTheme="minorHAnsi" w:hAnsiTheme="minorHAnsi" w:cstheme="minorHAnsi"/>
          <w:rtl/>
        </w:rPr>
        <w:tab/>
        <w:t xml:space="preserve">           חותמת וחתימה</w:t>
      </w:r>
    </w:p>
    <w:p w14:paraId="2C4DA979" w14:textId="77777777" w:rsidR="00EB71D3"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3A6B423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BC52E7" w14:paraId="0187C01E" w14:textId="77777777" w:rsidTr="00AB3FB4">
        <w:trPr>
          <w:trHeight w:hRule="exact" w:val="567"/>
          <w:jc w:val="center"/>
        </w:trPr>
        <w:tc>
          <w:tcPr>
            <w:tcW w:w="1254" w:type="dxa"/>
            <w:vAlign w:val="bottom"/>
          </w:tcPr>
          <w:p w14:paraId="3FD8788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תאריך:</w:t>
            </w:r>
          </w:p>
        </w:tc>
        <w:tc>
          <w:tcPr>
            <w:tcW w:w="2706" w:type="dxa"/>
            <w:tcBorders>
              <w:bottom w:val="single" w:sz="4" w:space="0" w:color="auto"/>
            </w:tcBorders>
            <w:vAlign w:val="bottom"/>
          </w:tcPr>
          <w:p w14:paraId="6E9565A7"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7469ACDA" w14:textId="77777777" w:rsidR="00EB71D3" w:rsidRPr="00756DE9" w:rsidRDefault="00EB71D3" w:rsidP="009015A2">
            <w:pPr>
              <w:keepNext/>
              <w:keepLines/>
              <w:rPr>
                <w:rFonts w:asciiTheme="minorHAnsi" w:hAnsiTheme="minorHAnsi" w:cstheme="minorHAnsi"/>
                <w:rtl/>
              </w:rPr>
            </w:pPr>
          </w:p>
        </w:tc>
        <w:tc>
          <w:tcPr>
            <w:tcW w:w="2856" w:type="dxa"/>
            <w:vAlign w:val="bottom"/>
          </w:tcPr>
          <w:p w14:paraId="15192AB3" w14:textId="77777777" w:rsidR="00EB71D3" w:rsidRPr="00756DE9" w:rsidRDefault="00EB71D3" w:rsidP="009015A2">
            <w:pPr>
              <w:keepNext/>
              <w:keepLines/>
              <w:rPr>
                <w:rFonts w:asciiTheme="minorHAnsi" w:hAnsiTheme="minorHAnsi" w:cstheme="minorHAnsi"/>
                <w:b/>
                <w:bCs/>
                <w:rtl/>
              </w:rPr>
            </w:pPr>
          </w:p>
        </w:tc>
      </w:tr>
      <w:tr w:rsidR="00BC52E7" w14:paraId="4355542E" w14:textId="77777777" w:rsidTr="00AB3FB4">
        <w:trPr>
          <w:trHeight w:hRule="exact" w:val="1011"/>
          <w:jc w:val="center"/>
        </w:trPr>
        <w:tc>
          <w:tcPr>
            <w:tcW w:w="1254" w:type="dxa"/>
            <w:vAlign w:val="bottom"/>
          </w:tcPr>
          <w:p w14:paraId="4FE1DD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מלא:</w:t>
            </w:r>
          </w:p>
        </w:tc>
        <w:tc>
          <w:tcPr>
            <w:tcW w:w="2706" w:type="dxa"/>
            <w:tcBorders>
              <w:top w:val="single" w:sz="4" w:space="0" w:color="auto"/>
              <w:bottom w:val="single" w:sz="4" w:space="0" w:color="auto"/>
            </w:tcBorders>
            <w:vAlign w:val="bottom"/>
          </w:tcPr>
          <w:p w14:paraId="26E8E368"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4F68E2E0"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חתימת וחותמת: </w:t>
            </w:r>
          </w:p>
        </w:tc>
        <w:tc>
          <w:tcPr>
            <w:tcW w:w="2856" w:type="dxa"/>
            <w:tcBorders>
              <w:bottom w:val="single" w:sz="4" w:space="0" w:color="auto"/>
            </w:tcBorders>
            <w:vAlign w:val="bottom"/>
          </w:tcPr>
          <w:p w14:paraId="05D479E7" w14:textId="77777777" w:rsidR="00EB71D3" w:rsidRPr="00756DE9" w:rsidRDefault="00EB71D3" w:rsidP="009015A2">
            <w:pPr>
              <w:keepNext/>
              <w:keepLines/>
              <w:rPr>
                <w:rFonts w:asciiTheme="minorHAnsi" w:hAnsiTheme="minorHAnsi" w:cstheme="minorHAnsi"/>
                <w:b/>
                <w:bCs/>
                <w:rtl/>
              </w:rPr>
            </w:pPr>
          </w:p>
        </w:tc>
      </w:tr>
    </w:tbl>
    <w:p w14:paraId="3B8B4A91" w14:textId="77777777" w:rsidR="00F17D0E" w:rsidRDefault="00F17D0E" w:rsidP="009015A2">
      <w:pPr>
        <w:keepNext/>
        <w:keepLines/>
        <w:rPr>
          <w:rFonts w:asciiTheme="minorHAnsi" w:hAnsiTheme="minorHAnsi" w:cstheme="minorHAnsi"/>
          <w:rtl/>
        </w:rPr>
      </w:pPr>
    </w:p>
    <w:p w14:paraId="69B87F0E" w14:textId="77777777" w:rsidR="00F17D0E" w:rsidRDefault="00754DF5" w:rsidP="009015A2">
      <w:pPr>
        <w:keepNext/>
        <w:keepLines/>
        <w:bidi w:val="0"/>
        <w:spacing w:line="240" w:lineRule="auto"/>
        <w:jc w:val="left"/>
        <w:rPr>
          <w:rFonts w:asciiTheme="minorHAnsi" w:hAnsiTheme="minorHAnsi" w:cstheme="minorHAnsi"/>
          <w:rtl/>
        </w:rPr>
      </w:pPr>
      <w:r>
        <w:rPr>
          <w:rFonts w:asciiTheme="minorHAnsi" w:hAnsiTheme="minorHAnsi" w:cstheme="minorHAnsi"/>
          <w:rtl/>
        </w:rPr>
        <w:br w:type="page"/>
      </w:r>
    </w:p>
    <w:p w14:paraId="65EF28E1" w14:textId="2FE1EB12" w:rsidR="00EB71D3" w:rsidRDefault="00754DF5" w:rsidP="009015A2">
      <w:pPr>
        <w:pStyle w:val="14"/>
        <w:numPr>
          <w:ilvl w:val="0"/>
          <w:numId w:val="0"/>
        </w:numPr>
        <w:jc w:val="center"/>
        <w:rPr>
          <w:rFonts w:asciiTheme="minorHAnsi" w:hAnsiTheme="minorHAnsi" w:cstheme="minorHAnsi"/>
          <w:szCs w:val="24"/>
          <w:rtl/>
        </w:rPr>
      </w:pPr>
      <w:bookmarkStart w:id="479" w:name="_Toc103688083"/>
      <w:r w:rsidRPr="00F17D0E">
        <w:rPr>
          <w:rFonts w:asciiTheme="minorHAnsi" w:hAnsiTheme="minorHAnsi" w:cstheme="minorHAnsi" w:hint="cs"/>
          <w:szCs w:val="24"/>
          <w:rtl/>
        </w:rPr>
        <w:t xml:space="preserve">נספח א'10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תעודת ההתאגדות</w:t>
      </w:r>
      <w:bookmarkEnd w:id="479"/>
    </w:p>
    <w:p w14:paraId="2300360D" w14:textId="77777777" w:rsidR="00F17D0E"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5A26634B" w14:textId="2491B8A0" w:rsidR="00421404" w:rsidRDefault="00754DF5" w:rsidP="009015A2">
      <w:pPr>
        <w:pStyle w:val="14"/>
        <w:numPr>
          <w:ilvl w:val="0"/>
          <w:numId w:val="0"/>
        </w:numPr>
        <w:jc w:val="center"/>
        <w:rPr>
          <w:rFonts w:asciiTheme="minorHAnsi" w:hAnsiTheme="minorHAnsi" w:cstheme="minorHAnsi"/>
          <w:szCs w:val="24"/>
        </w:rPr>
      </w:pPr>
      <w:bookmarkStart w:id="480" w:name="_Toc103688084"/>
      <w:r w:rsidRPr="00F17D0E">
        <w:rPr>
          <w:rFonts w:asciiTheme="minorHAnsi" w:hAnsiTheme="minorHAnsi" w:cstheme="minorHAnsi" w:hint="cs"/>
          <w:szCs w:val="24"/>
          <w:rtl/>
        </w:rPr>
        <w:t xml:space="preserve">נספח א'11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נסח חברה/שותפות</w:t>
      </w:r>
      <w:r w:rsidRPr="00F17D0E">
        <w:rPr>
          <w:rFonts w:asciiTheme="minorHAnsi" w:hAnsiTheme="minorHAnsi" w:cstheme="minorHAnsi" w:hint="cs"/>
          <w:szCs w:val="24"/>
          <w:rtl/>
        </w:rPr>
        <w:t xml:space="preserve"> / תעודת עוסק מורשה</w:t>
      </w:r>
      <w:bookmarkEnd w:id="480"/>
    </w:p>
    <w:p w14:paraId="05648E85" w14:textId="77777777" w:rsidR="00421404" w:rsidRDefault="00754DF5">
      <w:pPr>
        <w:bidi w:val="0"/>
        <w:spacing w:line="240" w:lineRule="auto"/>
        <w:jc w:val="left"/>
        <w:rPr>
          <w:rFonts w:asciiTheme="minorHAnsi" w:hAnsiTheme="minorHAnsi" w:cstheme="minorHAnsi"/>
          <w:bCs/>
          <w:u w:val="single"/>
        </w:rPr>
      </w:pPr>
      <w:r>
        <w:rPr>
          <w:rFonts w:asciiTheme="minorHAnsi" w:hAnsiTheme="minorHAnsi" w:cstheme="minorHAnsi"/>
        </w:rPr>
        <w:br w:type="page"/>
      </w:r>
    </w:p>
    <w:p w14:paraId="479E723F" w14:textId="411C077F" w:rsidR="00F17D0E" w:rsidRDefault="00754DF5" w:rsidP="00421404">
      <w:pPr>
        <w:pStyle w:val="14"/>
        <w:numPr>
          <w:ilvl w:val="0"/>
          <w:numId w:val="0"/>
        </w:numPr>
        <w:jc w:val="center"/>
        <w:rPr>
          <w:rFonts w:asciiTheme="minorHAnsi" w:hAnsiTheme="minorHAnsi" w:cstheme="minorHAnsi"/>
          <w:szCs w:val="24"/>
          <w:rtl/>
        </w:rPr>
      </w:pPr>
      <w:r>
        <w:rPr>
          <w:rFonts w:asciiTheme="minorHAnsi" w:hAnsiTheme="minorHAnsi" w:cstheme="minorHAnsi" w:hint="cs"/>
          <w:szCs w:val="24"/>
          <w:rtl/>
        </w:rPr>
        <w:t xml:space="preserve">נספח א'12 </w:t>
      </w:r>
      <w:r>
        <w:rPr>
          <w:rFonts w:asciiTheme="minorHAnsi" w:hAnsiTheme="minorHAnsi" w:cstheme="minorHAnsi"/>
          <w:szCs w:val="24"/>
          <w:rtl/>
        </w:rPr>
        <w:t>–</w:t>
      </w:r>
      <w:r>
        <w:rPr>
          <w:rFonts w:asciiTheme="minorHAnsi" w:hAnsiTheme="minorHAnsi" w:cstheme="minorHAnsi" w:hint="cs"/>
          <w:szCs w:val="24"/>
          <w:rtl/>
        </w:rPr>
        <w:t xml:space="preserve"> מפת מחוזות ונפות</w:t>
      </w:r>
    </w:p>
    <w:p w14:paraId="6B586435" w14:textId="5E28E6C4" w:rsidR="00841FF7" w:rsidRDefault="00841FF7" w:rsidP="00421404">
      <w:pPr>
        <w:jc w:val="center"/>
        <w:rPr>
          <w:rtl/>
        </w:rPr>
      </w:pPr>
    </w:p>
    <w:p w14:paraId="0032A991" w14:textId="02E2A39F" w:rsidR="00D51BAC" w:rsidRPr="00D51BAC" w:rsidRDefault="00D51BAC" w:rsidP="00D51BAC">
      <w:pPr>
        <w:bidi w:val="0"/>
        <w:spacing w:before="100" w:beforeAutospacing="1" w:after="100" w:afterAutospacing="1" w:line="240" w:lineRule="auto"/>
        <w:jc w:val="left"/>
        <w:rPr>
          <w:rFonts w:ascii="Times New Roman" w:hAnsi="Times New Roman" w:cs="Times New Roman"/>
        </w:rPr>
      </w:pPr>
      <w:r w:rsidRPr="00D51BAC">
        <w:rPr>
          <w:rFonts w:ascii="Times New Roman" w:hAnsi="Times New Roman" w:cs="Times New Roman"/>
          <w:noProof/>
        </w:rPr>
        <w:drawing>
          <wp:anchor distT="0" distB="0" distL="114300" distR="114300" simplePos="0" relativeHeight="251658240" behindDoc="1" locked="0" layoutInCell="1" allowOverlap="1" wp14:anchorId="0C06E959" wp14:editId="792CE00D">
            <wp:simplePos x="0" y="0"/>
            <wp:positionH relativeFrom="column">
              <wp:posOffset>0</wp:posOffset>
            </wp:positionH>
            <wp:positionV relativeFrom="paragraph">
              <wp:posOffset>-449580</wp:posOffset>
            </wp:positionV>
            <wp:extent cx="5731510" cy="8100695"/>
            <wp:effectExtent l="0" t="0" r="254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810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B022B" w14:textId="77777777" w:rsidR="00841FF7" w:rsidRDefault="00754DF5">
      <w:pPr>
        <w:bidi w:val="0"/>
        <w:spacing w:line="240" w:lineRule="auto"/>
        <w:jc w:val="left"/>
      </w:pPr>
      <w:r>
        <w:br w:type="page"/>
      </w:r>
    </w:p>
    <w:p w14:paraId="1212E8EC" w14:textId="06DA06F1" w:rsidR="00421404" w:rsidRPr="00841FF7" w:rsidRDefault="00754DF5" w:rsidP="00841FF7">
      <w:pPr>
        <w:pStyle w:val="14"/>
        <w:numPr>
          <w:ilvl w:val="0"/>
          <w:numId w:val="0"/>
        </w:numPr>
        <w:jc w:val="center"/>
        <w:rPr>
          <w:rFonts w:asciiTheme="minorHAnsi" w:hAnsiTheme="minorHAnsi" w:cstheme="minorHAnsi"/>
          <w:szCs w:val="24"/>
          <w:rtl/>
        </w:rPr>
      </w:pPr>
      <w:r w:rsidRPr="00841FF7">
        <w:rPr>
          <w:rFonts w:asciiTheme="minorHAnsi" w:hAnsiTheme="minorHAnsi" w:cstheme="minorHAnsi" w:hint="cs"/>
          <w:szCs w:val="24"/>
          <w:rtl/>
        </w:rPr>
        <w:t xml:space="preserve">נספח א'13 </w:t>
      </w:r>
      <w:r w:rsidRPr="00841FF7">
        <w:rPr>
          <w:rFonts w:asciiTheme="minorHAnsi" w:hAnsiTheme="minorHAnsi" w:cstheme="minorHAnsi"/>
          <w:szCs w:val="24"/>
          <w:rtl/>
        </w:rPr>
        <w:t>–</w:t>
      </w:r>
      <w:r w:rsidRPr="00841FF7">
        <w:rPr>
          <w:rFonts w:asciiTheme="minorHAnsi" w:hAnsiTheme="minorHAnsi" w:cstheme="minorHAnsi" w:hint="cs"/>
          <w:szCs w:val="24"/>
          <w:rtl/>
        </w:rPr>
        <w:t xml:space="preserve"> </w:t>
      </w:r>
      <w:r w:rsidRPr="00841FF7">
        <w:rPr>
          <w:rFonts w:asciiTheme="minorHAnsi" w:hAnsiTheme="minorHAnsi" w:cstheme="minorHAnsi"/>
          <w:szCs w:val="24"/>
          <w:rtl/>
        </w:rPr>
        <w:t>תצהיר בדבר התחייבות מציעים במכרז (הצהרה כללית)</w:t>
      </w:r>
    </w:p>
    <w:p w14:paraId="3229D45C" w14:textId="16B1EA57" w:rsidR="00841FF7" w:rsidRPr="00D41454" w:rsidRDefault="00754DF5" w:rsidP="001262B3">
      <w:pPr>
        <w:pStyle w:val="3-"/>
        <w:keepNext/>
        <w:keepLines/>
        <w:numPr>
          <w:ilvl w:val="1"/>
          <w:numId w:val="64"/>
        </w:numPr>
        <w:tabs>
          <w:tab w:val="left" w:pos="509"/>
        </w:tabs>
        <w:spacing w:after="120"/>
        <w:ind w:hanging="850"/>
        <w:contextualSpacing/>
        <w:outlineLvl w:val="9"/>
        <w:rPr>
          <w:rFonts w:asciiTheme="minorBidi" w:hAnsiTheme="minorBidi" w:cstheme="minorBidi"/>
          <w:bCs/>
          <w:sz w:val="22"/>
          <w:szCs w:val="22"/>
          <w:rtl/>
        </w:rPr>
      </w:pPr>
      <w:r w:rsidRPr="00030BA8">
        <w:rPr>
          <w:rFonts w:asciiTheme="minorBidi" w:hAnsiTheme="minorBidi" w:cstheme="minorBidi"/>
          <w:b/>
          <w:bCs/>
          <w:sz w:val="22"/>
          <w:szCs w:val="22"/>
          <w:rtl/>
        </w:rPr>
        <w:t>כשירות להתמודדות במכרז</w:t>
      </w:r>
    </w:p>
    <w:p w14:paraId="09C4A1DF" w14:textId="77777777" w:rsidR="00841FF7" w:rsidRPr="00030BA8" w:rsidRDefault="00841FF7" w:rsidP="001262B3">
      <w:pPr>
        <w:pStyle w:val="afc"/>
        <w:keepNext/>
        <w:keepLines/>
        <w:numPr>
          <w:ilvl w:val="1"/>
          <w:numId w:val="63"/>
        </w:numPr>
        <w:tabs>
          <w:tab w:val="left" w:pos="1192"/>
        </w:tabs>
        <w:spacing w:before="120" w:after="120"/>
        <w:contextualSpacing/>
        <w:rPr>
          <w:rFonts w:asciiTheme="minorBidi" w:hAnsiTheme="minorBidi"/>
          <w:vanish/>
          <w:szCs w:val="22"/>
          <w:rtl/>
        </w:rPr>
      </w:pPr>
    </w:p>
    <w:p w14:paraId="57829052"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E78F5A"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C73494F"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2DD03ED5"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אין מניעה לפי כל דין להשתתפות המציע במכרז.</w:t>
      </w:r>
    </w:p>
    <w:p w14:paraId="290730C5"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3E6C2AC"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 xml:space="preserve">אי תיאום הצעות מכרז </w:t>
      </w:r>
    </w:p>
    <w:p w14:paraId="16C6F071" w14:textId="77777777" w:rsidR="00841FF7" w:rsidRPr="00030BA8" w:rsidRDefault="00841FF7" w:rsidP="001262B3">
      <w:pPr>
        <w:pStyle w:val="afc"/>
        <w:keepNext/>
        <w:keepLines/>
        <w:numPr>
          <w:ilvl w:val="1"/>
          <w:numId w:val="63"/>
        </w:numPr>
        <w:tabs>
          <w:tab w:val="left" w:pos="767"/>
        </w:tabs>
        <w:spacing w:before="120" w:after="120"/>
        <w:contextualSpacing/>
        <w:rPr>
          <w:rFonts w:asciiTheme="minorBidi" w:hAnsiTheme="minorBidi"/>
          <w:vanish/>
          <w:szCs w:val="22"/>
          <w:rtl/>
        </w:rPr>
      </w:pPr>
    </w:p>
    <w:p w14:paraId="6902DC1D"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DC3462A"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376775E0"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1721EA32"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0B222F26"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לא היה מעורב בניסיון לגרום למתחרה להגיש הצעה בלתי תחרותית, מכל סוג שהוא.</w:t>
      </w:r>
    </w:p>
    <w:p w14:paraId="3977740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הצעה זו מוגשת בתום לב.</w:t>
      </w:r>
    </w:p>
    <w:p w14:paraId="36AA5B33"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עצמאות המציע</w:t>
      </w:r>
    </w:p>
    <w:p w14:paraId="407991A3" w14:textId="77777777" w:rsidR="00841FF7" w:rsidRPr="00030BA8" w:rsidRDefault="00841FF7" w:rsidP="001262B3">
      <w:pPr>
        <w:pStyle w:val="afc"/>
        <w:keepNext/>
        <w:keepLines/>
        <w:numPr>
          <w:ilvl w:val="1"/>
          <w:numId w:val="63"/>
        </w:numPr>
        <w:tabs>
          <w:tab w:val="right" w:pos="909"/>
          <w:tab w:val="left" w:pos="1050"/>
        </w:tabs>
        <w:spacing w:before="120" w:after="120"/>
        <w:contextualSpacing/>
        <w:rPr>
          <w:rFonts w:asciiTheme="minorBidi" w:hAnsiTheme="minorBidi"/>
          <w:vanish/>
          <w:szCs w:val="22"/>
          <w:rtl/>
        </w:rPr>
      </w:pPr>
    </w:p>
    <w:p w14:paraId="12D4F974" w14:textId="77777777" w:rsidR="00841FF7" w:rsidRPr="00CE3311"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Bidi" w:hAnsiTheme="minorBidi" w:cstheme="minorBidi"/>
            <w:color w:val="auto"/>
            <w:sz w:val="22"/>
            <w:szCs w:val="22"/>
            <w:u w:val="none"/>
            <w:rtl/>
          </w:rPr>
          <w:t>חוק ניירות ערך, התשכ"ח-1968</w:t>
        </w:r>
      </w:hyperlink>
      <w:r w:rsidRPr="00CE3311">
        <w:rPr>
          <w:rFonts w:asciiTheme="minorBidi" w:hAnsiTheme="minorBidi" w:cstheme="minorBidi"/>
          <w:sz w:val="22"/>
          <w:szCs w:val="22"/>
        </w:rPr>
        <w:t>(</w:t>
      </w:r>
      <w:r w:rsidRPr="00CE3311">
        <w:rPr>
          <w:rFonts w:asciiTheme="minorBidi" w:hAnsiTheme="minorBidi" w:cstheme="minorBidi"/>
          <w:sz w:val="22"/>
          <w:szCs w:val="22"/>
          <w:rtl/>
        </w:rPr>
        <w:t>.</w:t>
      </w:r>
    </w:p>
    <w:p w14:paraId="0F72857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גורם אחד אינו מחזיק ב- 25% יותר מאמצעי שליטה בו ובמציע נוסף במכרז. </w:t>
      </w:r>
    </w:p>
    <w:p w14:paraId="377649FF"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rtl/>
        </w:rPr>
      </w:pPr>
      <w:r w:rsidRPr="00030BA8">
        <w:rPr>
          <w:rFonts w:asciiTheme="minorBidi" w:hAnsiTheme="minorBidi" w:cstheme="minorBidi"/>
          <w:sz w:val="22"/>
          <w:szCs w:val="22"/>
          <w:rtl/>
        </w:rPr>
        <w:t>המציע אינו קבלן משנה של מציע אחר במכרז, בקשר עם ביצוע השירותים במכרז זה</w:t>
      </w:r>
      <w:r w:rsidRPr="00030BA8">
        <w:rPr>
          <w:rFonts w:asciiTheme="minorBidi" w:hAnsiTheme="minorBidi" w:cstheme="minorBidi"/>
          <w:rtl/>
        </w:rPr>
        <w:t>.</w:t>
      </w:r>
    </w:p>
    <w:p w14:paraId="50017E79" w14:textId="77777777" w:rsidR="00841FF7" w:rsidRPr="00030BA8" w:rsidRDefault="00841FF7" w:rsidP="00841FF7">
      <w:pPr>
        <w:pStyle w:val="afc"/>
        <w:rPr>
          <w:rFonts w:asciiTheme="minorBidi" w:hAnsiTheme="minorBidi"/>
          <w:rtl/>
        </w:rPr>
      </w:pPr>
    </w:p>
    <w:tbl>
      <w:tblPr>
        <w:bidiVisual/>
        <w:tblW w:w="0" w:type="auto"/>
        <w:tblLook w:val="00A0" w:firstRow="1" w:lastRow="0" w:firstColumn="1" w:lastColumn="0" w:noHBand="0" w:noVBand="0"/>
      </w:tblPr>
      <w:tblGrid>
        <w:gridCol w:w="236"/>
        <w:gridCol w:w="1396"/>
        <w:gridCol w:w="287"/>
        <w:gridCol w:w="1370"/>
        <w:gridCol w:w="729"/>
        <w:gridCol w:w="1305"/>
        <w:gridCol w:w="363"/>
        <w:gridCol w:w="1306"/>
        <w:gridCol w:w="729"/>
        <w:gridCol w:w="1305"/>
      </w:tblGrid>
      <w:tr w:rsidR="00BC52E7" w14:paraId="133CE4EA" w14:textId="77777777" w:rsidTr="00ED5D3A">
        <w:tc>
          <w:tcPr>
            <w:tcW w:w="236" w:type="dxa"/>
          </w:tcPr>
          <w:p w14:paraId="645DC2B1" w14:textId="77777777" w:rsidR="00841FF7" w:rsidRPr="00030BA8" w:rsidRDefault="00841FF7" w:rsidP="00ED5D3A">
            <w:pPr>
              <w:rPr>
                <w:rFonts w:asciiTheme="minorBidi" w:hAnsiTheme="minorBidi"/>
                <w:rtl/>
              </w:rPr>
            </w:pPr>
          </w:p>
        </w:tc>
        <w:tc>
          <w:tcPr>
            <w:tcW w:w="1399" w:type="dxa"/>
          </w:tcPr>
          <w:p w14:paraId="7C02FF3A"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89" w:type="dxa"/>
          </w:tcPr>
          <w:p w14:paraId="1A0648BC" w14:textId="77777777" w:rsidR="00841FF7" w:rsidRPr="00030BA8" w:rsidRDefault="00841FF7" w:rsidP="00ED5D3A">
            <w:pPr>
              <w:rPr>
                <w:rFonts w:asciiTheme="minorBidi" w:hAnsiTheme="minorBidi"/>
                <w:rtl/>
              </w:rPr>
            </w:pPr>
          </w:p>
        </w:tc>
        <w:tc>
          <w:tcPr>
            <w:tcW w:w="1372" w:type="dxa"/>
          </w:tcPr>
          <w:p w14:paraId="7E212717"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58E5928B" w14:textId="77777777" w:rsidR="00841FF7" w:rsidRPr="00030BA8" w:rsidRDefault="00841FF7" w:rsidP="00ED5D3A">
            <w:pPr>
              <w:rPr>
                <w:rFonts w:asciiTheme="minorBidi" w:hAnsiTheme="minorBidi"/>
                <w:rtl/>
              </w:rPr>
            </w:pPr>
          </w:p>
        </w:tc>
        <w:tc>
          <w:tcPr>
            <w:tcW w:w="915" w:type="dxa"/>
          </w:tcPr>
          <w:p w14:paraId="7A33BBA1"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368" w:type="dxa"/>
          </w:tcPr>
          <w:p w14:paraId="2DB2073A" w14:textId="77777777" w:rsidR="00841FF7" w:rsidRPr="00030BA8" w:rsidRDefault="00841FF7" w:rsidP="00ED5D3A">
            <w:pPr>
              <w:rPr>
                <w:rFonts w:asciiTheme="minorBidi" w:hAnsiTheme="minorBidi"/>
                <w:rtl/>
              </w:rPr>
            </w:pPr>
          </w:p>
        </w:tc>
        <w:tc>
          <w:tcPr>
            <w:tcW w:w="1306" w:type="dxa"/>
          </w:tcPr>
          <w:p w14:paraId="21CBF9BD"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29388DF2" w14:textId="77777777" w:rsidR="00841FF7" w:rsidRPr="00030BA8" w:rsidRDefault="00841FF7" w:rsidP="00ED5D3A">
            <w:pPr>
              <w:rPr>
                <w:rFonts w:asciiTheme="minorBidi" w:hAnsiTheme="minorBidi"/>
                <w:rtl/>
              </w:rPr>
            </w:pPr>
          </w:p>
        </w:tc>
        <w:tc>
          <w:tcPr>
            <w:tcW w:w="927" w:type="dxa"/>
          </w:tcPr>
          <w:p w14:paraId="79AA3EEC" w14:textId="77777777" w:rsidR="00841FF7" w:rsidRPr="00030BA8" w:rsidRDefault="00754DF5" w:rsidP="00ED5D3A">
            <w:pPr>
              <w:rPr>
                <w:rFonts w:asciiTheme="minorBidi" w:hAnsiTheme="minorBidi"/>
                <w:rtl/>
              </w:rPr>
            </w:pPr>
            <w:r w:rsidRPr="00030BA8">
              <w:rPr>
                <w:rFonts w:asciiTheme="minorBidi" w:hAnsiTheme="minorBidi"/>
                <w:rtl/>
              </w:rPr>
              <w:t>_________</w:t>
            </w:r>
          </w:p>
        </w:tc>
      </w:tr>
      <w:tr w:rsidR="00BC52E7" w14:paraId="50EB3EDD" w14:textId="77777777" w:rsidTr="00ED5D3A">
        <w:tc>
          <w:tcPr>
            <w:tcW w:w="236" w:type="dxa"/>
          </w:tcPr>
          <w:p w14:paraId="22269E2E" w14:textId="77777777" w:rsidR="00841FF7" w:rsidRPr="00030BA8" w:rsidRDefault="00841FF7" w:rsidP="00ED5D3A">
            <w:pPr>
              <w:rPr>
                <w:rFonts w:asciiTheme="minorBidi" w:hAnsiTheme="minorBidi"/>
                <w:rtl/>
              </w:rPr>
            </w:pPr>
          </w:p>
        </w:tc>
        <w:tc>
          <w:tcPr>
            <w:tcW w:w="1399" w:type="dxa"/>
          </w:tcPr>
          <w:p w14:paraId="3E8F14E4" w14:textId="77777777" w:rsidR="00841FF7" w:rsidRPr="00030BA8" w:rsidRDefault="00754DF5" w:rsidP="00ED5D3A">
            <w:pPr>
              <w:rPr>
                <w:rFonts w:asciiTheme="minorBidi" w:hAnsiTheme="minorBidi"/>
                <w:rtl/>
              </w:rPr>
            </w:pPr>
            <w:r w:rsidRPr="00030BA8">
              <w:rPr>
                <w:rFonts w:asciiTheme="minorBidi" w:hAnsiTheme="minorBidi"/>
                <w:rtl/>
              </w:rPr>
              <w:t>תאריך</w:t>
            </w:r>
          </w:p>
        </w:tc>
        <w:tc>
          <w:tcPr>
            <w:tcW w:w="289" w:type="dxa"/>
          </w:tcPr>
          <w:p w14:paraId="122141ED" w14:textId="77777777" w:rsidR="00841FF7" w:rsidRPr="00030BA8" w:rsidRDefault="00841FF7" w:rsidP="00ED5D3A">
            <w:pPr>
              <w:rPr>
                <w:rFonts w:asciiTheme="minorBidi" w:hAnsiTheme="minorBidi"/>
                <w:rtl/>
              </w:rPr>
            </w:pPr>
          </w:p>
        </w:tc>
        <w:tc>
          <w:tcPr>
            <w:tcW w:w="1372" w:type="dxa"/>
          </w:tcPr>
          <w:p w14:paraId="20EAE56F" w14:textId="77777777" w:rsidR="00841FF7" w:rsidRPr="00030BA8" w:rsidRDefault="00754DF5" w:rsidP="00ED5D3A">
            <w:pPr>
              <w:rPr>
                <w:rFonts w:asciiTheme="minorBidi" w:hAnsiTheme="minorBidi"/>
                <w:rtl/>
              </w:rPr>
            </w:pPr>
            <w:r w:rsidRPr="00030BA8">
              <w:rPr>
                <w:rFonts w:asciiTheme="minorBidi" w:hAnsiTheme="minorBidi"/>
                <w:rtl/>
              </w:rPr>
              <w:t>שם התאגיד</w:t>
            </w:r>
          </w:p>
        </w:tc>
        <w:tc>
          <w:tcPr>
            <w:tcW w:w="747" w:type="dxa"/>
          </w:tcPr>
          <w:p w14:paraId="6E709FF9" w14:textId="77777777" w:rsidR="00841FF7" w:rsidRPr="00030BA8" w:rsidRDefault="00841FF7" w:rsidP="00ED5D3A">
            <w:pPr>
              <w:rPr>
                <w:rFonts w:asciiTheme="minorBidi" w:hAnsiTheme="minorBidi"/>
                <w:rtl/>
              </w:rPr>
            </w:pPr>
          </w:p>
        </w:tc>
        <w:tc>
          <w:tcPr>
            <w:tcW w:w="915" w:type="dxa"/>
          </w:tcPr>
          <w:p w14:paraId="71B60CB0" w14:textId="77777777" w:rsidR="00841FF7" w:rsidRPr="00030BA8" w:rsidRDefault="00754DF5" w:rsidP="00ED5D3A">
            <w:pPr>
              <w:rPr>
                <w:rFonts w:asciiTheme="minorBidi" w:hAnsiTheme="minorBidi"/>
                <w:rtl/>
              </w:rPr>
            </w:pPr>
            <w:r w:rsidRPr="00030BA8">
              <w:rPr>
                <w:rFonts w:asciiTheme="minorBidi" w:hAnsiTheme="minorBidi"/>
                <w:rtl/>
              </w:rPr>
              <w:t>חותמת התאגיד</w:t>
            </w:r>
          </w:p>
        </w:tc>
        <w:tc>
          <w:tcPr>
            <w:tcW w:w="368" w:type="dxa"/>
          </w:tcPr>
          <w:p w14:paraId="7011B83E" w14:textId="77777777" w:rsidR="00841FF7" w:rsidRPr="00030BA8" w:rsidRDefault="00841FF7" w:rsidP="00ED5D3A">
            <w:pPr>
              <w:rPr>
                <w:rFonts w:asciiTheme="minorBidi" w:hAnsiTheme="minorBidi"/>
                <w:rtl/>
              </w:rPr>
            </w:pPr>
          </w:p>
        </w:tc>
        <w:tc>
          <w:tcPr>
            <w:tcW w:w="1306" w:type="dxa"/>
          </w:tcPr>
          <w:p w14:paraId="72D6098C" w14:textId="77777777" w:rsidR="00841FF7" w:rsidRPr="00030BA8" w:rsidRDefault="00754DF5" w:rsidP="00ED5D3A">
            <w:pPr>
              <w:rPr>
                <w:rFonts w:asciiTheme="minorBidi" w:hAnsiTheme="minorBidi"/>
                <w:rtl/>
              </w:rPr>
            </w:pPr>
            <w:r w:rsidRPr="00030BA8">
              <w:rPr>
                <w:rFonts w:asciiTheme="minorBidi" w:hAnsiTheme="minorBidi"/>
                <w:rtl/>
              </w:rPr>
              <w:t>שם המצהיר</w:t>
            </w:r>
          </w:p>
        </w:tc>
        <w:tc>
          <w:tcPr>
            <w:tcW w:w="747" w:type="dxa"/>
          </w:tcPr>
          <w:p w14:paraId="183936C6" w14:textId="77777777" w:rsidR="00841FF7" w:rsidRPr="00030BA8" w:rsidRDefault="00841FF7" w:rsidP="00ED5D3A">
            <w:pPr>
              <w:rPr>
                <w:rFonts w:asciiTheme="minorBidi" w:hAnsiTheme="minorBidi"/>
                <w:rtl/>
              </w:rPr>
            </w:pPr>
          </w:p>
        </w:tc>
        <w:tc>
          <w:tcPr>
            <w:tcW w:w="927" w:type="dxa"/>
          </w:tcPr>
          <w:p w14:paraId="65F70798" w14:textId="77777777" w:rsidR="00841FF7" w:rsidRPr="00030BA8" w:rsidRDefault="00754DF5" w:rsidP="00ED5D3A">
            <w:pPr>
              <w:rPr>
                <w:rFonts w:asciiTheme="minorBidi" w:hAnsiTheme="minorBidi"/>
                <w:rtl/>
              </w:rPr>
            </w:pPr>
            <w:r w:rsidRPr="00030BA8">
              <w:rPr>
                <w:rFonts w:asciiTheme="minorBidi" w:hAnsiTheme="minorBidi"/>
                <w:rtl/>
              </w:rPr>
              <w:t>חתימת המצהיר</w:t>
            </w:r>
          </w:p>
        </w:tc>
      </w:tr>
    </w:tbl>
    <w:p w14:paraId="6BD78CA8" w14:textId="77777777" w:rsidR="00841FF7" w:rsidRPr="00030BA8" w:rsidRDefault="00754DF5" w:rsidP="00841FF7">
      <w:pPr>
        <w:pStyle w:val="afffffb"/>
        <w:rPr>
          <w:rStyle w:val="affff1"/>
          <w:rFonts w:asciiTheme="minorBidi" w:hAnsiTheme="minorBidi"/>
          <w:b w:val="0"/>
          <w:bCs/>
          <w:i w:val="0"/>
          <w:iCs w:val="0"/>
          <w:rtl/>
        </w:rPr>
      </w:pPr>
      <w:r w:rsidRPr="00030BA8">
        <w:rPr>
          <w:rStyle w:val="affff1"/>
          <w:rFonts w:asciiTheme="minorBidi" w:hAnsiTheme="minorBidi"/>
          <w:b w:val="0"/>
          <w:bCs/>
          <w:rtl/>
        </w:rPr>
        <w:t>אישר עו"ד</w:t>
      </w:r>
    </w:p>
    <w:p w14:paraId="473C0A35" w14:textId="77777777" w:rsidR="00841FF7" w:rsidRPr="00030BA8" w:rsidRDefault="00754DF5" w:rsidP="00841FF7">
      <w:pPr>
        <w:spacing w:before="240"/>
        <w:rPr>
          <w:rFonts w:asciiTheme="minorBidi" w:hAnsiTheme="minorBidi"/>
          <w:rtl/>
        </w:rPr>
      </w:pPr>
      <w:r w:rsidRPr="00030BA8">
        <w:rPr>
          <w:rFonts w:asciiTheme="minorBidi" w:hAnsiTheme="min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BC52E7" w14:paraId="42823B54" w14:textId="77777777" w:rsidTr="00ED5D3A">
        <w:trPr>
          <w:jc w:val="center"/>
        </w:trPr>
        <w:tc>
          <w:tcPr>
            <w:tcW w:w="997" w:type="dxa"/>
          </w:tcPr>
          <w:p w14:paraId="656072C9" w14:textId="77777777" w:rsidR="00841FF7" w:rsidRPr="00030BA8" w:rsidRDefault="00841FF7" w:rsidP="00ED5D3A">
            <w:pPr>
              <w:rPr>
                <w:rFonts w:asciiTheme="minorBidi" w:hAnsiTheme="minorBidi"/>
                <w:rtl/>
              </w:rPr>
            </w:pPr>
          </w:p>
        </w:tc>
        <w:tc>
          <w:tcPr>
            <w:tcW w:w="1109" w:type="dxa"/>
          </w:tcPr>
          <w:p w14:paraId="40207990"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36" w:type="dxa"/>
          </w:tcPr>
          <w:p w14:paraId="38E45C69" w14:textId="77777777" w:rsidR="00841FF7" w:rsidRPr="00030BA8" w:rsidRDefault="00841FF7" w:rsidP="00ED5D3A">
            <w:pPr>
              <w:rPr>
                <w:rFonts w:asciiTheme="minorBidi" w:hAnsiTheme="minorBidi"/>
                <w:rtl/>
              </w:rPr>
            </w:pPr>
          </w:p>
        </w:tc>
        <w:tc>
          <w:tcPr>
            <w:tcW w:w="2547" w:type="dxa"/>
          </w:tcPr>
          <w:p w14:paraId="2BB9EC7B"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c>
          <w:tcPr>
            <w:tcW w:w="282" w:type="dxa"/>
          </w:tcPr>
          <w:p w14:paraId="16B1F757" w14:textId="77777777" w:rsidR="00841FF7" w:rsidRPr="00030BA8" w:rsidRDefault="00841FF7" w:rsidP="00ED5D3A">
            <w:pPr>
              <w:rPr>
                <w:rFonts w:asciiTheme="minorBidi" w:hAnsiTheme="minorBidi"/>
                <w:rtl/>
              </w:rPr>
            </w:pPr>
          </w:p>
        </w:tc>
        <w:tc>
          <w:tcPr>
            <w:tcW w:w="2412" w:type="dxa"/>
          </w:tcPr>
          <w:p w14:paraId="446A711D"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r>
      <w:tr w:rsidR="00BC52E7" w14:paraId="2925F053" w14:textId="77777777" w:rsidTr="00ED5D3A">
        <w:trPr>
          <w:jc w:val="center"/>
        </w:trPr>
        <w:tc>
          <w:tcPr>
            <w:tcW w:w="997" w:type="dxa"/>
          </w:tcPr>
          <w:p w14:paraId="192ADE88" w14:textId="77777777" w:rsidR="00841FF7" w:rsidRPr="00030BA8" w:rsidRDefault="00841FF7" w:rsidP="00ED5D3A">
            <w:pPr>
              <w:rPr>
                <w:rFonts w:asciiTheme="minorBidi" w:hAnsiTheme="minorBidi"/>
                <w:rtl/>
              </w:rPr>
            </w:pPr>
          </w:p>
        </w:tc>
        <w:tc>
          <w:tcPr>
            <w:tcW w:w="1109" w:type="dxa"/>
          </w:tcPr>
          <w:p w14:paraId="1CA7D928" w14:textId="77777777" w:rsidR="00841FF7" w:rsidRPr="00030BA8" w:rsidRDefault="00754DF5" w:rsidP="00ED5D3A">
            <w:pPr>
              <w:jc w:val="center"/>
              <w:rPr>
                <w:rFonts w:asciiTheme="minorBidi" w:hAnsiTheme="minorBidi"/>
                <w:rtl/>
              </w:rPr>
            </w:pPr>
            <w:r w:rsidRPr="00030BA8">
              <w:rPr>
                <w:rFonts w:asciiTheme="minorBidi" w:hAnsiTheme="minorBidi"/>
                <w:rtl/>
              </w:rPr>
              <w:t>תאריך</w:t>
            </w:r>
          </w:p>
        </w:tc>
        <w:tc>
          <w:tcPr>
            <w:tcW w:w="236" w:type="dxa"/>
          </w:tcPr>
          <w:p w14:paraId="6E428D86" w14:textId="77777777" w:rsidR="00841FF7" w:rsidRPr="00030BA8" w:rsidRDefault="00841FF7" w:rsidP="00ED5D3A">
            <w:pPr>
              <w:jc w:val="center"/>
              <w:rPr>
                <w:rFonts w:asciiTheme="minorBidi" w:hAnsiTheme="minorBidi"/>
                <w:rtl/>
              </w:rPr>
            </w:pPr>
          </w:p>
        </w:tc>
        <w:tc>
          <w:tcPr>
            <w:tcW w:w="2547" w:type="dxa"/>
          </w:tcPr>
          <w:p w14:paraId="0A3C3E27" w14:textId="77777777" w:rsidR="00841FF7" w:rsidRPr="00030BA8" w:rsidRDefault="00754DF5" w:rsidP="00ED5D3A">
            <w:pPr>
              <w:jc w:val="center"/>
              <w:rPr>
                <w:rFonts w:asciiTheme="minorBidi" w:hAnsiTheme="minorBidi"/>
                <w:rtl/>
              </w:rPr>
            </w:pPr>
            <w:r w:rsidRPr="00030BA8">
              <w:rPr>
                <w:rFonts w:asciiTheme="minorBidi" w:hAnsiTheme="minorBidi"/>
                <w:rtl/>
              </w:rPr>
              <w:t>שם מלא ומ.ר של עו"ד</w:t>
            </w:r>
          </w:p>
        </w:tc>
        <w:tc>
          <w:tcPr>
            <w:tcW w:w="282" w:type="dxa"/>
          </w:tcPr>
          <w:p w14:paraId="44290402" w14:textId="77777777" w:rsidR="00841FF7" w:rsidRPr="00030BA8" w:rsidRDefault="00841FF7" w:rsidP="00ED5D3A">
            <w:pPr>
              <w:jc w:val="center"/>
              <w:rPr>
                <w:rFonts w:asciiTheme="minorBidi" w:hAnsiTheme="minorBidi"/>
                <w:rtl/>
              </w:rPr>
            </w:pPr>
          </w:p>
        </w:tc>
        <w:tc>
          <w:tcPr>
            <w:tcW w:w="2412" w:type="dxa"/>
          </w:tcPr>
          <w:p w14:paraId="748B9026" w14:textId="77777777" w:rsidR="00841FF7" w:rsidRPr="00030BA8" w:rsidRDefault="00754DF5" w:rsidP="00ED5D3A">
            <w:pPr>
              <w:jc w:val="center"/>
              <w:rPr>
                <w:rFonts w:asciiTheme="minorBidi" w:hAnsiTheme="minorBidi"/>
                <w:rtl/>
              </w:rPr>
            </w:pPr>
            <w:r w:rsidRPr="00030BA8">
              <w:rPr>
                <w:rFonts w:asciiTheme="minorBidi" w:hAnsiTheme="minorBidi"/>
                <w:rtl/>
              </w:rPr>
              <w:t>חתימה וחותמת</w:t>
            </w:r>
          </w:p>
        </w:tc>
      </w:tr>
    </w:tbl>
    <w:p w14:paraId="29FB962F" w14:textId="77777777" w:rsidR="00841FF7" w:rsidRPr="00421404" w:rsidRDefault="00841FF7" w:rsidP="00421404">
      <w:pPr>
        <w:jc w:val="center"/>
      </w:pPr>
    </w:p>
    <w:p w14:paraId="0DBC1488" w14:textId="77777777" w:rsidR="008D6B9C" w:rsidRPr="00756DE9" w:rsidRDefault="008D6B9C" w:rsidP="00421404">
      <w:pPr>
        <w:keepNext/>
        <w:keepLines/>
        <w:bidi w:val="0"/>
        <w:spacing w:line="240" w:lineRule="auto"/>
        <w:jc w:val="center"/>
        <w:rPr>
          <w:rFonts w:asciiTheme="minorHAnsi" w:hAnsiTheme="minorHAnsi" w:cstheme="minorHAnsi"/>
          <w:bCs/>
          <w:u w:val="single"/>
        </w:rPr>
      </w:pPr>
    </w:p>
    <w:p w14:paraId="036C688C" w14:textId="77777777" w:rsidR="00F17D0E" w:rsidRDefault="00754DF5" w:rsidP="00421404">
      <w:pPr>
        <w:keepNext/>
        <w:keepLines/>
        <w:bidi w:val="0"/>
        <w:spacing w:line="240" w:lineRule="auto"/>
        <w:jc w:val="center"/>
        <w:rPr>
          <w:rFonts w:asciiTheme="minorHAnsi" w:hAnsiTheme="minorHAnsi" w:cstheme="minorHAnsi"/>
          <w:bCs/>
          <w:u w:val="single"/>
        </w:rPr>
      </w:pPr>
      <w:bookmarkStart w:id="481" w:name="נספח_הצעת_מחיר"/>
      <w:r>
        <w:rPr>
          <w:rFonts w:asciiTheme="minorHAnsi" w:hAnsiTheme="minorHAnsi" w:cstheme="minorHAnsi"/>
          <w:rtl/>
        </w:rPr>
        <w:br w:type="page"/>
      </w:r>
    </w:p>
    <w:p w14:paraId="70F36CBE" w14:textId="585D6933" w:rsidR="00BD7A28" w:rsidRPr="00756DE9" w:rsidRDefault="00754DF5" w:rsidP="009015A2">
      <w:pPr>
        <w:pStyle w:val="14"/>
        <w:numPr>
          <w:ilvl w:val="0"/>
          <w:numId w:val="0"/>
        </w:numPr>
        <w:jc w:val="center"/>
        <w:rPr>
          <w:rFonts w:asciiTheme="minorHAnsi" w:hAnsiTheme="minorHAnsi" w:cstheme="minorHAnsi"/>
          <w:szCs w:val="24"/>
          <w:rtl/>
        </w:rPr>
      </w:pPr>
      <w:bookmarkStart w:id="482" w:name="_Toc103688085"/>
      <w:r w:rsidRPr="00756DE9">
        <w:rPr>
          <w:rFonts w:asciiTheme="minorHAnsi" w:hAnsiTheme="minorHAnsi" w:cstheme="minorHAnsi"/>
          <w:szCs w:val="24"/>
          <w:rtl/>
        </w:rPr>
        <w:t xml:space="preserve">נספח ב' </w:t>
      </w:r>
      <w:r w:rsidR="0005547F" w:rsidRPr="00756DE9">
        <w:rPr>
          <w:rFonts w:asciiTheme="minorHAnsi" w:hAnsiTheme="minorHAnsi" w:cstheme="minorHAnsi"/>
          <w:szCs w:val="24"/>
          <w:rtl/>
        </w:rPr>
        <w:t>–</w:t>
      </w:r>
      <w:r w:rsidRPr="00756DE9">
        <w:rPr>
          <w:rFonts w:asciiTheme="minorHAnsi" w:hAnsiTheme="minorHAnsi" w:cstheme="minorHAnsi"/>
          <w:szCs w:val="24"/>
          <w:rtl/>
        </w:rPr>
        <w:t xml:space="preserve"> </w:t>
      </w:r>
      <w:r w:rsidR="00FE7F5F">
        <w:rPr>
          <w:rFonts w:asciiTheme="minorHAnsi" w:hAnsiTheme="minorHAnsi" w:cstheme="minorHAnsi" w:hint="cs"/>
          <w:szCs w:val="24"/>
          <w:rtl/>
        </w:rPr>
        <w:t xml:space="preserve">הנחיות למילוי טופס </w:t>
      </w:r>
      <w:r w:rsidRPr="00756DE9">
        <w:rPr>
          <w:rFonts w:asciiTheme="minorHAnsi" w:hAnsiTheme="minorHAnsi" w:cstheme="minorHAnsi"/>
          <w:szCs w:val="24"/>
          <w:rtl/>
        </w:rPr>
        <w:t>הצעת מחיר</w:t>
      </w:r>
      <w:bookmarkEnd w:id="456"/>
      <w:bookmarkEnd w:id="457"/>
      <w:bookmarkEnd w:id="458"/>
      <w:bookmarkEnd w:id="459"/>
      <w:bookmarkEnd w:id="465"/>
      <w:bookmarkEnd w:id="481"/>
      <w:bookmarkEnd w:id="482"/>
      <w:r w:rsidR="00FE7F5F">
        <w:rPr>
          <w:rFonts w:asciiTheme="minorHAnsi" w:hAnsiTheme="minorHAnsi" w:cstheme="minorHAnsi" w:hint="cs"/>
          <w:szCs w:val="24"/>
          <w:rtl/>
        </w:rPr>
        <w:t xml:space="preserve"> באקסל</w:t>
      </w:r>
    </w:p>
    <w:p w14:paraId="7916C056" w14:textId="77777777" w:rsidR="00DC6691" w:rsidRPr="00C010EE" w:rsidRDefault="00DC6691" w:rsidP="00FE7F5F">
      <w:pPr>
        <w:keepNext/>
        <w:keepLines/>
        <w:tabs>
          <w:tab w:val="left" w:pos="4320"/>
          <w:tab w:val="left" w:pos="7215"/>
        </w:tabs>
      </w:pPr>
    </w:p>
    <w:p w14:paraId="537726F8" w14:textId="37135226" w:rsidR="00FE7F5F" w:rsidRDefault="00754DF5" w:rsidP="00FE7F5F">
      <w:pPr>
        <w:rPr>
          <w:rtl/>
        </w:rPr>
      </w:pPr>
      <w:r>
        <w:rPr>
          <w:rtl/>
        </w:rPr>
        <w:t>הצעת מחיר ל</w:t>
      </w:r>
      <w:sdt>
        <w:sdtPr>
          <w:rPr>
            <w:rtl/>
          </w:rPr>
          <w:alias w:val="כותרת"/>
          <w:id w:val="1451980964"/>
          <w:placeholder>
            <w:docPart w:val="8A2626732BCB407CA575A32570233C00"/>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tl/>
            </w:rPr>
            <w:t>מכרז פומבי מס' 01-2024 - למתן שירותי תחזוקה עבור מבנים שונים של משרד המשפטים</w:t>
          </w:r>
        </w:sdtContent>
      </w:sdt>
      <w:r>
        <w:rPr>
          <w:rFonts w:hint="cs"/>
          <w:rtl/>
        </w:rPr>
        <w:t>.</w:t>
      </w:r>
    </w:p>
    <w:p w14:paraId="1D1EDA07" w14:textId="122EB6C6" w:rsidR="00FE7F5F" w:rsidRDefault="00754DF5" w:rsidP="00FE7F5F">
      <w:pPr>
        <w:rPr>
          <w:rtl/>
        </w:rPr>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Fonts w:hint="cs"/>
          <w:b/>
          <w:bCs/>
          <w:u w:val="single"/>
          <w:rtl/>
        </w:rPr>
        <w:t xml:space="preserve">וכן יש לצרף עותק קשיח </w:t>
      </w:r>
      <w:r w:rsidRPr="00432677">
        <w:rPr>
          <w:b/>
          <w:bCs/>
          <w:u w:val="single"/>
          <w:rtl/>
        </w:rPr>
        <w:t>מודפס</w:t>
      </w:r>
      <w:r>
        <w:rPr>
          <w:rFonts w:hint="cs"/>
          <w:b/>
          <w:bCs/>
          <w:u w:val="single"/>
          <w:rtl/>
        </w:rPr>
        <w:t xml:space="preserve"> וחתום</w:t>
      </w:r>
      <w:r>
        <w:rPr>
          <w:rtl/>
        </w:rPr>
        <w:t>. ועדת המכרזים רשאית לפסול הצעות שהמחירים בהן אינם ברורים ולפיכך לא ניתן להעריכן.</w:t>
      </w:r>
    </w:p>
    <w:p w14:paraId="252689FF" w14:textId="5288BABA" w:rsidR="00FA28EE" w:rsidRPr="00FA28EE" w:rsidRDefault="00FA28EE" w:rsidP="00FA28EE">
      <w:pPr>
        <w:rPr>
          <w:rtl/>
        </w:rPr>
      </w:pPr>
    </w:p>
    <w:p w14:paraId="62704929" w14:textId="08B390B3" w:rsidR="00FA28EE" w:rsidRPr="00FA28EE" w:rsidRDefault="00FA28EE" w:rsidP="00FA28EE">
      <w:pPr>
        <w:rPr>
          <w:rtl/>
        </w:rPr>
      </w:pPr>
    </w:p>
    <w:p w14:paraId="6BC2DE98" w14:textId="2DE25692" w:rsidR="00FA28EE" w:rsidRPr="00FA28EE" w:rsidRDefault="00FA28EE" w:rsidP="00FA28EE">
      <w:pPr>
        <w:rPr>
          <w:rtl/>
        </w:rPr>
      </w:pPr>
    </w:p>
    <w:p w14:paraId="5F1FE180" w14:textId="651AC9C2" w:rsidR="00FA28EE" w:rsidRDefault="00FA28EE" w:rsidP="00FA28EE">
      <w:pPr>
        <w:rPr>
          <w:rtl/>
        </w:rPr>
      </w:pPr>
    </w:p>
    <w:p w14:paraId="4FBB04A5" w14:textId="77777777" w:rsidR="00FA28EE" w:rsidRPr="00FA28EE" w:rsidRDefault="00FA28EE" w:rsidP="00FA28EE">
      <w:pPr>
        <w:ind w:firstLine="720"/>
        <w:rPr>
          <w:rtl/>
        </w:rPr>
      </w:pPr>
    </w:p>
    <w:p w14:paraId="439F0187" w14:textId="77777777" w:rsidR="00FE7F5F" w:rsidRDefault="00754DF5" w:rsidP="001262B3">
      <w:pPr>
        <w:pStyle w:val="afc"/>
        <w:keepNext/>
        <w:keepLines/>
        <w:numPr>
          <w:ilvl w:val="0"/>
          <w:numId w:val="66"/>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שירותים / אספקת הטובין</w:t>
      </w:r>
      <w:r w:rsidRPr="00E6253F">
        <w:rPr>
          <w:b/>
          <w:bCs/>
          <w:rtl/>
        </w:rPr>
        <w:t xml:space="preserve"> 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2657C4E9" w14:textId="77777777" w:rsidR="00FE7F5F" w:rsidRPr="00FE7F5F" w:rsidRDefault="00754DF5" w:rsidP="001262B3">
      <w:pPr>
        <w:pStyle w:val="afc"/>
        <w:keepNext/>
        <w:keepLines/>
        <w:numPr>
          <w:ilvl w:val="0"/>
          <w:numId w:val="66"/>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 xml:space="preserve"> לרבות כל הלשוניות:</w:t>
      </w:r>
    </w:p>
    <w:p w14:paraId="6F16E1C7" w14:textId="450F1B7F"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1 </w:t>
      </w:r>
      <w:r w:rsidRPr="00FE7F5F">
        <w:rPr>
          <w:b/>
          <w:bCs/>
          <w:rtl/>
        </w:rPr>
        <w:t>–</w:t>
      </w:r>
      <w:r w:rsidRPr="00FE7F5F">
        <w:rPr>
          <w:rFonts w:hint="cs"/>
          <w:b/>
          <w:bCs/>
          <w:rtl/>
        </w:rPr>
        <w:t xml:space="preserve"> עבודות מנהלה, צוות קבוע ומנהלה</w:t>
      </w:r>
      <w:r>
        <w:rPr>
          <w:rFonts w:hint="cs"/>
          <w:b/>
          <w:bCs/>
          <w:rtl/>
        </w:rPr>
        <w:t>;</w:t>
      </w:r>
    </w:p>
    <w:p w14:paraId="5D3F7151" w14:textId="1BFFB0D4"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2 </w:t>
      </w:r>
      <w:r w:rsidRPr="00FE7F5F">
        <w:rPr>
          <w:b/>
          <w:bCs/>
          <w:rtl/>
        </w:rPr>
        <w:t>–</w:t>
      </w:r>
      <w:r w:rsidRPr="00FE7F5F">
        <w:rPr>
          <w:rFonts w:hint="cs"/>
          <w:b/>
          <w:bCs/>
          <w:rtl/>
        </w:rPr>
        <w:t xml:space="preserve"> תוספות עבור חלקים וחומרים לפי בניינים</w:t>
      </w:r>
      <w:r>
        <w:rPr>
          <w:rFonts w:hint="cs"/>
          <w:b/>
          <w:bCs/>
          <w:rtl/>
        </w:rPr>
        <w:t>;</w:t>
      </w:r>
    </w:p>
    <w:p w14:paraId="3B19E903" w14:textId="621824FC" w:rsidR="00FE7F5F" w:rsidRPr="00FE7F5F" w:rsidRDefault="00754DF5" w:rsidP="001262B3">
      <w:pPr>
        <w:pStyle w:val="afc"/>
        <w:keepNext/>
        <w:keepLines/>
        <w:numPr>
          <w:ilvl w:val="1"/>
          <w:numId w:val="66"/>
        </w:numPr>
        <w:spacing w:after="160"/>
        <w:contextualSpacing/>
      </w:pPr>
      <w:r w:rsidRPr="00FE7F5F">
        <w:rPr>
          <w:rFonts w:hint="cs"/>
          <w:b/>
          <w:bCs/>
          <w:rtl/>
        </w:rPr>
        <w:t xml:space="preserve">פרק 3 - </w:t>
      </w:r>
      <w:r w:rsidRPr="00FE7F5F">
        <w:rPr>
          <w:b/>
          <w:bCs/>
          <w:rtl/>
        </w:rPr>
        <w:t>פרק 3 - תמחור עבודות מיוחדות</w:t>
      </w:r>
      <w:r>
        <w:rPr>
          <w:rFonts w:hint="cs"/>
          <w:rtl/>
        </w:rPr>
        <w:t>;</w:t>
      </w:r>
    </w:p>
    <w:p w14:paraId="1BF8E32B" w14:textId="08C49272" w:rsidR="00FE7F5F" w:rsidRPr="0035205D" w:rsidRDefault="00754DF5" w:rsidP="001262B3">
      <w:pPr>
        <w:pStyle w:val="afc"/>
        <w:keepNext/>
        <w:keepLines/>
        <w:numPr>
          <w:ilvl w:val="0"/>
          <w:numId w:val="66"/>
        </w:numPr>
        <w:spacing w:after="160"/>
        <w:contextualSpacing/>
        <w:rPr>
          <w:b/>
          <w:bCs/>
        </w:rPr>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Pr>
          <w:rFonts w:hint="cs"/>
          <w:b/>
          <w:bCs/>
          <w:u w:val="single"/>
          <w:rtl/>
        </w:rPr>
        <w:t>המסומנים</w:t>
      </w:r>
      <w:r w:rsidRPr="000327AB">
        <w:rPr>
          <w:rFonts w:hint="cs"/>
          <w:b/>
          <w:bCs/>
          <w:u w:val="single"/>
          <w:rtl/>
        </w:rPr>
        <w:t xml:space="preserve"> </w:t>
      </w:r>
      <w:r>
        <w:rPr>
          <w:rFonts w:hint="cs"/>
          <w:b/>
          <w:bCs/>
          <w:u w:val="single"/>
          <w:rtl/>
        </w:rPr>
        <w:t>בצבע כתום</w:t>
      </w:r>
      <w:r w:rsidRPr="000327AB">
        <w:rPr>
          <w:rFonts w:hint="cs"/>
          <w:b/>
          <w:bCs/>
          <w:u w:val="single"/>
          <w:rtl/>
        </w:rPr>
        <w:t xml:space="preserve"> בלבד</w:t>
      </w:r>
      <w:r>
        <w:rPr>
          <w:rFonts w:hint="cs"/>
          <w:b/>
          <w:bCs/>
          <w:u w:val="single"/>
          <w:rtl/>
        </w:rPr>
        <w:t xml:space="preserve"> הן בעמודת בכל הלשוניות. </w:t>
      </w:r>
    </w:p>
    <w:p w14:paraId="362FB7AC" w14:textId="77777777" w:rsidR="00FE7F5F" w:rsidRDefault="00754DF5" w:rsidP="001262B3">
      <w:pPr>
        <w:pStyle w:val="afc"/>
        <w:keepNext/>
        <w:keepLines/>
        <w:numPr>
          <w:ilvl w:val="0"/>
          <w:numId w:val="66"/>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Pr>
          <w:rFonts w:hint="cs"/>
          <w:rtl/>
        </w:rPr>
        <w:t>, למעט מע"מ ככל שחל על המציע</w:t>
      </w:r>
      <w:r>
        <w:rPr>
          <w:rtl/>
        </w:rPr>
        <w:t>.</w:t>
      </w:r>
      <w:r>
        <w:rPr>
          <w:rFonts w:hint="cs"/>
          <w:rtl/>
        </w:rPr>
        <w:t xml:space="preserve"> </w:t>
      </w:r>
    </w:p>
    <w:p w14:paraId="5FA60D29" w14:textId="2BA7EB09" w:rsidR="00FE7F5F" w:rsidRPr="00E6253F" w:rsidRDefault="00754DF5" w:rsidP="001262B3">
      <w:pPr>
        <w:pStyle w:val="afc"/>
        <w:keepNext/>
        <w:keepLines/>
        <w:numPr>
          <w:ilvl w:val="0"/>
          <w:numId w:val="66"/>
        </w:numPr>
        <w:spacing w:after="160"/>
        <w:contextualSpacing/>
        <w:rPr>
          <w:rtl/>
        </w:rPr>
      </w:pPr>
      <w:r w:rsidRPr="00E6253F">
        <w:rPr>
          <w:rtl/>
        </w:rPr>
        <w:t>התשלום בפועל לזוכה יהיה על בסיס המחירים</w:t>
      </w:r>
      <w:r w:rsidR="00C47A7A">
        <w:rPr>
          <w:rFonts w:hint="cs"/>
          <w:rtl/>
        </w:rPr>
        <w:t xml:space="preserve"> ליחידה</w:t>
      </w:r>
      <w:r w:rsidRPr="00E6253F">
        <w:rPr>
          <w:rtl/>
        </w:rPr>
        <w:t xml:space="preserve">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0053C945" w14:textId="77777777" w:rsidR="00FE7F5F" w:rsidRPr="00432677" w:rsidRDefault="00754DF5" w:rsidP="001262B3">
      <w:pPr>
        <w:pStyle w:val="afc"/>
        <w:keepNext/>
        <w:keepLines/>
        <w:numPr>
          <w:ilvl w:val="0"/>
          <w:numId w:val="66"/>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28F33CFF" w14:textId="77777777" w:rsidR="00C47A7A" w:rsidRPr="00756DE9" w:rsidRDefault="00754DF5" w:rsidP="001262B3">
      <w:pPr>
        <w:keepNext/>
        <w:keepLines/>
        <w:numPr>
          <w:ilvl w:val="0"/>
          <w:numId w:val="66"/>
        </w:numPr>
        <w:spacing w:after="160"/>
        <w:contextualSpacing/>
        <w:rPr>
          <w:rFonts w:asciiTheme="minorHAnsi" w:hAnsiTheme="minorHAnsi" w:cstheme="minorHAnsi"/>
        </w:rPr>
      </w:pPr>
      <w:bookmarkStart w:id="483" w:name="_Toc179603303"/>
      <w:r w:rsidRPr="00756DE9">
        <w:rPr>
          <w:rFonts w:asciiTheme="minorHAnsi" w:hAnsiTheme="minorHAnsi" w:cstheme="minorHAnsi"/>
          <w:rtl/>
        </w:rPr>
        <w:t xml:space="preserve">הצהרת </w:t>
      </w:r>
      <w:bookmarkEnd w:id="483"/>
      <w:r w:rsidRPr="00756DE9">
        <w:rPr>
          <w:rFonts w:asciiTheme="minorHAnsi" w:hAnsiTheme="minorHAnsi" w:cstheme="minorHAnsi"/>
          <w:rtl/>
        </w:rPr>
        <w:t>המציע לעניין הצעת המחיר:</w:t>
      </w:r>
    </w:p>
    <w:p w14:paraId="1677CFE4"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לאחר שקראתי את מסמכי המכרז, קיבלתי הסברים, ושאלותיי נענו על ידי המזמין, אני מגיש בזאת את הצעתי לאספקת השירותים כמפורט במסמך זה.</w:t>
      </w:r>
    </w:p>
    <w:p w14:paraId="0D6F1BB9"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כי המזמין אינו חייב לקבל אף הצעה, הזולה ביותר או אחרת.</w:t>
      </w:r>
    </w:p>
    <w:p w14:paraId="7A873D07"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ידוע לי, כי אם הצעת המחיר שלי תהיה בלתי סבירה, יהא המזמין רשאי לדחות את הצעתי.</w:t>
      </w:r>
    </w:p>
    <w:p w14:paraId="313D37EB"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המינימום לאיכות והיקף הביצוע.</w:t>
      </w:r>
    </w:p>
    <w:p w14:paraId="14970E50" w14:textId="37760AAF" w:rsidR="00C47A7A" w:rsidRPr="00C21F78"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 xml:space="preserve">קראתי והבנתי את מנגנון התמורה, וההתחשבנות המפורט בסעיף </w:t>
      </w:r>
      <w:r w:rsidR="00FA28EE">
        <w:rPr>
          <w:rFonts w:asciiTheme="minorHAnsi" w:hAnsiTheme="minorHAnsi" w:cstheme="minorHAnsi"/>
          <w:cs/>
        </w:rPr>
        <w:t>‎</w:t>
      </w:r>
      <w:r w:rsidR="00FA28EE">
        <w:rPr>
          <w:rFonts w:asciiTheme="minorHAnsi" w:hAnsiTheme="minorHAnsi" w:cstheme="minorHAnsi"/>
        </w:rPr>
        <w:t>11</w:t>
      </w:r>
      <w:r w:rsidRPr="00756DE9">
        <w:rPr>
          <w:rFonts w:asciiTheme="minorHAnsi" w:hAnsiTheme="minorHAnsi" w:cstheme="minorHAnsi"/>
          <w:rtl/>
        </w:rPr>
        <w:t xml:space="preserve"> למכרז.</w:t>
      </w:r>
    </w:p>
    <w:p w14:paraId="020CC1AC" w14:textId="77777777" w:rsidR="00C47A7A" w:rsidRPr="00756DE9" w:rsidRDefault="00754DF5" w:rsidP="00C47A7A">
      <w:pPr>
        <w:keepNext/>
        <w:keepLines/>
        <w:spacing w:before="240"/>
        <w:rPr>
          <w:rFonts w:asciiTheme="minorHAnsi" w:hAnsiTheme="minorHAnsi" w:cstheme="minorHAnsi"/>
        </w:rPr>
      </w:pPr>
      <w:r w:rsidRPr="00756DE9">
        <w:rPr>
          <w:rFonts w:asciiTheme="minorHAnsi" w:hAnsiTheme="minorHAnsi" w:cstheme="minorHAnsi"/>
          <w:rtl/>
        </w:rPr>
        <w:t>אני הח"מ _______________ / אנו הח"מ ו- __________ נושאי ת.ז. מס' ____________ ו-מס' _________ מורשי חתימה מטעם ___________ הרשום אצל ________________ שמספרו __________ (להלן – "המציע").*</w:t>
      </w:r>
    </w:p>
    <w:p w14:paraId="3E6E9636" w14:textId="77777777" w:rsidR="00C47A7A" w:rsidRPr="00756DE9" w:rsidRDefault="00754DF5" w:rsidP="00C47A7A">
      <w:pPr>
        <w:keepNext/>
        <w:keepLines/>
        <w:rPr>
          <w:rFonts w:asciiTheme="minorHAnsi" w:hAnsiTheme="minorHAnsi" w:cstheme="minorHAnsi"/>
        </w:rPr>
      </w:pPr>
      <w:r w:rsidRPr="00756DE9">
        <w:rPr>
          <w:rFonts w:asciiTheme="minorHAnsi" w:hAnsiTheme="minorHAnsi" w:cstheme="minorHAnsi"/>
          <w:rtl/>
        </w:rPr>
        <w:t>כתובת __________________________ טל______________ פקס _______________</w:t>
      </w:r>
    </w:p>
    <w:p w14:paraId="33856E56" w14:textId="77777777" w:rsidR="00C47A7A" w:rsidRPr="00756DE9" w:rsidRDefault="00C47A7A" w:rsidP="00C47A7A">
      <w:pPr>
        <w:keepNext/>
        <w:keepLines/>
        <w:rPr>
          <w:rFonts w:asciiTheme="minorHAnsi" w:hAnsiTheme="minorHAnsi" w:cstheme="minorHAnsi"/>
          <w:rtl/>
        </w:rPr>
      </w:pPr>
    </w:p>
    <w:p w14:paraId="20E6A61F"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לאחר שעיינו היטב בכל מסמכי המכרז ונספחיו, מגישים בזה את הצעת המציע למכרז זה, כדלקמן:</w:t>
      </w:r>
    </w:p>
    <w:p w14:paraId="4B7FB4AC" w14:textId="77777777" w:rsidR="00C47A7A" w:rsidRPr="00756DE9" w:rsidRDefault="00C47A7A" w:rsidP="00C47A7A">
      <w:pPr>
        <w:keepNext/>
        <w:keepLines/>
        <w:spacing w:before="240"/>
        <w:rPr>
          <w:rFonts w:asciiTheme="minorHAnsi" w:hAnsiTheme="minorHAnsi" w:cstheme="minorHAnsi"/>
          <w:rtl/>
        </w:rPr>
      </w:pPr>
    </w:p>
    <w:p w14:paraId="7D431A46" w14:textId="77777777" w:rsidR="00C47A7A" w:rsidRPr="00756DE9" w:rsidRDefault="00754DF5" w:rsidP="00C47A7A">
      <w:pPr>
        <w:keepNext/>
        <w:keepLines/>
        <w:spacing w:before="240"/>
        <w:rPr>
          <w:rFonts w:asciiTheme="minorHAnsi" w:hAnsiTheme="minorHAnsi" w:cstheme="minorHAnsi"/>
          <w:rtl/>
        </w:rPr>
      </w:pPr>
      <w:r w:rsidRPr="00756DE9">
        <w:rPr>
          <w:rFonts w:asciiTheme="minorHAnsi" w:hAnsiTheme="minorHAnsi" w:cstheme="minorHAnsi"/>
          <w:rtl/>
        </w:rPr>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BC52E7" w14:paraId="6F54CDA2" w14:textId="77777777" w:rsidTr="00BC52E7">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53EFEF" w14:textId="77777777" w:rsidR="00C47A7A" w:rsidRPr="00756DE9" w:rsidRDefault="00C47A7A" w:rsidP="004D6C42">
            <w:pPr>
              <w:keepNext/>
              <w:keepLines/>
              <w:spacing w:line="240" w:lineRule="auto"/>
              <w:contextualSpacing/>
              <w:jc w:val="right"/>
              <w:rPr>
                <w:rFonts w:cstheme="minorHAnsi"/>
                <w:sz w:val="24"/>
                <w:szCs w:val="24"/>
                <w:rtl/>
              </w:rPr>
            </w:pPr>
          </w:p>
        </w:tc>
        <w:tc>
          <w:tcPr>
            <w:tcW w:w="2074" w:type="dxa"/>
          </w:tcPr>
          <w:p w14:paraId="39286B15"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5EA0D480" w14:textId="77777777" w:rsidR="00C47A7A" w:rsidRPr="00756DE9" w:rsidRDefault="00C47A7A" w:rsidP="004D6C42">
            <w:pPr>
              <w:keepNext/>
              <w:keepLines/>
              <w:spacing w:line="240" w:lineRule="auto"/>
              <w:jc w:val="right"/>
              <w:rPr>
                <w:rFonts w:cstheme="minorHAnsi"/>
                <w:sz w:val="24"/>
                <w:szCs w:val="24"/>
                <w:rtl/>
              </w:rPr>
            </w:pPr>
          </w:p>
        </w:tc>
        <w:tc>
          <w:tcPr>
            <w:tcW w:w="2403" w:type="dxa"/>
          </w:tcPr>
          <w:p w14:paraId="5B052477"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39F6AE6C" w14:textId="77777777" w:rsidTr="00BC52E7">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361A8FA" w14:textId="77777777" w:rsidR="00C47A7A" w:rsidRPr="00756DE9" w:rsidRDefault="00C47A7A" w:rsidP="004D6C42">
            <w:pPr>
              <w:keepNext/>
              <w:keepLines/>
              <w:spacing w:line="240" w:lineRule="auto"/>
              <w:contextualSpacing/>
              <w:jc w:val="center"/>
              <w:rPr>
                <w:rFonts w:cstheme="minorHAnsi"/>
                <w:sz w:val="24"/>
                <w:szCs w:val="24"/>
                <w:rtl/>
              </w:rPr>
            </w:pPr>
          </w:p>
        </w:tc>
        <w:tc>
          <w:tcPr>
            <w:tcW w:w="2074" w:type="dxa"/>
          </w:tcPr>
          <w:p w14:paraId="749C52AA"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2C1C276A" w14:textId="77777777" w:rsidR="00C47A7A" w:rsidRPr="00756DE9" w:rsidRDefault="00C47A7A" w:rsidP="004D6C42">
            <w:pPr>
              <w:keepNext/>
              <w:keepLines/>
              <w:spacing w:line="240" w:lineRule="auto"/>
              <w:jc w:val="center"/>
              <w:rPr>
                <w:rFonts w:cstheme="minorHAnsi"/>
                <w:sz w:val="24"/>
                <w:szCs w:val="24"/>
                <w:rtl/>
              </w:rPr>
            </w:pPr>
          </w:p>
        </w:tc>
        <w:tc>
          <w:tcPr>
            <w:tcW w:w="2403" w:type="dxa"/>
          </w:tcPr>
          <w:p w14:paraId="4F20D776"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r>
    </w:tbl>
    <w:p w14:paraId="478E35EF" w14:textId="77777777" w:rsidR="00C47A7A" w:rsidRPr="00756DE9" w:rsidRDefault="00C47A7A" w:rsidP="00C47A7A">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C52E7" w14:paraId="6D19CE58"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35B7DD5A"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69B3A32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2B86163C"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520FCF3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438C6B02"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7CF20E4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C49EA4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20DF431"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C5DB6C5"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72397B88"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2244F3B0"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A457457"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658CF96E"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r w:rsidR="00BC52E7" w14:paraId="0E67D637"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6AAD35D3" w14:textId="77777777" w:rsidR="00C47A7A" w:rsidRPr="00756DE9" w:rsidRDefault="00C47A7A" w:rsidP="004D6C42">
            <w:pPr>
              <w:keepNext/>
              <w:keepLines/>
              <w:spacing w:line="240" w:lineRule="auto"/>
              <w:jc w:val="center"/>
              <w:rPr>
                <w:rFonts w:cstheme="minorHAnsi"/>
                <w:sz w:val="24"/>
                <w:szCs w:val="24"/>
                <w:rtl/>
              </w:rPr>
            </w:pPr>
          </w:p>
        </w:tc>
        <w:tc>
          <w:tcPr>
            <w:tcW w:w="2391" w:type="dxa"/>
            <w:tcBorders>
              <w:top w:val="nil"/>
            </w:tcBorders>
          </w:tcPr>
          <w:p w14:paraId="11F6DB10"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463EAE82"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6DB985D1" w14:textId="77777777" w:rsidR="00C47A7A" w:rsidRPr="00756DE9" w:rsidRDefault="00C47A7A" w:rsidP="004D6C42">
            <w:pPr>
              <w:keepNext/>
              <w:keepLines/>
              <w:spacing w:line="240" w:lineRule="auto"/>
              <w:jc w:val="center"/>
              <w:rPr>
                <w:rFonts w:cstheme="minorHAnsi"/>
                <w:sz w:val="24"/>
                <w:szCs w:val="24"/>
                <w:rtl/>
              </w:rPr>
            </w:pPr>
          </w:p>
        </w:tc>
        <w:tc>
          <w:tcPr>
            <w:tcW w:w="1899" w:type="dxa"/>
            <w:tcBorders>
              <w:top w:val="nil"/>
            </w:tcBorders>
          </w:tcPr>
          <w:p w14:paraId="014FA5E8"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679C55DF" w14:textId="77777777" w:rsidR="00C47A7A" w:rsidRPr="00756DE9" w:rsidRDefault="00C47A7A" w:rsidP="004D6C42">
            <w:pPr>
              <w:keepNext/>
              <w:keepLines/>
              <w:spacing w:line="240" w:lineRule="auto"/>
              <w:jc w:val="center"/>
              <w:rPr>
                <w:rFonts w:cstheme="minorHAnsi"/>
                <w:sz w:val="24"/>
                <w:szCs w:val="24"/>
                <w:rtl/>
              </w:rPr>
            </w:pPr>
          </w:p>
        </w:tc>
        <w:tc>
          <w:tcPr>
            <w:tcW w:w="2116" w:type="dxa"/>
            <w:tcBorders>
              <w:top w:val="nil"/>
            </w:tcBorders>
          </w:tcPr>
          <w:p w14:paraId="73974CBD"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DB13D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4091B0A8"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032EB1C"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2C724EFD"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384D1421"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0A1620"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1DFF7ED4"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bl>
    <w:p w14:paraId="43838969" w14:textId="77777777" w:rsidR="00C47A7A" w:rsidRPr="00756DE9" w:rsidRDefault="00C47A7A" w:rsidP="00C47A7A">
      <w:pPr>
        <w:keepNext/>
        <w:keepLines/>
        <w:jc w:val="center"/>
        <w:rPr>
          <w:rFonts w:asciiTheme="minorHAnsi" w:eastAsiaTheme="majorEastAsia" w:hAnsiTheme="minorHAnsi" w:cstheme="minorHAnsi"/>
          <w:b/>
          <w:bCs/>
          <w:u w:val="single"/>
          <w:rtl/>
        </w:rPr>
      </w:pPr>
    </w:p>
    <w:p w14:paraId="283B5A63" w14:textId="77777777" w:rsidR="00C47A7A" w:rsidRPr="00756DE9" w:rsidRDefault="00754DF5" w:rsidP="00C47A7A">
      <w:pPr>
        <w:keepNext/>
        <w:keepLines/>
        <w:jc w:val="center"/>
        <w:rPr>
          <w:rFonts w:asciiTheme="minorHAnsi" w:eastAsiaTheme="majorEastAsia" w:hAnsiTheme="minorHAnsi" w:cstheme="minorHAnsi"/>
          <w:b/>
          <w:bCs/>
          <w:u w:val="single"/>
        </w:rPr>
      </w:pPr>
      <w:r w:rsidRPr="00756DE9">
        <w:rPr>
          <w:rFonts w:asciiTheme="minorHAnsi" w:eastAsiaTheme="majorEastAsia" w:hAnsiTheme="minorHAnsi" w:cstheme="minorHAnsi"/>
          <w:b/>
          <w:bCs/>
          <w:u w:val="single"/>
          <w:rtl/>
        </w:rPr>
        <w:t>אישור עורך דין</w:t>
      </w:r>
    </w:p>
    <w:p w14:paraId="08074842"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A6BB99C" w14:textId="77777777" w:rsidR="00C47A7A" w:rsidRPr="00756DE9" w:rsidRDefault="00C47A7A" w:rsidP="00C47A7A">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BC52E7" w14:paraId="796500B1" w14:textId="77777777" w:rsidTr="00BC52E7">
        <w:tc>
          <w:tcPr>
            <w:cnfStyle w:val="000010000000" w:firstRow="0" w:lastRow="0" w:firstColumn="0" w:lastColumn="0" w:oddVBand="1" w:evenVBand="0" w:oddHBand="0" w:evenHBand="0" w:firstRowFirstColumn="0" w:firstRowLastColumn="0" w:lastRowFirstColumn="0" w:lastRowLastColumn="0"/>
            <w:tcW w:w="786" w:type="dxa"/>
          </w:tcPr>
          <w:p w14:paraId="31BC60E7" w14:textId="77777777" w:rsidR="00C47A7A" w:rsidRPr="00756DE9" w:rsidRDefault="00C47A7A" w:rsidP="004D6C42">
            <w:pPr>
              <w:keepNext/>
              <w:keepLines/>
              <w:jc w:val="center"/>
              <w:rPr>
                <w:rFonts w:cstheme="minorHAnsi"/>
                <w:sz w:val="24"/>
                <w:szCs w:val="24"/>
                <w:rtl/>
              </w:rPr>
            </w:pPr>
          </w:p>
        </w:tc>
        <w:tc>
          <w:tcPr>
            <w:tcW w:w="2074" w:type="dxa"/>
          </w:tcPr>
          <w:p w14:paraId="22DE3F7B"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336290D" w14:textId="77777777" w:rsidR="00C47A7A" w:rsidRPr="00756DE9" w:rsidRDefault="00C47A7A" w:rsidP="004D6C42">
            <w:pPr>
              <w:keepNext/>
              <w:keepLines/>
              <w:rPr>
                <w:rFonts w:cstheme="minorHAnsi"/>
                <w:sz w:val="24"/>
                <w:szCs w:val="24"/>
                <w:rtl/>
              </w:rPr>
            </w:pPr>
          </w:p>
        </w:tc>
        <w:tc>
          <w:tcPr>
            <w:tcW w:w="2074" w:type="dxa"/>
          </w:tcPr>
          <w:p w14:paraId="0FD1A99F"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24171F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2D86E87" w14:textId="77777777" w:rsidR="00C47A7A" w:rsidRPr="00756DE9" w:rsidRDefault="00C47A7A" w:rsidP="004D6C42">
            <w:pPr>
              <w:keepNext/>
              <w:keepLines/>
              <w:rPr>
                <w:rFonts w:cstheme="minorHAnsi"/>
                <w:sz w:val="24"/>
                <w:szCs w:val="24"/>
                <w:rtl/>
              </w:rPr>
            </w:pPr>
          </w:p>
        </w:tc>
        <w:tc>
          <w:tcPr>
            <w:tcW w:w="2074" w:type="dxa"/>
          </w:tcPr>
          <w:p w14:paraId="3414FDFF"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2460E805" w14:textId="77777777" w:rsidR="00C47A7A" w:rsidRPr="00756DE9" w:rsidRDefault="00C47A7A" w:rsidP="004D6C42">
            <w:pPr>
              <w:keepNext/>
              <w:keepLines/>
              <w:rPr>
                <w:rFonts w:cstheme="minorHAnsi"/>
                <w:sz w:val="24"/>
                <w:szCs w:val="24"/>
                <w:rtl/>
              </w:rPr>
            </w:pPr>
          </w:p>
        </w:tc>
        <w:tc>
          <w:tcPr>
            <w:tcW w:w="2074" w:type="dxa"/>
          </w:tcPr>
          <w:p w14:paraId="34B1CD20"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חתימה</w:t>
            </w:r>
          </w:p>
        </w:tc>
      </w:tr>
    </w:tbl>
    <w:p w14:paraId="48F24C98" w14:textId="77777777" w:rsidR="00C47A7A" w:rsidRDefault="00C47A7A" w:rsidP="00C47A7A">
      <w:pPr>
        <w:keepNext/>
        <w:keepLines/>
        <w:spacing w:after="160"/>
        <w:contextualSpacing/>
      </w:pPr>
    </w:p>
    <w:p w14:paraId="3508AA25" w14:textId="77777777" w:rsidR="00BD7A28" w:rsidRPr="00756DE9" w:rsidRDefault="00BD7A28" w:rsidP="009015A2">
      <w:pPr>
        <w:keepNext/>
        <w:keepLines/>
        <w:rPr>
          <w:rFonts w:asciiTheme="minorHAnsi" w:hAnsiTheme="minorHAnsi" w:cstheme="minorHAnsi"/>
          <w:rtl/>
        </w:rPr>
        <w:sectPr w:rsidR="00BD7A28" w:rsidRPr="00756DE9" w:rsidSect="00B27702">
          <w:pgSz w:w="11906" w:h="16838"/>
          <w:pgMar w:top="1800" w:right="1440" w:bottom="1800" w:left="1440" w:header="709" w:footer="709" w:gutter="0"/>
          <w:cols w:space="720"/>
          <w:bidi/>
          <w:rtlGutter/>
          <w:docGrid w:linePitch="326"/>
        </w:sectPr>
      </w:pPr>
    </w:p>
    <w:p w14:paraId="28741141" w14:textId="77777777" w:rsidR="00BD7A28" w:rsidRPr="00756DE9" w:rsidRDefault="00754DF5" w:rsidP="009015A2">
      <w:pPr>
        <w:pStyle w:val="14"/>
        <w:numPr>
          <w:ilvl w:val="0"/>
          <w:numId w:val="0"/>
        </w:numPr>
        <w:jc w:val="center"/>
        <w:rPr>
          <w:rFonts w:asciiTheme="minorHAnsi" w:hAnsiTheme="minorHAnsi" w:cstheme="minorHAnsi"/>
          <w:szCs w:val="24"/>
          <w:rtl/>
        </w:rPr>
      </w:pPr>
      <w:bookmarkStart w:id="484" w:name="_Toc485194460"/>
      <w:bookmarkStart w:id="485" w:name="נספח_חוזה_התקשרות"/>
      <w:bookmarkStart w:id="486" w:name="_Toc516551376"/>
      <w:bookmarkStart w:id="487" w:name="_Toc521604062"/>
      <w:bookmarkStart w:id="488" w:name="_Toc524610679"/>
      <w:bookmarkStart w:id="489" w:name="_Ref524614028"/>
      <w:bookmarkStart w:id="490" w:name="_Toc103688086"/>
      <w:r w:rsidRPr="00756DE9">
        <w:rPr>
          <w:rFonts w:asciiTheme="minorHAnsi" w:hAnsiTheme="minorHAnsi" w:cstheme="minorHAnsi"/>
          <w:szCs w:val="24"/>
          <w:rtl/>
        </w:rPr>
        <w:t xml:space="preserve">נספח </w:t>
      </w:r>
      <w:r w:rsidR="00003682" w:rsidRPr="00756DE9">
        <w:rPr>
          <w:rFonts w:asciiTheme="minorHAnsi" w:hAnsiTheme="minorHAnsi" w:cstheme="minorHAnsi"/>
          <w:szCs w:val="24"/>
          <w:rtl/>
        </w:rPr>
        <w:t>ג</w:t>
      </w:r>
      <w:r w:rsidRPr="00756DE9">
        <w:rPr>
          <w:rFonts w:asciiTheme="minorHAnsi" w:hAnsiTheme="minorHAnsi" w:cstheme="minorHAnsi"/>
          <w:szCs w:val="24"/>
          <w:rtl/>
        </w:rPr>
        <w:t xml:space="preserve">' </w:t>
      </w:r>
      <w:r w:rsidR="00B70797" w:rsidRPr="00756DE9">
        <w:rPr>
          <w:rFonts w:asciiTheme="minorHAnsi" w:hAnsiTheme="minorHAnsi" w:cstheme="minorHAnsi"/>
          <w:szCs w:val="24"/>
          <w:rtl/>
        </w:rPr>
        <w:t xml:space="preserve">– </w:t>
      </w:r>
      <w:r w:rsidR="001C5F9D" w:rsidRPr="00756DE9">
        <w:rPr>
          <w:rFonts w:asciiTheme="minorHAnsi" w:hAnsiTheme="minorHAnsi" w:cstheme="minorHAnsi"/>
          <w:szCs w:val="24"/>
          <w:rtl/>
        </w:rPr>
        <w:t xml:space="preserve">הסכם </w:t>
      </w:r>
      <w:r w:rsidRPr="00756DE9">
        <w:rPr>
          <w:rFonts w:asciiTheme="minorHAnsi" w:hAnsiTheme="minorHAnsi" w:cstheme="minorHAnsi"/>
          <w:szCs w:val="24"/>
          <w:rtl/>
        </w:rPr>
        <w:t>התקשרות</w:t>
      </w:r>
      <w:bookmarkEnd w:id="484"/>
      <w:bookmarkEnd w:id="485"/>
      <w:bookmarkEnd w:id="486"/>
      <w:bookmarkEnd w:id="487"/>
      <w:bookmarkEnd w:id="488"/>
      <w:bookmarkEnd w:id="489"/>
      <w:bookmarkEnd w:id="490"/>
    </w:p>
    <w:p w14:paraId="07C6ACDB" w14:textId="77777777" w:rsidR="00712AA7" w:rsidRPr="00756DE9" w:rsidRDefault="00754DF5" w:rsidP="009015A2">
      <w:pPr>
        <w:keepNext/>
        <w:keepLines/>
        <w:spacing w:before="240"/>
        <w:jc w:val="center"/>
        <w:rPr>
          <w:rFonts w:asciiTheme="minorHAnsi" w:hAnsiTheme="minorHAnsi" w:cstheme="minorHAnsi"/>
          <w:b/>
          <w:bCs/>
          <w:rtl/>
        </w:rPr>
      </w:pPr>
      <w:r w:rsidRPr="00756DE9">
        <w:rPr>
          <w:rFonts w:asciiTheme="minorHAnsi" w:hAnsiTheme="minorHAnsi" w:cstheme="minorHAnsi"/>
          <w:b/>
          <w:bCs/>
          <w:rtl/>
        </w:rPr>
        <w:t>למתן שירותים עבור משרד המשפטים</w:t>
      </w:r>
    </w:p>
    <w:p w14:paraId="6BE1F08C" w14:textId="77777777" w:rsidR="00B94DA8"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שנערך ונחתם ב: _____</w:t>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t>_____ביום _________בשנת____________(ימולא ע"י המשרד)</w:t>
      </w:r>
    </w:p>
    <w:p w14:paraId="55D62464" w14:textId="77777777" w:rsidR="00B94DA8" w:rsidRPr="00756DE9" w:rsidRDefault="00B94DA8" w:rsidP="009015A2">
      <w:pPr>
        <w:keepNext/>
        <w:keepLines/>
        <w:rPr>
          <w:rFonts w:asciiTheme="minorHAnsi" w:hAnsiTheme="minorHAnsi" w:cstheme="minorHAnsi"/>
          <w:rtl/>
        </w:rPr>
      </w:pPr>
    </w:p>
    <w:p w14:paraId="133F0226" w14:textId="77777777" w:rsidR="00B94DA8" w:rsidRPr="00756DE9" w:rsidRDefault="00754DF5" w:rsidP="009015A2">
      <w:pPr>
        <w:keepNext/>
        <w:keepLines/>
        <w:ind w:left="1132" w:hanging="1132"/>
        <w:jc w:val="center"/>
        <w:rPr>
          <w:rFonts w:asciiTheme="minorHAnsi" w:hAnsiTheme="minorHAnsi" w:cstheme="minorHAnsi"/>
          <w:b/>
          <w:bCs/>
        </w:rPr>
      </w:pPr>
      <w:r w:rsidRPr="00756DE9">
        <w:rPr>
          <w:rFonts w:asciiTheme="minorHAnsi" w:hAnsiTheme="minorHAnsi" w:cstheme="minorHAnsi"/>
          <w:b/>
          <w:bCs/>
          <w:rtl/>
        </w:rPr>
        <w:t>בין</w:t>
      </w:r>
    </w:p>
    <w:p w14:paraId="73421BE8" w14:textId="77777777" w:rsidR="00B94DA8" w:rsidRPr="00756DE9" w:rsidRDefault="00754DF5" w:rsidP="009015A2">
      <w:pPr>
        <w:keepNext/>
        <w:keepLines/>
        <w:ind w:left="-2" w:firstLine="2"/>
        <w:rPr>
          <w:rFonts w:asciiTheme="minorHAnsi" w:hAnsiTheme="minorHAnsi" w:cstheme="minorHAnsi"/>
          <w:b/>
          <w:bCs/>
        </w:rPr>
      </w:pPr>
      <w:r w:rsidRPr="00756DE9">
        <w:rPr>
          <w:rFonts w:asciiTheme="minorHAnsi" w:hAnsiTheme="minorHAnsi" w:cstheme="minorHAnsi"/>
          <w:b/>
          <w:bCs/>
          <w:rtl/>
        </w:rPr>
        <w:t xml:space="preserve">ממשלת ישראל בשם מדינת ישראל, באמצעות משרד המשפטים, המיוצגת על ידי מורשה החתימה מטעמה שהם/ן המנהל/ת הכללי/ת / המשנה למנהל/ת הכללי/ת / סגן/ית המנהל/ת הכללי/ת / מנהל/ת אגף א' רכש ומכרזים של משרד המשפטים וחשב/ת משרד המשפטים בהתאם לחוק נכסי המדינה התשי"א-1951 או סגנו/ה; </w:t>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t>(להלן: "המשרד");</w:t>
      </w:r>
    </w:p>
    <w:p w14:paraId="4A3584A6"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אחד</w:t>
      </w:r>
    </w:p>
    <w:p w14:paraId="022EA767" w14:textId="77777777" w:rsidR="00B94DA8" w:rsidRPr="00756DE9" w:rsidRDefault="00B94DA8" w:rsidP="009015A2">
      <w:pPr>
        <w:keepNext/>
        <w:keepLines/>
        <w:jc w:val="center"/>
        <w:rPr>
          <w:rFonts w:asciiTheme="minorHAnsi" w:hAnsiTheme="minorHAnsi" w:cstheme="minorHAnsi"/>
          <w:b/>
          <w:bCs/>
          <w:rtl/>
        </w:rPr>
      </w:pPr>
    </w:p>
    <w:p w14:paraId="52D8DEC0" w14:textId="77777777" w:rsidR="00B94DA8"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לבין</w:t>
      </w:r>
    </w:p>
    <w:p w14:paraId="64E65EC4" w14:textId="77777777" w:rsidR="00B94DA8" w:rsidRPr="00756DE9" w:rsidRDefault="00B94DA8" w:rsidP="009015A2">
      <w:pPr>
        <w:keepNext/>
        <w:keepLines/>
        <w:rPr>
          <w:rFonts w:asciiTheme="minorHAnsi" w:hAnsiTheme="minorHAnsi" w:cstheme="minorHAnsi"/>
          <w:rtl/>
        </w:rPr>
      </w:pPr>
    </w:p>
    <w:p w14:paraId="74CE6F13"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שם המציע: ___________________</w:t>
      </w:r>
    </w:p>
    <w:p w14:paraId="2E881EFE"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מס' עוסק מורשה: _____________________</w:t>
      </w:r>
    </w:p>
    <w:p w14:paraId="3719D01D"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שכתובתו לצורך מתן השירותים: _______________________</w:t>
      </w:r>
    </w:p>
    <w:p w14:paraId="7451BA3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טלפון: ________________________</w:t>
      </w:r>
    </w:p>
    <w:p w14:paraId="7E615CA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דואר אלקטרוני: ___________________________ ;</w:t>
      </w:r>
    </w:p>
    <w:p w14:paraId="782BF43D" w14:textId="77777777" w:rsidR="00B94DA8" w:rsidRPr="00756DE9" w:rsidRDefault="00754DF5" w:rsidP="009015A2">
      <w:pPr>
        <w:keepNext/>
        <w:keepLines/>
        <w:jc w:val="right"/>
        <w:rPr>
          <w:rFonts w:asciiTheme="minorHAnsi" w:hAnsiTheme="minorHAnsi" w:cstheme="minorHAnsi"/>
          <w:b/>
          <w:bCs/>
          <w:rtl/>
        </w:rPr>
      </w:pPr>
      <w:r w:rsidRPr="00756DE9">
        <w:rPr>
          <w:rFonts w:asciiTheme="minorHAnsi" w:hAnsiTheme="minorHAnsi" w:cstheme="minorHAnsi"/>
          <w:rtl/>
        </w:rPr>
        <w:t>(</w:t>
      </w:r>
      <w:r w:rsidRPr="00756DE9">
        <w:rPr>
          <w:rFonts w:asciiTheme="minorHAnsi" w:hAnsiTheme="minorHAnsi" w:cstheme="minorHAnsi"/>
          <w:b/>
          <w:bCs/>
          <w:rtl/>
        </w:rPr>
        <w:t>להלן: "נותן השירותים")</w:t>
      </w:r>
    </w:p>
    <w:p w14:paraId="4945C152"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שני</w:t>
      </w:r>
    </w:p>
    <w:p w14:paraId="141635B1" w14:textId="77777777" w:rsidR="00B94DA8" w:rsidRPr="00756DE9" w:rsidRDefault="00754DF5" w:rsidP="001262B3">
      <w:pPr>
        <w:pStyle w:val="14"/>
        <w:numPr>
          <w:ilvl w:val="0"/>
          <w:numId w:val="22"/>
        </w:numPr>
        <w:rPr>
          <w:rFonts w:asciiTheme="minorHAnsi" w:hAnsiTheme="minorHAnsi" w:cstheme="minorHAnsi"/>
          <w:szCs w:val="24"/>
          <w:rtl/>
        </w:rPr>
      </w:pPr>
      <w:bookmarkStart w:id="491" w:name="_Toc66007938"/>
      <w:bookmarkStart w:id="492" w:name="_Toc96279215"/>
      <w:bookmarkStart w:id="493" w:name="_Toc97446057"/>
      <w:bookmarkStart w:id="494" w:name="_Toc103688087"/>
      <w:r w:rsidRPr="00756DE9">
        <w:rPr>
          <w:rFonts w:asciiTheme="minorHAnsi" w:hAnsiTheme="minorHAnsi" w:cstheme="minorHAnsi"/>
          <w:szCs w:val="24"/>
          <w:rtl/>
        </w:rPr>
        <w:t>מבוא</w:t>
      </w:r>
      <w:bookmarkEnd w:id="491"/>
      <w:bookmarkEnd w:id="492"/>
      <w:bookmarkEnd w:id="493"/>
      <w:bookmarkEnd w:id="494"/>
    </w:p>
    <w:p w14:paraId="3316850B" w14:textId="316A13B6" w:rsidR="00BD7A28"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b/>
          <w:bCs/>
          <w:rtl/>
        </w:rPr>
        <w:t>הואיל</w:t>
      </w:r>
      <w:r w:rsidR="00B94DA8" w:rsidRPr="00756DE9">
        <w:rPr>
          <w:rFonts w:asciiTheme="minorHAnsi" w:hAnsiTheme="minorHAnsi" w:cstheme="minorHAnsi"/>
          <w:b/>
          <w:bCs/>
          <w:rtl/>
        </w:rPr>
        <w:t xml:space="preserve"> ו</w:t>
      </w:r>
      <w:r w:rsidRPr="00756DE9">
        <w:rPr>
          <w:rFonts w:asciiTheme="minorHAnsi" w:hAnsiTheme="minorHAnsi" w:cstheme="minorHAnsi"/>
          <w:rtl/>
        </w:rPr>
        <w:t xml:space="preserve">: </w:t>
      </w:r>
      <w:r w:rsidRPr="00756DE9">
        <w:rPr>
          <w:rFonts w:asciiTheme="minorHAnsi" w:hAnsiTheme="minorHAnsi" w:cstheme="minorHAnsi"/>
          <w:rtl/>
        </w:rPr>
        <w:tab/>
      </w:r>
      <w:r w:rsidR="00B94DA8" w:rsidRPr="00756DE9">
        <w:rPr>
          <w:rFonts w:asciiTheme="minorHAnsi" w:hAnsiTheme="minorHAnsi" w:cstheme="minorHAnsi"/>
          <w:rtl/>
        </w:rPr>
        <w:t>משרד המשפטים</w:t>
      </w:r>
      <w:r w:rsidRPr="00756DE9">
        <w:rPr>
          <w:rFonts w:asciiTheme="minorHAnsi" w:hAnsiTheme="minorHAnsi" w:cstheme="minorHAnsi"/>
          <w:rtl/>
        </w:rPr>
        <w:t xml:space="preserve"> פרסם </w:t>
      </w:r>
      <w:sdt>
        <w:sdtPr>
          <w:rPr>
            <w:rFonts w:asciiTheme="minorHAnsi" w:hAnsiTheme="minorHAnsi" w:cstheme="minorHAnsi"/>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w:t>
      </w:r>
      <w:r w:rsidR="0028252A" w:rsidRPr="00756DE9">
        <w:rPr>
          <w:rFonts w:asciiTheme="minorHAnsi" w:hAnsiTheme="minorHAnsi" w:cstheme="minorHAnsi"/>
          <w:rtl/>
        </w:rPr>
        <w:t xml:space="preserve"> </w:t>
      </w:r>
      <w:r w:rsidRPr="00756DE9">
        <w:rPr>
          <w:rFonts w:asciiTheme="minorHAnsi" w:hAnsiTheme="minorHAnsi" w:cstheme="minorHAnsi"/>
          <w:rtl/>
        </w:rPr>
        <w:t xml:space="preserve"> (</w:t>
      </w:r>
      <w:r w:rsidR="00901437" w:rsidRPr="00756DE9">
        <w:rPr>
          <w:rFonts w:asciiTheme="minorHAnsi" w:hAnsiTheme="minorHAnsi" w:cstheme="minorHAnsi"/>
          <w:rtl/>
        </w:rPr>
        <w:t xml:space="preserve">להלן – </w:t>
      </w:r>
      <w:r w:rsidRPr="00756DE9">
        <w:rPr>
          <w:rFonts w:asciiTheme="minorHAnsi" w:hAnsiTheme="minorHAnsi" w:cstheme="minorHAnsi"/>
          <w:rtl/>
        </w:rPr>
        <w:t>"</w:t>
      </w:r>
      <w:r w:rsidRPr="00756DE9">
        <w:rPr>
          <w:rFonts w:asciiTheme="minorHAnsi" w:hAnsiTheme="minorHAnsi" w:cstheme="minorHAnsi"/>
          <w:b/>
          <w:bCs/>
          <w:rtl/>
        </w:rPr>
        <w:t>המכרז</w:t>
      </w:r>
      <w:r w:rsidRPr="00756DE9">
        <w:rPr>
          <w:rFonts w:asciiTheme="minorHAnsi" w:hAnsiTheme="minorHAnsi" w:cstheme="minorHAnsi"/>
          <w:rtl/>
        </w:rPr>
        <w:t>")</w:t>
      </w:r>
      <w:r w:rsidR="00530154" w:rsidRPr="00756DE9">
        <w:rPr>
          <w:rFonts w:asciiTheme="minorHAnsi" w:hAnsiTheme="minorHAnsi" w:cstheme="minorHAnsi"/>
          <w:rtl/>
        </w:rPr>
        <w:t>.</w:t>
      </w:r>
    </w:p>
    <w:p w14:paraId="01FAC440" w14:textId="77777777" w:rsidR="0028252A" w:rsidRPr="00756DE9" w:rsidRDefault="00754DF5" w:rsidP="009015A2">
      <w:pPr>
        <w:keepNext/>
        <w:keepLines/>
        <w:spacing w:before="240"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0013739E" w:rsidRPr="00756DE9">
        <w:rPr>
          <w:rFonts w:asciiTheme="minorHAnsi" w:hAnsiTheme="minorHAnsi" w:cstheme="minorHAnsi"/>
          <w:rtl/>
        </w:rPr>
        <w:t>:</w:t>
      </w:r>
      <w:r w:rsidR="0013739E" w:rsidRPr="00756DE9">
        <w:rPr>
          <w:rFonts w:asciiTheme="minorHAnsi" w:hAnsiTheme="minorHAnsi" w:cstheme="minorHAnsi"/>
          <w:rtl/>
        </w:rPr>
        <w:tab/>
      </w:r>
      <w:r w:rsidR="000D7A49" w:rsidRPr="00756DE9">
        <w:rPr>
          <w:rFonts w:asciiTheme="minorHAnsi" w:hAnsiTheme="minorHAnsi" w:cstheme="minorHAnsi"/>
          <w:rtl/>
        </w:rPr>
        <w:t>בהחלטת ועדת המכרזים במשרד המשפטים במסגרת פרוטוקול מספר __________ מיום _________ נבחר נותן השירותים למתן שירותי ______________ המפורטים במפרט המכרז על נספחיו המצ"ב כחלק בלתי נפרד מהסכם זה (</w:t>
      </w:r>
      <w:r w:rsidR="000D7A49" w:rsidRPr="00756DE9">
        <w:rPr>
          <w:rFonts w:asciiTheme="minorHAnsi" w:hAnsiTheme="minorHAnsi" w:cstheme="minorHAnsi"/>
          <w:b/>
          <w:bCs/>
          <w:rtl/>
        </w:rPr>
        <w:t>להלן: "השירותים").</w:t>
      </w:r>
    </w:p>
    <w:p w14:paraId="0C47892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נותן השירותים עיין בכל הוראות והנחיות המכרז והגיש את הצעתו למתן השירותים עבור משרד המשפטים, כשהיא מבוססת ומותאמת להוראות מסמכי המכרז.</w:t>
      </w:r>
    </w:p>
    <w:p w14:paraId="2F65054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ונותן השירותים זכה במכרז שפורסם בעניין הסכם זה, בהתאם להחלטת ועדת המכרזים של המשרד, והתחייב לפעול ולספק את השירותים נשוא המכרז בהתאם להוראות המכרז ולהצעה.</w:t>
      </w:r>
    </w:p>
    <w:p w14:paraId="5187F4B5"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0013739E" w:rsidRPr="00756DE9">
        <w:rPr>
          <w:rFonts w:asciiTheme="minorHAnsi" w:hAnsiTheme="minorHAnsi" w:cstheme="minorHAnsi"/>
          <w:rtl/>
        </w:rPr>
        <w:tab/>
      </w:r>
      <w:r w:rsidRPr="00756DE9">
        <w:rPr>
          <w:rFonts w:asciiTheme="minorHAnsi" w:hAnsiTheme="minorHAnsi" w:cstheme="minorHAnsi"/>
          <w:rtl/>
        </w:rPr>
        <w:t>הצדדים מעוניינים כי נותן השירותים יבצע עבור המשרד את השירותים המפורטים במכרז, בהצעה ובהסכם זה כמפורט בתנאי ההסכם, המכרז וההצעה.</w:t>
      </w:r>
    </w:p>
    <w:p w14:paraId="67C3ADBD"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Pr="00756DE9">
        <w:rPr>
          <w:rFonts w:asciiTheme="minorHAnsi" w:hAnsiTheme="minorHAnsi" w:cstheme="minorHAnsi"/>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8ED160F" w14:textId="77777777" w:rsidR="00BD7A28" w:rsidRPr="00756DE9" w:rsidRDefault="00754DF5" w:rsidP="009015A2">
      <w:pPr>
        <w:keepNext/>
        <w:keepLines/>
        <w:spacing w:before="240"/>
        <w:rPr>
          <w:rFonts w:asciiTheme="minorHAnsi" w:hAnsiTheme="minorHAnsi" w:cstheme="minorHAnsi"/>
          <w:b/>
          <w:bCs/>
          <w:rtl/>
        </w:rPr>
      </w:pPr>
      <w:r w:rsidRPr="00756DE9">
        <w:rPr>
          <w:rFonts w:asciiTheme="minorHAnsi" w:hAnsiTheme="minorHAnsi" w:cstheme="minorHAnsi"/>
          <w:b/>
          <w:bCs/>
          <w:rtl/>
        </w:rPr>
        <w:t xml:space="preserve">אי לכך הוסכם והותנה בין הצדדים כדלקמן: </w:t>
      </w:r>
    </w:p>
    <w:p w14:paraId="1A741498" w14:textId="77777777" w:rsidR="00BD7A28" w:rsidRPr="00756DE9" w:rsidRDefault="00754DF5" w:rsidP="001262B3">
      <w:pPr>
        <w:pStyle w:val="14"/>
        <w:numPr>
          <w:ilvl w:val="0"/>
          <w:numId w:val="22"/>
        </w:numPr>
        <w:rPr>
          <w:rFonts w:asciiTheme="minorHAnsi" w:hAnsiTheme="minorHAnsi" w:cstheme="minorHAnsi"/>
          <w:szCs w:val="24"/>
          <w:rtl/>
        </w:rPr>
      </w:pPr>
      <w:bookmarkStart w:id="495" w:name="_Toc516551377"/>
      <w:bookmarkStart w:id="496" w:name="_Toc521604063"/>
      <w:bookmarkStart w:id="497" w:name="_Toc524610680"/>
      <w:bookmarkStart w:id="498" w:name="_Toc66007939"/>
      <w:bookmarkStart w:id="499" w:name="_Toc96279216"/>
      <w:bookmarkStart w:id="500" w:name="_Toc97446058"/>
      <w:bookmarkStart w:id="501" w:name="_Toc103688088"/>
      <w:r w:rsidRPr="00756DE9">
        <w:rPr>
          <w:rFonts w:asciiTheme="minorHAnsi" w:hAnsiTheme="minorHAnsi" w:cstheme="minorHAnsi"/>
          <w:szCs w:val="24"/>
          <w:rtl/>
        </w:rPr>
        <w:t>כללי</w:t>
      </w:r>
      <w:bookmarkEnd w:id="495"/>
      <w:bookmarkEnd w:id="496"/>
      <w:bookmarkEnd w:id="497"/>
      <w:bookmarkEnd w:id="498"/>
      <w:bookmarkEnd w:id="499"/>
      <w:bookmarkEnd w:id="500"/>
      <w:bookmarkEnd w:id="501"/>
    </w:p>
    <w:p w14:paraId="7246C83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המבוא להסכם זה וכן מסמכי המכרז ונספחיו מהווים חלק בלתי נפרד מהסכם זה. </w:t>
      </w:r>
    </w:p>
    <w:p w14:paraId="207B93EA"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הכותרות נועדו לשם הנוחיות בלבד והן לא תשמשנה לפרשנות ההסכם.</w:t>
      </w:r>
    </w:p>
    <w:p w14:paraId="3FE638D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E1EAEB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במקרה של סתירה או אי בהירות בין הוראות המכרז לבין הוראות הסכם זה יחולו הוראות המכרז, אלא אם נאמר במפורש אחרת. </w:t>
      </w:r>
    </w:p>
    <w:p w14:paraId="7A20DDC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הסכם ההתקשרות ונספחיו נכתבו בלשון זכר מטעמי נוחות בלבד, אך מיועד לנשים וגברים כאחד. </w:t>
      </w:r>
    </w:p>
    <w:p w14:paraId="59E8B930" w14:textId="77777777" w:rsidR="00BD7A28" w:rsidRPr="00756DE9" w:rsidRDefault="00754DF5" w:rsidP="001262B3">
      <w:pPr>
        <w:pStyle w:val="14"/>
        <w:numPr>
          <w:ilvl w:val="0"/>
          <w:numId w:val="22"/>
        </w:numPr>
        <w:rPr>
          <w:rFonts w:asciiTheme="minorHAnsi" w:hAnsiTheme="minorHAnsi" w:cstheme="minorHAnsi"/>
          <w:szCs w:val="24"/>
          <w:rtl/>
        </w:rPr>
      </w:pPr>
      <w:bookmarkStart w:id="502" w:name="_Toc66007940"/>
      <w:bookmarkStart w:id="503" w:name="_Toc96279217"/>
      <w:bookmarkStart w:id="504" w:name="_Toc97446059"/>
      <w:bookmarkStart w:id="505" w:name="_Toc103688089"/>
      <w:bookmarkStart w:id="506" w:name="_Ref176240963"/>
      <w:r w:rsidRPr="00756DE9">
        <w:rPr>
          <w:rFonts w:asciiTheme="minorHAnsi" w:hAnsiTheme="minorHAnsi" w:cstheme="minorHAnsi"/>
          <w:szCs w:val="24"/>
          <w:rtl/>
        </w:rPr>
        <w:t>הצהרות והתחייבות נותן השירותים</w:t>
      </w:r>
      <w:bookmarkEnd w:id="502"/>
      <w:bookmarkEnd w:id="503"/>
      <w:bookmarkEnd w:id="504"/>
      <w:bookmarkEnd w:id="505"/>
    </w:p>
    <w:p w14:paraId="5015528F"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5D0D15E8"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A0E5CF1"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74106676"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34379FB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54F65FF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0ACD04BE"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בהתאם להוראות כל דין החל בקשר למתן השירותים נשוא הסכם זה.</w:t>
      </w:r>
    </w:p>
    <w:p w14:paraId="763B975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672A6FF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62159AB6"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1DD255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במעמד החתימה על ההסכם בין הצדדים וכתנאי לחתימה על ההסכם, </w:t>
      </w:r>
      <w:r w:rsidR="001A1099" w:rsidRPr="00756DE9">
        <w:rPr>
          <w:rFonts w:asciiTheme="minorHAnsi" w:hAnsiTheme="minorHAnsi" w:cstheme="minorHAnsi"/>
          <w:rtl/>
        </w:rPr>
        <w:t xml:space="preserve">ימציא </w:t>
      </w:r>
      <w:r w:rsidRPr="00756DE9">
        <w:rPr>
          <w:rFonts w:asciiTheme="minorHAnsi" w:hAnsiTheme="minorHAnsi" w:cstheme="minorHAnsi"/>
          <w:rtl/>
        </w:rPr>
        <w:t>הספק למשרד ערבות ביצוע בלתי מותנית, ב</w:t>
      </w:r>
      <w:r w:rsidR="005650BC" w:rsidRPr="00756DE9">
        <w:rPr>
          <w:rFonts w:asciiTheme="minorHAnsi" w:hAnsiTheme="minorHAnsi" w:cstheme="minorHAnsi"/>
          <w:rtl/>
        </w:rPr>
        <w:t xml:space="preserve">בשיעור 5% מהיקף </w:t>
      </w:r>
      <w:r w:rsidR="005650BC" w:rsidRPr="00CF7198">
        <w:rPr>
          <w:rFonts w:asciiTheme="minorHAnsi" w:hAnsiTheme="minorHAnsi" w:cstheme="minorHAnsi"/>
          <w:rtl/>
        </w:rPr>
        <w:t>ההתקשרות</w:t>
      </w:r>
      <w:r w:rsidRPr="00CF7198">
        <w:rPr>
          <w:rFonts w:asciiTheme="minorHAnsi" w:hAnsiTheme="minorHAnsi" w:cstheme="minorHAnsi"/>
          <w:rtl/>
        </w:rPr>
        <w:t>. הֹֹערבות תהי</w:t>
      </w:r>
      <w:r w:rsidRPr="00756DE9">
        <w:rPr>
          <w:rFonts w:asciiTheme="minorHAnsi" w:hAnsiTheme="minorHAnsi" w:cstheme="minorHAnsi"/>
          <w:rtl/>
        </w:rPr>
        <w:t xml:space="preserve">ה לטובת/לפקודת משרד המשפטים, </w:t>
      </w:r>
      <w:r w:rsidR="006053F8" w:rsidRPr="00756DE9">
        <w:rPr>
          <w:rFonts w:asciiTheme="minorHAnsi" w:hAnsiTheme="minorHAnsi" w:cstheme="minorHAnsi"/>
          <w:rtl/>
        </w:rPr>
        <w:t>למשך כל תקופת ההתקשרות ו- 90 יום לאחר סיום תקופת ההתקשרות</w:t>
      </w:r>
      <w:r w:rsidRPr="00756DE9">
        <w:rPr>
          <w:rFonts w:asciiTheme="minorHAnsi" w:hAnsiTheme="minorHAnsi" w:cstheme="minorHAnsi"/>
          <w:rtl/>
        </w:rPr>
        <w:t>, בנוסח המצורף בנספח ג'</w:t>
      </w:r>
      <w:r w:rsidR="006053F8" w:rsidRPr="00756DE9">
        <w:rPr>
          <w:rFonts w:asciiTheme="minorHAnsi" w:hAnsiTheme="minorHAnsi" w:cstheme="minorHAnsi"/>
          <w:rtl/>
        </w:rPr>
        <w:t>4</w:t>
      </w:r>
      <w:r w:rsidRPr="00756DE9">
        <w:rPr>
          <w:rFonts w:asciiTheme="minorHAnsi" w:hAnsiTheme="minorHAnsi" w:cstheme="minorHAnsi"/>
          <w:rtl/>
        </w:rPr>
        <w:t xml:space="preserve"> ל</w:t>
      </w:r>
      <w:r w:rsidR="006053F8" w:rsidRPr="00756DE9">
        <w:rPr>
          <w:rFonts w:asciiTheme="minorHAnsi" w:hAnsiTheme="minorHAnsi" w:cstheme="minorHAnsi"/>
          <w:rtl/>
        </w:rPr>
        <w:t>ח</w:t>
      </w:r>
      <w:r w:rsidRPr="00756DE9">
        <w:rPr>
          <w:rFonts w:asciiTheme="minorHAnsi" w:hAnsiTheme="minorHAnsi" w:cstheme="minorHAnsi"/>
          <w:rtl/>
        </w:rPr>
        <w:t>וזה התקשרות- נוסח ערבות לביצוע.</w:t>
      </w:r>
    </w:p>
    <w:p w14:paraId="4BEF342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המשרד רשאי לדרוש מהספק את הארכת ערבות הביצוע עד למועד שיקבע על ידו, והספק ימלא אחר דרישה זו.</w:t>
      </w:r>
    </w:p>
    <w:p w14:paraId="32B1A8FF"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64AD01C5"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נועדה להבטיח את קיום כל התחייבויות הספק לפי מסמכי המכרז.</w:t>
      </w:r>
    </w:p>
    <w:p w14:paraId="5C29D92D"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הספק מתחייב לדאוג ולוודא כי בכל תקופת ההתקשרות תהיה בידי המשרד ערבות תקפה, במלוא הסכום האמור לעיל, הכל כמפורט בחוזה ההתקשרות.</w:t>
      </w:r>
    </w:p>
    <w:p w14:paraId="4C7D81CB"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05E9188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5A5F777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הערבות </w:t>
      </w:r>
      <w:r w:rsidR="00251ADC" w:rsidRPr="00756DE9">
        <w:rPr>
          <w:rFonts w:asciiTheme="minorHAnsi" w:hAnsiTheme="minorHAnsi" w:cstheme="minorHAnsi"/>
          <w:rtl/>
        </w:rPr>
        <w:t>היא</w:t>
      </w:r>
      <w:r w:rsidRPr="00756DE9">
        <w:rPr>
          <w:rFonts w:asciiTheme="minorHAnsi" w:hAnsiTheme="minorHAnsi" w:cstheme="minorHAnsi"/>
          <w:rtl/>
        </w:rPr>
        <w:t xml:space="preserve"> תנאי מוקדם לכניסה לתוקף של הסכם זה.</w:t>
      </w:r>
    </w:p>
    <w:p w14:paraId="1B78054D" w14:textId="77777777" w:rsidR="00AB69FF"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ההוצאות הכרוכות במתן הערבות והוצאות חילוטה יחולו על הספק.</w:t>
      </w:r>
    </w:p>
    <w:p w14:paraId="66701D5B" w14:textId="77777777" w:rsidR="00303F16" w:rsidRPr="00756DE9" w:rsidRDefault="00754DF5" w:rsidP="009015A2">
      <w:pPr>
        <w:pStyle w:val="afc"/>
        <w:keepNext/>
        <w:keepLines/>
        <w:spacing w:before="240"/>
        <w:ind w:left="849"/>
        <w:rPr>
          <w:rFonts w:asciiTheme="minorHAnsi" w:hAnsiTheme="minorHAnsi" w:cstheme="minorHAnsi"/>
          <w:b/>
          <w:bCs/>
          <w:rtl/>
        </w:rPr>
      </w:pPr>
      <w:bookmarkStart w:id="507" w:name="_Toc516551379"/>
      <w:bookmarkStart w:id="508" w:name="_Toc521604065"/>
      <w:bookmarkStart w:id="509" w:name="_Toc52461068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62329B6" w14:textId="77777777" w:rsidR="00BD7A28" w:rsidRPr="00756DE9" w:rsidRDefault="00754DF5" w:rsidP="001262B3">
      <w:pPr>
        <w:pStyle w:val="14"/>
        <w:numPr>
          <w:ilvl w:val="0"/>
          <w:numId w:val="22"/>
        </w:numPr>
        <w:rPr>
          <w:rFonts w:asciiTheme="minorHAnsi" w:hAnsiTheme="minorHAnsi" w:cstheme="minorHAnsi"/>
          <w:szCs w:val="24"/>
        </w:rPr>
      </w:pPr>
      <w:bookmarkStart w:id="510" w:name="_Ref534911245"/>
      <w:bookmarkStart w:id="511" w:name="_Toc66007941"/>
      <w:bookmarkStart w:id="512" w:name="_Toc96279218"/>
      <w:bookmarkStart w:id="513" w:name="_Toc97446060"/>
      <w:bookmarkStart w:id="514" w:name="_Toc103688090"/>
      <w:bookmarkEnd w:id="506"/>
      <w:bookmarkEnd w:id="507"/>
      <w:bookmarkEnd w:id="508"/>
      <w:bookmarkEnd w:id="509"/>
      <w:r w:rsidRPr="00756DE9">
        <w:rPr>
          <w:rFonts w:asciiTheme="minorHAnsi" w:hAnsiTheme="minorHAnsi" w:cstheme="minorHAnsi"/>
          <w:szCs w:val="24"/>
          <w:rtl/>
        </w:rPr>
        <w:t>תקופת ההסכם</w:t>
      </w:r>
      <w:bookmarkEnd w:id="510"/>
      <w:bookmarkEnd w:id="511"/>
      <w:bookmarkEnd w:id="512"/>
      <w:bookmarkEnd w:id="513"/>
      <w:bookmarkEnd w:id="514"/>
    </w:p>
    <w:p w14:paraId="3E041C69" w14:textId="4F7D7644" w:rsidR="00805A9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תקופת ההתקשרות הראשונה </w:t>
      </w:r>
      <w:r>
        <w:rPr>
          <w:rFonts w:asciiTheme="minorHAnsi" w:hAnsiTheme="minorHAnsi" w:cstheme="minorHAnsi" w:hint="cs"/>
          <w:rtl/>
        </w:rPr>
        <w:t xml:space="preserve">תהיה </w:t>
      </w:r>
      <w:r w:rsidR="00421404">
        <w:rPr>
          <w:rFonts w:asciiTheme="minorHAnsi" w:hAnsiTheme="minorHAnsi" w:cstheme="minorHAnsi" w:hint="cs"/>
          <w:rtl/>
        </w:rPr>
        <w:t>עשרים וארבעה</w:t>
      </w:r>
      <w:r>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3EC2B432" w14:textId="77777777" w:rsidR="00805A9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הארכת ההתקשרות, באם תהיה, תהיה בהודעה בכתב של מורשי החתימה מטעם המשרד.</w:t>
      </w:r>
    </w:p>
    <w:p w14:paraId="4E87CA04"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ששת החודשים הראשונים ישמשו כתקופת ניסיון למתן השירות. באם בתום תקופה זו לא יהיה המשרד שבע רצון מהשירותים המתבקשים נשוא מכרז זה, תסתיים ההתקשרות עם הזוכה לאלתר ולזוכה לא תהיה כל טענה בעניין זה. מודגש כי הזוכה יהיה זכאי לתשלום רק בגין השירות שניתן עד למועד סיומו. במקרה שכזה, יהא רשאי המשרד באמצעות ועדת המכרזים לפנות למציע שדורג הבא אחרי הזוכה להמשך מתן השירותים בתחומים המדוברים.</w:t>
      </w:r>
    </w:p>
    <w:p w14:paraId="4A5DCBDA"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0B624037" w14:textId="77777777" w:rsidR="00790534"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14:paraId="53464589"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בתום תקופת ההתקשרות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49E68484" w14:textId="77777777" w:rsidR="00C174B9"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B769D70" w14:textId="77777777" w:rsidR="00BD7A28" w:rsidRPr="00756DE9" w:rsidRDefault="00754DF5" w:rsidP="001262B3">
      <w:pPr>
        <w:pStyle w:val="14"/>
        <w:numPr>
          <w:ilvl w:val="0"/>
          <w:numId w:val="22"/>
        </w:numPr>
        <w:rPr>
          <w:rFonts w:asciiTheme="minorHAnsi" w:hAnsiTheme="minorHAnsi" w:cstheme="minorHAnsi"/>
          <w:szCs w:val="24"/>
          <w:rtl/>
        </w:rPr>
      </w:pPr>
      <w:bookmarkStart w:id="515" w:name="_Toc66007942"/>
      <w:bookmarkStart w:id="516" w:name="_Toc96279219"/>
      <w:bookmarkStart w:id="517" w:name="_Toc97446061"/>
      <w:bookmarkStart w:id="518" w:name="_Toc103688091"/>
      <w:bookmarkStart w:id="519" w:name="_Ref173495369"/>
      <w:r w:rsidRPr="00756DE9">
        <w:rPr>
          <w:rFonts w:asciiTheme="minorHAnsi" w:hAnsiTheme="minorHAnsi" w:cstheme="minorHAnsi"/>
          <w:szCs w:val="24"/>
          <w:rtl/>
        </w:rPr>
        <w:t>השירותים שיינתנו על ידי נותן השירותים</w:t>
      </w:r>
      <w:bookmarkEnd w:id="515"/>
      <w:bookmarkEnd w:id="516"/>
      <w:bookmarkEnd w:id="517"/>
      <w:bookmarkEnd w:id="518"/>
    </w:p>
    <w:p w14:paraId="0082913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בהסתמך על הצהרותיו של נותן השירותים, מזמין בזה המשרד מאת נותן השירותים מתן ואספקת השירותים כמפורט במכרז, בהצעה ובהסכם זה על נספחיהם.</w:t>
      </w:r>
    </w:p>
    <w:p w14:paraId="2C0A391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המפורטים בהסכם, במכרז ובהצעה, בהתאם לדרישות המשרד, להוראות הסכם זה על נספחיו ולהוראות כל דין.</w:t>
      </w:r>
    </w:p>
    <w:p w14:paraId="1F3DB540"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השירותים המבוקשים במלואם יסופקו בהתאם ללוחות הזמנים הקבועים במכרז ובהצעה (ככל שנקבעו לוחות זמנים) ולפי </w:t>
      </w:r>
      <w:r w:rsidR="000135BD" w:rsidRPr="00756DE9">
        <w:rPr>
          <w:rFonts w:asciiTheme="minorHAnsi" w:hAnsiTheme="minorHAnsi" w:cstheme="minorHAnsi"/>
          <w:rtl/>
        </w:rPr>
        <w:t>השלבים</w:t>
      </w:r>
      <w:r w:rsidRPr="00756DE9">
        <w:rPr>
          <w:rFonts w:asciiTheme="minorHAnsi" w:hAnsiTheme="minorHAnsi" w:cstheme="minorHAnsi"/>
          <w:rtl/>
        </w:rPr>
        <w:t xml:space="preserve"> שיקבע המשרד בכל נושא.</w:t>
      </w:r>
    </w:p>
    <w:p w14:paraId="1D5F2192"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65979A8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0410A70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0DE51961"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90B638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בכפוף לאמור לעיל, המשרד מתחייב מצדו כי לא יפעל בדרך אשר תמנע מנותן השירותים את ביצוע התחייבויותיו על פי ההסכם. </w:t>
      </w:r>
    </w:p>
    <w:p w14:paraId="34F6CC60" w14:textId="77777777" w:rsidR="00BD7A28" w:rsidRPr="00756DE9" w:rsidRDefault="00754DF5" w:rsidP="001262B3">
      <w:pPr>
        <w:pStyle w:val="14"/>
        <w:numPr>
          <w:ilvl w:val="0"/>
          <w:numId w:val="22"/>
        </w:numPr>
        <w:rPr>
          <w:rFonts w:asciiTheme="minorHAnsi" w:hAnsiTheme="minorHAnsi" w:cstheme="minorHAnsi"/>
          <w:szCs w:val="24"/>
        </w:rPr>
      </w:pPr>
      <w:bookmarkStart w:id="520" w:name="_Toc66007943"/>
      <w:bookmarkStart w:id="521" w:name="_Toc96279220"/>
      <w:bookmarkStart w:id="522" w:name="_Toc97446062"/>
      <w:bookmarkStart w:id="523" w:name="_Toc103688092"/>
      <w:bookmarkEnd w:id="519"/>
      <w:r w:rsidRPr="00756DE9">
        <w:rPr>
          <w:rFonts w:asciiTheme="minorHAnsi" w:hAnsiTheme="minorHAnsi" w:cstheme="minorHAnsi"/>
          <w:szCs w:val="24"/>
          <w:rtl/>
        </w:rPr>
        <w:t>שימוש בכלים ובחומרים</w:t>
      </w:r>
      <w:bookmarkEnd w:id="520"/>
      <w:bookmarkEnd w:id="521"/>
      <w:bookmarkEnd w:id="522"/>
      <w:bookmarkEnd w:id="523"/>
    </w:p>
    <w:p w14:paraId="7B0B4288" w14:textId="77777777" w:rsidR="00FD27BE" w:rsidRPr="00756DE9" w:rsidRDefault="00754DF5" w:rsidP="001262B3">
      <w:pPr>
        <w:pStyle w:val="afc"/>
        <w:keepNext/>
        <w:keepLines/>
        <w:numPr>
          <w:ilvl w:val="1"/>
          <w:numId w:val="13"/>
        </w:numPr>
        <w:ind w:left="849" w:hanging="567"/>
        <w:rPr>
          <w:rFonts w:asciiTheme="minorHAnsi" w:hAnsiTheme="minorHAnsi" w:cstheme="minorHAnsi"/>
          <w:rtl/>
        </w:rPr>
      </w:pPr>
      <w:bookmarkStart w:id="524" w:name="_Ref462922644"/>
      <w:r w:rsidRPr="00756DE9">
        <w:rPr>
          <w:rFonts w:asciiTheme="minorHAnsi" w:hAnsiTheme="minorHAnsi" w:cstheme="minorHAnsi"/>
          <w:rtl/>
        </w:rPr>
        <w:t>כל הציוד, הכלים והחומרים, הדרושים לשם אספקת השירותים, יירכשו על ידי נותן השירותים ועל חשבונו, אלא אם הוסכם אחרת מראש ובכתב.</w:t>
      </w:r>
    </w:p>
    <w:p w14:paraId="7A045C6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כל הציוד, הכלים והחומרים בהם יעשה נותן השירותים שימוש לצורך מתן השירותים, יהיו מסוג המתאים ללא סייג למתן השירותים בהתאם להסכם זה.</w:t>
      </w:r>
    </w:p>
    <w:p w14:paraId="145AE013" w14:textId="77777777" w:rsidR="00E151D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במידה והספק יאחסן חומרי משרד רגישים על מחשבים שלו נדרש יהיה לבצע </w:t>
      </w:r>
      <w:r w:rsidRPr="00756DE9">
        <w:rPr>
          <w:rFonts w:asciiTheme="minorHAnsi" w:hAnsiTheme="minorHAnsi" w:cstheme="minorHAnsi"/>
        </w:rPr>
        <w:t>WIPE</w:t>
      </w:r>
      <w:r w:rsidRPr="00756DE9">
        <w:rPr>
          <w:rFonts w:asciiTheme="minorHAnsi" w:hAnsiTheme="minorHAnsi" w:cstheme="minorHAnsi"/>
          <w:rtl/>
        </w:rPr>
        <w:t xml:space="preserve"> למחשבים בסיום הפרויקט</w:t>
      </w:r>
    </w:p>
    <w:p w14:paraId="7D52F2F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עשיית שימוש על ידי נותן השירותים בציוד, כלים, חומרים או תוכנות, שיש בה פגיעה בזכויות צד ג' תחשב כהפרת הסכם זה.</w:t>
      </w:r>
    </w:p>
    <w:p w14:paraId="72400B87" w14:textId="77777777" w:rsidR="00C174B9" w:rsidRPr="00756DE9" w:rsidRDefault="00754DF5" w:rsidP="009015A2">
      <w:pPr>
        <w:pStyle w:val="afc"/>
        <w:keepNext/>
        <w:keepLines/>
        <w:spacing w:before="240"/>
        <w:ind w:left="849"/>
        <w:rPr>
          <w:rFonts w:asciiTheme="minorHAnsi" w:hAnsiTheme="minorHAnsi" w:cstheme="minorHAnsi"/>
          <w:b/>
          <w:bCs/>
          <w:rtl/>
        </w:rPr>
      </w:pPr>
      <w:bookmarkStart w:id="525" w:name="_Toc516551383"/>
      <w:bookmarkStart w:id="526" w:name="_Toc521604068"/>
      <w:bookmarkStart w:id="527" w:name="_Toc524610685"/>
      <w:bookmarkEnd w:id="52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E072891" w14:textId="77777777" w:rsidR="00BD7A28" w:rsidRPr="00756DE9" w:rsidRDefault="00754DF5" w:rsidP="001262B3">
      <w:pPr>
        <w:pStyle w:val="14"/>
        <w:numPr>
          <w:ilvl w:val="0"/>
          <w:numId w:val="22"/>
        </w:numPr>
        <w:rPr>
          <w:rFonts w:asciiTheme="minorHAnsi" w:hAnsiTheme="minorHAnsi" w:cstheme="minorHAnsi"/>
          <w:szCs w:val="24"/>
          <w:rtl/>
        </w:rPr>
      </w:pPr>
      <w:bookmarkStart w:id="528" w:name="_Toc66007944"/>
      <w:bookmarkStart w:id="529" w:name="_Toc96279221"/>
      <w:bookmarkStart w:id="530" w:name="_Toc97446063"/>
      <w:bookmarkStart w:id="531" w:name="_Toc103688093"/>
      <w:bookmarkEnd w:id="525"/>
      <w:bookmarkEnd w:id="526"/>
      <w:bookmarkEnd w:id="527"/>
      <w:r w:rsidRPr="00756DE9">
        <w:rPr>
          <w:rFonts w:asciiTheme="minorHAnsi" w:hAnsiTheme="minorHAnsi" w:cstheme="minorHAnsi"/>
          <w:szCs w:val="24"/>
          <w:rtl/>
        </w:rPr>
        <w:t>העדר זכות ייצוג</w:t>
      </w:r>
      <w:bookmarkEnd w:id="528"/>
      <w:bookmarkEnd w:id="529"/>
      <w:bookmarkEnd w:id="530"/>
      <w:bookmarkEnd w:id="531"/>
    </w:p>
    <w:p w14:paraId="13ABF32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469C0D03"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6BAC10DE" w14:textId="77777777" w:rsidR="00BD7A28" w:rsidRPr="00756DE9" w:rsidRDefault="00754DF5" w:rsidP="001262B3">
      <w:pPr>
        <w:pStyle w:val="14"/>
        <w:numPr>
          <w:ilvl w:val="0"/>
          <w:numId w:val="22"/>
        </w:numPr>
        <w:rPr>
          <w:rFonts w:asciiTheme="minorHAnsi" w:hAnsiTheme="minorHAnsi" w:cstheme="minorHAnsi"/>
          <w:szCs w:val="24"/>
        </w:rPr>
      </w:pPr>
      <w:bookmarkStart w:id="532" w:name="_Ref534911256"/>
      <w:bookmarkStart w:id="533" w:name="_Toc66007945"/>
      <w:bookmarkStart w:id="534" w:name="_Toc96279222"/>
      <w:bookmarkStart w:id="535" w:name="_Toc97446064"/>
      <w:bookmarkStart w:id="536" w:name="_Toc103688094"/>
      <w:r w:rsidRPr="00756DE9">
        <w:rPr>
          <w:rFonts w:asciiTheme="minorHAnsi" w:hAnsiTheme="minorHAnsi" w:cstheme="minorHAnsi"/>
          <w:szCs w:val="24"/>
          <w:rtl/>
        </w:rPr>
        <w:t>העסקת עובדים וקבלני משנה</w:t>
      </w:r>
      <w:bookmarkEnd w:id="532"/>
      <w:bookmarkEnd w:id="533"/>
      <w:bookmarkEnd w:id="534"/>
      <w:bookmarkEnd w:id="535"/>
      <w:bookmarkEnd w:id="536"/>
    </w:p>
    <w:p w14:paraId="430FFA40"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bookmarkStart w:id="537" w:name="_Ref236627030"/>
      <w:r w:rsidRPr="00756DE9">
        <w:rPr>
          <w:rFonts w:asciiTheme="minorHAnsi" w:hAnsiTheme="minorHAnsi" w:cstheme="minorHAnsi"/>
          <w:rtl/>
        </w:rPr>
        <w:t>נותן השירותים מתחייב לשם אספקת השירותים להעסיק כוח אדם בהיקף ובעל כישורים וניסיון כנדרש במסמכי המכרז, בהצעה ובהסכם.</w:t>
      </w:r>
    </w:p>
    <w:p w14:paraId="57004EC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1DB06D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0AA2BBE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00E62AF" w14:textId="77777777" w:rsidR="00C174B9" w:rsidRPr="00756DE9" w:rsidRDefault="00754DF5" w:rsidP="001262B3">
      <w:pPr>
        <w:pStyle w:val="afc"/>
        <w:keepNext/>
        <w:keepLines/>
        <w:numPr>
          <w:ilvl w:val="2"/>
          <w:numId w:val="13"/>
        </w:numPr>
        <w:ind w:left="1557" w:hanging="708"/>
        <w:rPr>
          <w:rFonts w:asciiTheme="minorHAnsi" w:hAnsiTheme="minorHAnsi" w:cstheme="minorHAnsi"/>
          <w:rtl/>
        </w:rPr>
      </w:pPr>
      <w:r w:rsidRPr="00756DE9">
        <w:rPr>
          <w:rFonts w:asciiTheme="minorHAnsi" w:hAnsiTheme="minorHAnsi" w:cstheme="minorHAnsi"/>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62EC930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28D1BAB4"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10F45D9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9B7274D"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526B665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D42591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לעמוד בכל התנאים כמפורט בתצהיר בדבר העסקת עובדים זרים כדין ותשלום שכר מינימום ובדבר קיום חוקי עבודה, בנוסח המצורף כנספח י"א למסמכי המכרז. </w:t>
      </w:r>
    </w:p>
    <w:p w14:paraId="755FE13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A50583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77562B32" w14:textId="77777777" w:rsidR="00702585"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FC413ED" w14:textId="77777777" w:rsidR="00BD7A28" w:rsidRPr="00756DE9" w:rsidRDefault="00754DF5" w:rsidP="009015A2">
      <w:pPr>
        <w:pStyle w:val="14"/>
        <w:rPr>
          <w:rFonts w:asciiTheme="minorHAnsi" w:hAnsiTheme="minorHAnsi" w:cstheme="minorHAnsi"/>
          <w:szCs w:val="24"/>
          <w:rtl/>
        </w:rPr>
      </w:pPr>
      <w:bookmarkStart w:id="538" w:name="_Toc66007946"/>
      <w:bookmarkStart w:id="539" w:name="_Toc96279223"/>
      <w:bookmarkStart w:id="540" w:name="_Toc97446065"/>
      <w:bookmarkStart w:id="541" w:name="_Toc103688095"/>
      <w:bookmarkStart w:id="542" w:name="_Ref138398005"/>
      <w:bookmarkEnd w:id="537"/>
      <w:r w:rsidRPr="00756DE9">
        <w:rPr>
          <w:rFonts w:asciiTheme="minorHAnsi" w:hAnsiTheme="minorHAnsi" w:cstheme="minorHAnsi"/>
          <w:szCs w:val="24"/>
          <w:rtl/>
        </w:rPr>
        <w:t>משמעות קביעה כי נותן השירותים או מי מטעמו הם עובדי המשרד</w:t>
      </w:r>
      <w:bookmarkEnd w:id="538"/>
      <w:bookmarkEnd w:id="539"/>
      <w:bookmarkEnd w:id="540"/>
      <w:bookmarkEnd w:id="541"/>
    </w:p>
    <w:p w14:paraId="603D4130"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28FAC354"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7242EC7"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236A27" w14:textId="77777777" w:rsidR="00702585" w:rsidRPr="00756DE9" w:rsidRDefault="00754DF5" w:rsidP="009015A2">
      <w:pPr>
        <w:pStyle w:val="afc"/>
        <w:keepNext/>
        <w:keepLines/>
        <w:spacing w:before="240"/>
        <w:ind w:left="849"/>
        <w:rPr>
          <w:rFonts w:asciiTheme="minorHAnsi" w:hAnsiTheme="minorHAnsi" w:cstheme="minorHAnsi"/>
          <w:b/>
          <w:bCs/>
          <w:rtl/>
        </w:rPr>
      </w:pPr>
      <w:bookmarkStart w:id="543" w:name="_Ref235876543"/>
      <w:bookmarkStart w:id="544" w:name="_Toc516551386"/>
      <w:bookmarkStart w:id="545" w:name="_Toc521604071"/>
      <w:bookmarkStart w:id="546" w:name="_Toc524610688"/>
      <w:bookmarkEnd w:id="54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3AC1630" w14:textId="77777777" w:rsidR="00BD7A28" w:rsidRPr="00756DE9" w:rsidRDefault="00754DF5" w:rsidP="009015A2">
      <w:pPr>
        <w:pStyle w:val="14"/>
        <w:rPr>
          <w:rFonts w:asciiTheme="minorHAnsi" w:hAnsiTheme="minorHAnsi" w:cstheme="minorHAnsi"/>
          <w:szCs w:val="24"/>
          <w:rtl/>
        </w:rPr>
      </w:pPr>
      <w:bookmarkStart w:id="547" w:name="_Ref534911265"/>
      <w:bookmarkStart w:id="548" w:name="_Toc66007947"/>
      <w:bookmarkStart w:id="549" w:name="_Toc96279224"/>
      <w:bookmarkStart w:id="550" w:name="_Toc97446066"/>
      <w:bookmarkStart w:id="551" w:name="_Toc103688096"/>
      <w:bookmarkEnd w:id="543"/>
      <w:bookmarkEnd w:id="544"/>
      <w:bookmarkEnd w:id="545"/>
      <w:bookmarkEnd w:id="546"/>
      <w:r w:rsidRPr="00756DE9">
        <w:rPr>
          <w:rFonts w:asciiTheme="minorHAnsi" w:hAnsiTheme="minorHAnsi" w:cstheme="minorHAnsi"/>
          <w:szCs w:val="24"/>
          <w:rtl/>
        </w:rPr>
        <w:t>איסור פעולה מתוך ניגוד עניינים</w:t>
      </w:r>
      <w:bookmarkEnd w:id="547"/>
      <w:bookmarkEnd w:id="548"/>
      <w:bookmarkEnd w:id="549"/>
      <w:bookmarkEnd w:id="550"/>
      <w:bookmarkEnd w:id="551"/>
    </w:p>
    <w:p w14:paraId="1BDBF5E0"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רשאי לספק שירותים לאחרים זולת המשרד, ובלבד שלא יהיה בכך משום פגיעה בחובותיו שלפי הסכם זה.</w:t>
      </w:r>
    </w:p>
    <w:p w14:paraId="607452F6"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על אף האמור, נותן השירותים אינו רשאי לספק שירותים לאחר, באופן שיש בו – לדעת המשרד - משום פגיעה באספקת השירותים למדינה לפי הסכם זה.</w:t>
      </w:r>
    </w:p>
    <w:p w14:paraId="699F973C" w14:textId="77777777" w:rsidR="00283B24"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756DE9">
        <w:rPr>
          <w:rFonts w:asciiTheme="minorHAnsi" w:hAnsiTheme="minorHAnsi" w:cstheme="minorHAnsi"/>
          <w:b/>
          <w:bCs/>
          <w:rtl/>
        </w:rPr>
        <w:t>ניגוד עניינים</w:t>
      </w:r>
      <w:r w:rsidRPr="00756DE9">
        <w:rPr>
          <w:rFonts w:asciiTheme="minorHAnsi" w:hAnsiTheme="minorHAnsi" w:cstheme="minorHAnsi"/>
          <w:rtl/>
        </w:rPr>
        <w:t xml:space="preserve">"). </w:t>
      </w:r>
      <w:r w:rsidRPr="00756DE9">
        <w:rPr>
          <w:rFonts w:asciiTheme="minorHAnsi" w:hAnsiTheme="minorHAnsi" w:cstheme="minorHAnsi"/>
          <w:b/>
          <w:bCs/>
          <w:rtl/>
        </w:rPr>
        <w:t>"ניגוד עניינים" בהסכם זה משמעו אף חשש לניגוד עניינים כאמור.</w:t>
      </w:r>
    </w:p>
    <w:p w14:paraId="2A79B9E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1ADDBC5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לחתום ולהחתים כל מי שעתיד לתת שירותים מטעמו על "</w:t>
      </w:r>
      <w:r w:rsidRPr="00756DE9">
        <w:rPr>
          <w:rFonts w:asciiTheme="minorHAnsi" w:hAnsiTheme="minorHAnsi" w:cstheme="minorHAnsi"/>
          <w:b/>
          <w:bCs/>
          <w:rtl/>
        </w:rPr>
        <w:t>התחייבות להעדר ניגוד עניינים"</w:t>
      </w:r>
      <w:r w:rsidRPr="00756DE9">
        <w:rPr>
          <w:rFonts w:asciiTheme="minorHAnsi" w:hAnsiTheme="minorHAnsi" w:cstheme="minorHAnsi"/>
          <w:rtl/>
        </w:rPr>
        <w:t xml:space="preserve"> בנוסח המצורף והמסומן כנספח 3 להסכם זה.</w:t>
      </w:r>
    </w:p>
    <w:p w14:paraId="478F4540" w14:textId="77777777" w:rsidR="00283B2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E607473" w14:textId="77777777" w:rsidR="00283B24"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5605591" w14:textId="77777777" w:rsidR="00BD7A28" w:rsidRPr="00756DE9" w:rsidRDefault="00754DF5" w:rsidP="009015A2">
      <w:pPr>
        <w:pStyle w:val="14"/>
        <w:rPr>
          <w:rFonts w:asciiTheme="minorHAnsi" w:hAnsiTheme="minorHAnsi" w:cstheme="minorHAnsi"/>
          <w:szCs w:val="24"/>
          <w:rtl/>
        </w:rPr>
      </w:pPr>
      <w:bookmarkStart w:id="552" w:name="_Ref534911272"/>
      <w:bookmarkStart w:id="553" w:name="_Toc66007948"/>
      <w:bookmarkStart w:id="554" w:name="_Toc96279225"/>
      <w:bookmarkStart w:id="555" w:name="_Toc97446067"/>
      <w:bookmarkStart w:id="556" w:name="_Toc103688097"/>
      <w:r w:rsidRPr="00756DE9">
        <w:rPr>
          <w:rFonts w:asciiTheme="minorHAnsi" w:hAnsiTheme="minorHAnsi" w:cstheme="minorHAnsi"/>
          <w:szCs w:val="24"/>
          <w:rtl/>
        </w:rPr>
        <w:t>פיקוח, בקרה, דיווח ונהלי עבודה</w:t>
      </w:r>
      <w:bookmarkEnd w:id="552"/>
      <w:bookmarkEnd w:id="553"/>
      <w:bookmarkEnd w:id="554"/>
      <w:bookmarkEnd w:id="555"/>
      <w:bookmarkEnd w:id="556"/>
    </w:p>
    <w:p w14:paraId="4BBF63D5"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התכ"מ.</w:t>
      </w:r>
    </w:p>
    <w:p w14:paraId="0865B9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צד ימנה נציג למימוש הסכם זה האחראי מטעמו לביצוע ההסכם. </w:t>
      </w:r>
    </w:p>
    <w:p w14:paraId="417CA751"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המשרד י/תהיה: מנהל/ת תחום </w:t>
      </w:r>
      <w:r w:rsidRPr="00756DE9">
        <w:rPr>
          <w:rFonts w:asciiTheme="minorHAnsi" w:hAnsiTheme="minorHAnsi" w:cstheme="minorHAnsi"/>
          <w:highlight w:val="yellow"/>
          <w:rtl/>
        </w:rPr>
        <w:t>_______________</w:t>
      </w:r>
      <w:r w:rsidRPr="00756DE9">
        <w:rPr>
          <w:rFonts w:asciiTheme="minorHAnsi" w:hAnsiTheme="minorHAnsi" w:cstheme="minorHAnsi"/>
          <w:rtl/>
        </w:rPr>
        <w:t xml:space="preserve"> או עובד/ת המשרד אשר הוסמך על-ידו (להלן: "הנציג").</w:t>
      </w:r>
    </w:p>
    <w:p w14:paraId="662BB753"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נותן השירותים יהיה: </w:t>
      </w:r>
      <w:r w:rsidR="007F66C3" w:rsidRPr="00756DE9">
        <w:rPr>
          <w:rFonts w:asciiTheme="minorHAnsi" w:hAnsiTheme="minorHAnsi" w:cstheme="minorHAnsi"/>
          <w:b/>
          <w:bCs/>
          <w:u w:val="single"/>
          <w:rtl/>
        </w:rPr>
        <w:t>מנהל הפרויקט המוצע בהצעתו של הספק הזוכה</w:t>
      </w:r>
      <w:r w:rsidR="007F66C3" w:rsidRPr="00756DE9">
        <w:rPr>
          <w:rFonts w:asciiTheme="minorHAnsi" w:hAnsiTheme="minorHAnsi" w:cstheme="minorHAnsi"/>
          <w:rtl/>
        </w:rPr>
        <w:t xml:space="preserve">, </w:t>
      </w:r>
      <w:r w:rsidRPr="00756DE9">
        <w:rPr>
          <w:rFonts w:asciiTheme="minorHAnsi" w:hAnsiTheme="minorHAnsi" w:cstheme="minorHAnsi"/>
          <w:rtl/>
        </w:rPr>
        <w:t xml:space="preserve"> (להלן: איש קשר). </w:t>
      </w:r>
    </w:p>
    <w:p w14:paraId="3624D062"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3D5B024A"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7739DA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9752361"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DDB34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D6C95E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9C0BCA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213244B"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3643D39"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78D5D5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להישמע להוראות המשרד או מי שבא מטעמו בכל העניינים הקשורים במתן השירותים. </w:t>
      </w:r>
    </w:p>
    <w:p w14:paraId="5543B8B0"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2211141A" w14:textId="77777777" w:rsidR="00897012"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43CECF6" w14:textId="77777777" w:rsidR="00B16BD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05B3FBB" w14:textId="77777777" w:rsidR="00AA0F61" w:rsidRPr="00756DE9" w:rsidRDefault="00754DF5" w:rsidP="009015A2">
      <w:pPr>
        <w:pStyle w:val="14"/>
        <w:rPr>
          <w:rFonts w:asciiTheme="minorHAnsi" w:hAnsiTheme="minorHAnsi" w:cstheme="minorHAnsi"/>
          <w:szCs w:val="24"/>
          <w:rtl/>
        </w:rPr>
      </w:pPr>
      <w:bookmarkStart w:id="557" w:name="_Toc66007949"/>
      <w:bookmarkStart w:id="558" w:name="_Toc96279226"/>
      <w:bookmarkStart w:id="559" w:name="_Toc97446068"/>
      <w:bookmarkStart w:id="560" w:name="_Toc103688098"/>
      <w:bookmarkStart w:id="561" w:name="_Ref158600804"/>
      <w:bookmarkStart w:id="562" w:name="_Toc516551390"/>
      <w:bookmarkStart w:id="563" w:name="_Toc521604074"/>
      <w:bookmarkStart w:id="564" w:name="_Toc524610691"/>
      <w:bookmarkStart w:id="565" w:name="_Ref179691236"/>
      <w:r w:rsidRPr="00756DE9">
        <w:rPr>
          <w:rFonts w:asciiTheme="minorHAnsi" w:hAnsiTheme="minorHAnsi" w:cstheme="minorHAnsi"/>
          <w:szCs w:val="24"/>
          <w:rtl/>
        </w:rPr>
        <w:t>התמורה</w:t>
      </w:r>
      <w:bookmarkEnd w:id="557"/>
      <w:bookmarkEnd w:id="558"/>
      <w:bookmarkEnd w:id="559"/>
      <w:bookmarkEnd w:id="560"/>
    </w:p>
    <w:p w14:paraId="37A8C2C6" w14:textId="77777777" w:rsidR="00AA0F61"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בתמורה למתן השירותים המפורטים במסגרת מכרז זה יהיה זכאי נותן השירותים לתמורה כספית מאת המשרד. התמורה </w:t>
      </w:r>
      <w:r w:rsidR="00251ADC" w:rsidRPr="00756DE9">
        <w:rPr>
          <w:rFonts w:asciiTheme="minorHAnsi" w:hAnsiTheme="minorHAnsi" w:cstheme="minorHAnsi"/>
          <w:rtl/>
        </w:rPr>
        <w:t>תהיה</w:t>
      </w:r>
      <w:r w:rsidRPr="00756DE9">
        <w:rPr>
          <w:rFonts w:asciiTheme="minorHAnsi" w:hAnsiTheme="minorHAnsi" w:cstheme="minorHAnsi"/>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sidRPr="00756DE9">
        <w:rPr>
          <w:rFonts w:asciiTheme="minorHAnsi" w:hAnsiTheme="minorHAnsi" w:cstheme="minorHAnsi"/>
          <w:rtl/>
        </w:rPr>
        <w:t xml:space="preserve"> </w:t>
      </w:r>
      <w:r w:rsidR="000135BD" w:rsidRPr="00756DE9">
        <w:rPr>
          <w:rFonts w:asciiTheme="minorHAnsi" w:hAnsiTheme="minorHAnsi" w:cstheme="minorHAnsi"/>
          <w:rtl/>
        </w:rPr>
        <w:t>השלבים</w:t>
      </w:r>
      <w:r w:rsidR="009F557E" w:rsidRPr="00756DE9">
        <w:rPr>
          <w:rFonts w:asciiTheme="minorHAnsi" w:hAnsiTheme="minorHAnsi" w:cstheme="minorHAnsi"/>
          <w:rtl/>
        </w:rPr>
        <w:t xml:space="preserve"> ואספקת</w:t>
      </w:r>
      <w:r w:rsidRPr="00756DE9">
        <w:rPr>
          <w:rFonts w:asciiTheme="minorHAnsi" w:hAnsiTheme="minorHAnsi" w:cstheme="minorHAnsi"/>
          <w:rtl/>
        </w:rPr>
        <w:t xml:space="preserve"> </w:t>
      </w:r>
      <w:r w:rsidR="009F557E" w:rsidRPr="00756DE9">
        <w:rPr>
          <w:rFonts w:asciiTheme="minorHAnsi" w:hAnsiTheme="minorHAnsi" w:cstheme="minorHAnsi"/>
          <w:rtl/>
        </w:rPr>
        <w:t>ה</w:t>
      </w:r>
      <w:r w:rsidRPr="00756DE9">
        <w:rPr>
          <w:rFonts w:asciiTheme="minorHAnsi" w:hAnsiTheme="minorHAnsi" w:cstheme="minorHAnsi"/>
          <w:rtl/>
        </w:rPr>
        <w:t xml:space="preserve">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ייקבע באופן בלעדי על ידי המשרד, ויעוגן בהזמנות רכש המאושרות על ידי מורשי החתימה מטעם המשרד, מעת לעת ובכפוף לקיומו של תקציב. </w:t>
      </w:r>
    </w:p>
    <w:p w14:paraId="6044F79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מתחייב בזאת, כי הסכום שישולם לספק השירותים בתמורה לשירותיו לא יפחת מעלות השכר המינימאלית המגיעה לעובד </w:t>
      </w:r>
      <w:r w:rsidR="00DA6682">
        <w:rPr>
          <w:rFonts w:asciiTheme="minorHAnsi" w:hAnsiTheme="minorHAnsi" w:cstheme="minorHAnsi" w:hint="cs"/>
          <w:rtl/>
        </w:rPr>
        <w:t>ו</w:t>
      </w:r>
      <w:r w:rsidRPr="00756DE9">
        <w:rPr>
          <w:rFonts w:asciiTheme="minorHAnsi" w:hAnsiTheme="minorHAnsi" w:cstheme="minorHAnsi"/>
          <w:rtl/>
        </w:rPr>
        <w:t>להוראות סעיף 28(א)(1) לחוק להגברת האכיפה על דיני העבודה התשנ"ב-2011.</w:t>
      </w:r>
    </w:p>
    <w:p w14:paraId="50DBA8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5D5B978" w14:textId="1E5D821D"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A28EE">
        <w:rPr>
          <w:rFonts w:asciiTheme="minorHAnsi" w:hAnsiTheme="minorHAnsi" w:cstheme="minorHAnsi"/>
          <w:cs/>
        </w:rPr>
        <w:t>‎</w:t>
      </w:r>
      <w:r w:rsidR="00FA28EE">
        <w:rPr>
          <w:rFonts w:asciiTheme="minorHAnsi" w:hAnsiTheme="minorHAnsi" w:cstheme="minorHAnsi"/>
        </w:rPr>
        <w:t>8</w:t>
      </w:r>
      <w:r w:rsidRPr="00756DE9">
        <w:rPr>
          <w:rFonts w:asciiTheme="minorHAnsi" w:hAnsiTheme="minorHAnsi" w:cstheme="minorHAnsi"/>
          <w:rtl/>
        </w:rPr>
        <w:t xml:space="preserve"> לעיל ומעבר לאמור בו, ובכלל זה הוצאות משרדיות, נסיעות וכל תשלום הכרוך בשירות אשר לא הוחרג במפורש בהסכם זה או בנספחים לו. </w:t>
      </w:r>
    </w:p>
    <w:p w14:paraId="4338FC59"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7C35AE4E"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326CED95" w14:textId="77D7BF08" w:rsidR="00CC37EF"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על חשבון התמורה ישולמו, בהתאם </w:t>
      </w:r>
      <w:r w:rsidR="00617A2C">
        <w:rPr>
          <w:rFonts w:asciiTheme="minorHAnsi" w:hAnsiTheme="minorHAnsi" w:cstheme="minorHAnsi" w:hint="cs"/>
          <w:rtl/>
        </w:rPr>
        <w:t>להוראת התכ"ם 1.4.3 " מועדי תשלום" (</w:t>
      </w:r>
      <w:hyperlink r:id="rId28" w:history="1">
        <w:r w:rsidR="00617A2C" w:rsidRPr="000F2332">
          <w:rPr>
            <w:rStyle w:val="Hyperlink"/>
            <w:rFonts w:asciiTheme="minorHAnsi" w:hAnsiTheme="minorHAnsi" w:cstheme="minorHAnsi"/>
          </w:rPr>
          <w:t>https://takam.mof.gov.il/document/H.1.4.3</w:t>
        </w:r>
      </w:hyperlink>
      <w:r w:rsidR="00617A2C">
        <w:rPr>
          <w:rFonts w:asciiTheme="minorHAnsi" w:hAnsiTheme="minorHAnsi" w:cstheme="minorHAnsi" w:hint="cs"/>
          <w:rtl/>
        </w:rPr>
        <w:t xml:space="preserve"> )</w:t>
      </w:r>
      <w:r w:rsidRPr="00756DE9">
        <w:rPr>
          <w:rFonts w:asciiTheme="minorHAnsi" w:hAnsiTheme="minorHAnsi" w:cstheme="minorHAnsi"/>
          <w:rtl/>
        </w:rPr>
        <w:t xml:space="preserve"> כפי שתעודכן מעת לעת.</w:t>
      </w:r>
    </w:p>
    <w:p w14:paraId="17E341B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w:t>
      </w:r>
      <w:r w:rsidR="00251ADC" w:rsidRPr="00756DE9">
        <w:rPr>
          <w:rFonts w:asciiTheme="minorHAnsi" w:hAnsiTheme="minorHAnsi" w:cstheme="minorHAnsi"/>
          <w:rtl/>
        </w:rPr>
        <w:t>הוא</w:t>
      </w:r>
      <w:r w:rsidRPr="00756DE9">
        <w:rPr>
          <w:rFonts w:asciiTheme="minorHAnsi" w:hAnsiTheme="minorHAnsi" w:cstheme="minorHAnsi"/>
          <w:rtl/>
        </w:rPr>
        <w:t xml:space="preserve"> סופי ומוחלט, ולא יתווספו עליו הפרשים כלשהם או ריבית או הפרשי הצמדה מיום הגשת החשבון ועד מועד התשלום בפועל. </w:t>
      </w:r>
    </w:p>
    <w:p w14:paraId="045D32D3"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6736940"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14:paraId="14997041"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D7423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B7C7D2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נותן השירותים להגיש למשרד חשבונית לאחר אישור דרישת התשלום על-ידי נציג המשרד.</w:t>
      </w:r>
    </w:p>
    <w:p w14:paraId="01D9EBA8"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20323F22"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42ACD08C" w14:textId="0A40F28F" w:rsidR="00AA0F61"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נותן השירותים מתחייב להחזיר למשרד מיד כל סכום ביתר שקיבל מהמשרד בערכו הריאלי.</w:t>
      </w:r>
    </w:p>
    <w:p w14:paraId="78A602F2" w14:textId="3DC478F3" w:rsidR="00D521B1" w:rsidRPr="00D521B1" w:rsidRDefault="00754DF5" w:rsidP="001262B3">
      <w:pPr>
        <w:pStyle w:val="afc"/>
        <w:keepNext/>
        <w:keepLines/>
        <w:numPr>
          <w:ilvl w:val="1"/>
          <w:numId w:val="13"/>
        </w:numPr>
        <w:ind w:left="990" w:hanging="708"/>
        <w:rPr>
          <w:rFonts w:asciiTheme="minorHAnsi" w:hAnsiTheme="minorHAnsi" w:cstheme="minorHAnsi"/>
        </w:rPr>
      </w:pPr>
      <w:r w:rsidRPr="00D521B1">
        <w:rPr>
          <w:rFonts w:asciiTheme="minorHAnsi" w:hAnsiTheme="minorHAnsi" w:cstheme="minorHAnsi" w:hint="cs"/>
          <w:rtl/>
        </w:rPr>
        <w:t xml:space="preserve">הספק מתחייב לשלם לעובדיו על פי כל דין לרבות </w:t>
      </w:r>
      <w:r w:rsidRPr="00D521B1">
        <w:rPr>
          <w:rFonts w:asciiTheme="minorHAnsi" w:hAnsiTheme="minorHAnsi" w:cstheme="minorHAnsi"/>
          <w:rtl/>
        </w:rPr>
        <w:t>הפרשות</w:t>
      </w:r>
      <w:r>
        <w:rPr>
          <w:rFonts w:asciiTheme="minorHAnsi" w:hAnsiTheme="minorHAnsi" w:cstheme="minorHAnsi" w:hint="cs"/>
          <w:rtl/>
        </w:rPr>
        <w:t xml:space="preserve"> </w:t>
      </w:r>
      <w:r w:rsidRPr="00D521B1">
        <w:rPr>
          <w:rFonts w:asciiTheme="minorHAnsi" w:hAnsiTheme="minorHAnsi" w:cstheme="minorHAnsi"/>
          <w:rtl/>
        </w:rPr>
        <w:t>לחופשה</w:t>
      </w:r>
      <w:r>
        <w:rPr>
          <w:rFonts w:asciiTheme="minorHAnsi" w:hAnsiTheme="minorHAnsi" w:cstheme="minorHAnsi" w:hint="cs"/>
          <w:rtl/>
        </w:rPr>
        <w:t xml:space="preserve"> בת</w:t>
      </w:r>
      <w:r w:rsidRPr="00D521B1">
        <w:rPr>
          <w:rFonts w:asciiTheme="minorHAnsi" w:hAnsiTheme="minorHAnsi" w:cstheme="minorHAnsi"/>
          <w:rtl/>
        </w:rPr>
        <w:t xml:space="preserve"> 12 ימים, חגים</w:t>
      </w:r>
      <w:r>
        <w:rPr>
          <w:rFonts w:asciiTheme="minorHAnsi" w:hAnsiTheme="minorHAnsi" w:cstheme="minorHAnsi" w:hint="cs"/>
          <w:rtl/>
        </w:rPr>
        <w:t xml:space="preserve"> </w:t>
      </w:r>
      <w:r w:rsidRPr="00D521B1">
        <w:rPr>
          <w:rFonts w:asciiTheme="minorHAnsi" w:hAnsiTheme="minorHAnsi" w:cstheme="minorHAnsi"/>
          <w:rtl/>
        </w:rPr>
        <w:t xml:space="preserve"> 9 ימים, הבראה בהתאם למגזר הפרטי, </w:t>
      </w:r>
      <w:r>
        <w:rPr>
          <w:rFonts w:asciiTheme="minorHAnsi" w:hAnsiTheme="minorHAnsi" w:cstheme="minorHAnsi" w:hint="cs"/>
          <w:rtl/>
        </w:rPr>
        <w:t xml:space="preserve"> </w:t>
      </w:r>
      <w:r w:rsidRPr="00D521B1">
        <w:rPr>
          <w:rFonts w:asciiTheme="minorHAnsi" w:hAnsiTheme="minorHAnsi"/>
          <w:rtl/>
        </w:rPr>
        <w:t>פנסיה  6.5%</w:t>
      </w:r>
      <w:r>
        <w:rPr>
          <w:rFonts w:asciiTheme="minorHAnsi" w:hAnsiTheme="minorHAnsi" w:hint="cs"/>
          <w:rtl/>
        </w:rPr>
        <w:t>,</w:t>
      </w:r>
      <w:r w:rsidRPr="00D521B1">
        <w:rPr>
          <w:rFonts w:asciiTheme="minorHAnsi" w:hAnsiTheme="minorHAnsi"/>
          <w:rtl/>
        </w:rPr>
        <w:t xml:space="preserve"> פיצויים 8.33%, ביטוח לאומי בהתאם למדרגות המס</w:t>
      </w:r>
      <w:r>
        <w:rPr>
          <w:rFonts w:asciiTheme="minorHAnsi" w:hAnsiTheme="minorHAnsi" w:cstheme="minorHAnsi" w:hint="cs"/>
          <w:rtl/>
        </w:rPr>
        <w:t xml:space="preserve"> וכיוב'.</w:t>
      </w:r>
    </w:p>
    <w:p w14:paraId="4E77DBB6" w14:textId="3249A768" w:rsidR="00FC203C" w:rsidRDefault="00754DF5" w:rsidP="00815BCD">
      <w:pPr>
        <w:pStyle w:val="afc"/>
        <w:keepNext/>
        <w:keepLines/>
        <w:numPr>
          <w:ilvl w:val="1"/>
          <w:numId w:val="13"/>
        </w:numPr>
        <w:ind w:left="990" w:hanging="708"/>
      </w:pPr>
      <w:bookmarkStart w:id="566" w:name="_Ref36016615"/>
      <w:r w:rsidRPr="00D76B37">
        <w:rPr>
          <w:rFonts w:asciiTheme="minorHAnsi" w:hAnsiTheme="minorHAnsi" w:cstheme="minorHAnsi" w:hint="cs"/>
          <w:b/>
          <w:bCs/>
          <w:rtl/>
        </w:rPr>
        <w:t>במקרה של הוספה או גריעה של איש צוות</w:t>
      </w:r>
      <w:r w:rsidR="00CB38BC" w:rsidRPr="00D76B37">
        <w:rPr>
          <w:rFonts w:asciiTheme="minorHAnsi" w:hAnsiTheme="minorHAnsi" w:cstheme="minorHAnsi" w:hint="cs"/>
          <w:b/>
          <w:bCs/>
          <w:rtl/>
        </w:rPr>
        <w:t xml:space="preserve"> יעודכן המחיר בהתאם לטבל</w:t>
      </w:r>
      <w:r w:rsidR="00CD7880" w:rsidRPr="00D76B37">
        <w:rPr>
          <w:rFonts w:asciiTheme="minorHAnsi" w:hAnsiTheme="minorHAnsi" w:cstheme="minorHAnsi" w:hint="cs"/>
          <w:b/>
          <w:bCs/>
          <w:rtl/>
        </w:rPr>
        <w:t>ת השכר</w:t>
      </w:r>
      <w:r w:rsidR="00FC203C" w:rsidRPr="00D76B37">
        <w:rPr>
          <w:rFonts w:asciiTheme="minorHAnsi" w:hAnsiTheme="minorHAnsi" w:cstheme="minorHAnsi" w:hint="cs"/>
          <w:b/>
          <w:bCs/>
          <w:rtl/>
        </w:rPr>
        <w:t xml:space="preserve"> להלן:</w:t>
      </w:r>
      <w:r w:rsidR="00CB38BC" w:rsidRPr="00D76B37">
        <w:rPr>
          <w:rFonts w:asciiTheme="minorHAnsi" w:hAnsiTheme="minorHAnsi" w:cstheme="minorHAnsi" w:hint="cs"/>
          <w:b/>
          <w:bCs/>
          <w:rtl/>
        </w:rPr>
        <w:t xml:space="preserve"> </w:t>
      </w:r>
    </w:p>
    <w:p w14:paraId="1B4BC501" w14:textId="6BB8F987" w:rsidR="00D76B37" w:rsidRDefault="00D76B37" w:rsidP="00FC203C">
      <w:pPr>
        <w:pStyle w:val="afc"/>
        <w:keepNext/>
        <w:keepLines/>
        <w:ind w:left="990"/>
        <w:rPr>
          <w:rFonts w:asciiTheme="minorHAnsi" w:hAnsiTheme="minorHAnsi" w:cstheme="minorHAnsi"/>
          <w:b/>
          <w:bCs/>
        </w:rPr>
      </w:pPr>
    </w:p>
    <w:tbl>
      <w:tblP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243"/>
        <w:gridCol w:w="2698"/>
        <w:gridCol w:w="3122"/>
      </w:tblGrid>
      <w:tr w:rsidR="00D76B37" w:rsidRPr="00B77322" w14:paraId="06C01CB1" w14:textId="77777777" w:rsidTr="00CD76DD">
        <w:trPr>
          <w:trHeight w:val="560"/>
        </w:trPr>
        <w:tc>
          <w:tcPr>
            <w:tcW w:w="6656" w:type="dxa"/>
            <w:gridSpan w:val="3"/>
            <w:noWrap/>
            <w:hideMark/>
          </w:tcPr>
          <w:p w14:paraId="44D1746E" w14:textId="77777777" w:rsidR="00D76B37" w:rsidRPr="00B77322" w:rsidRDefault="00D76B37" w:rsidP="00CD76DD">
            <w:pPr>
              <w:spacing w:line="240" w:lineRule="auto"/>
              <w:jc w:val="left"/>
              <w:rPr>
                <w:rFonts w:asciiTheme="minorHAnsi" w:hAnsiTheme="minorHAnsi" w:cstheme="minorHAnsi"/>
                <w:b/>
                <w:bCs/>
                <w:color w:val="000000"/>
              </w:rPr>
            </w:pPr>
            <w:r w:rsidRPr="00B77322">
              <w:rPr>
                <w:rFonts w:asciiTheme="minorHAnsi" w:hAnsiTheme="minorHAnsi" w:cstheme="minorHAnsi"/>
                <w:b/>
                <w:bCs/>
                <w:color w:val="000000"/>
                <w:rtl/>
              </w:rPr>
              <w:t>עלות שכר לא כולל מע"מ וכלל כל התנאים הסוציאליים על פי דין לצורך הוספה / גריעה של אנשי צוות:</w:t>
            </w:r>
          </w:p>
        </w:tc>
        <w:tc>
          <w:tcPr>
            <w:tcW w:w="3122" w:type="dxa"/>
          </w:tcPr>
          <w:p w14:paraId="326C7B3A" w14:textId="77777777" w:rsidR="00D76B37" w:rsidRPr="00B77322" w:rsidRDefault="00D76B37" w:rsidP="00CD76DD">
            <w:pPr>
              <w:spacing w:line="240" w:lineRule="auto"/>
              <w:jc w:val="left"/>
              <w:rPr>
                <w:rFonts w:asciiTheme="minorHAnsi" w:hAnsiTheme="minorHAnsi" w:cstheme="minorHAnsi"/>
                <w:color w:val="000000"/>
                <w:rtl/>
              </w:rPr>
            </w:pPr>
          </w:p>
        </w:tc>
      </w:tr>
      <w:tr w:rsidR="00D76B37" w:rsidRPr="00B77322" w14:paraId="016CC034" w14:textId="77777777" w:rsidTr="00CD76DD">
        <w:trPr>
          <w:trHeight w:val="464"/>
        </w:trPr>
        <w:tc>
          <w:tcPr>
            <w:tcW w:w="703" w:type="dxa"/>
            <w:hideMark/>
          </w:tcPr>
          <w:p w14:paraId="131963C2"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מס"ד</w:t>
            </w:r>
          </w:p>
        </w:tc>
        <w:tc>
          <w:tcPr>
            <w:tcW w:w="3243" w:type="dxa"/>
            <w:hideMark/>
          </w:tcPr>
          <w:p w14:paraId="5014B875" w14:textId="77777777" w:rsidR="00D76B37" w:rsidRPr="00B77322" w:rsidRDefault="00D76B37" w:rsidP="00CD76DD">
            <w:pPr>
              <w:spacing w:line="240" w:lineRule="auto"/>
              <w:jc w:val="left"/>
              <w:rPr>
                <w:rFonts w:asciiTheme="minorHAnsi" w:hAnsiTheme="minorHAnsi" w:cstheme="minorHAnsi"/>
                <w:b/>
                <w:bCs/>
                <w:color w:val="000000"/>
                <w:rtl/>
              </w:rPr>
            </w:pPr>
            <w:r w:rsidRPr="00B77322">
              <w:rPr>
                <w:rFonts w:asciiTheme="minorHAnsi" w:hAnsiTheme="minorHAnsi" w:cstheme="minorHAnsi"/>
                <w:b/>
                <w:bCs/>
                <w:color w:val="000000"/>
                <w:rtl/>
              </w:rPr>
              <w:t>מקצוע</w:t>
            </w:r>
          </w:p>
        </w:tc>
        <w:tc>
          <w:tcPr>
            <w:tcW w:w="2710" w:type="dxa"/>
            <w:hideMark/>
          </w:tcPr>
          <w:p w14:paraId="45F53612" w14:textId="77777777" w:rsidR="00D76B37" w:rsidRPr="00B77322" w:rsidRDefault="00D76B37" w:rsidP="00CD76DD">
            <w:pPr>
              <w:spacing w:line="240" w:lineRule="auto"/>
              <w:jc w:val="center"/>
              <w:rPr>
                <w:rFonts w:asciiTheme="minorHAnsi" w:hAnsiTheme="minorHAnsi" w:cstheme="minorHAnsi"/>
                <w:b/>
                <w:bCs/>
                <w:color w:val="000000"/>
                <w:rtl/>
              </w:rPr>
            </w:pPr>
            <w:r w:rsidRPr="00B77322">
              <w:rPr>
                <w:rFonts w:asciiTheme="minorHAnsi" w:hAnsiTheme="minorHAnsi" w:cstheme="minorHAnsi"/>
                <w:b/>
                <w:bCs/>
                <w:color w:val="000000"/>
                <w:rtl/>
              </w:rPr>
              <w:t>שכר מינימום</w:t>
            </w:r>
          </w:p>
        </w:tc>
        <w:tc>
          <w:tcPr>
            <w:tcW w:w="3122" w:type="dxa"/>
            <w:noWrap/>
            <w:hideMark/>
          </w:tcPr>
          <w:p w14:paraId="6B283B03" w14:textId="77777777" w:rsidR="00D76B37" w:rsidRPr="00B77322" w:rsidRDefault="00D76B37" w:rsidP="00CD76DD">
            <w:pPr>
              <w:spacing w:line="240" w:lineRule="auto"/>
              <w:jc w:val="center"/>
              <w:rPr>
                <w:rFonts w:asciiTheme="minorHAnsi" w:eastAsiaTheme="minorHAnsi" w:hAnsiTheme="minorHAnsi" w:cstheme="minorHAnsi"/>
                <w:b/>
                <w:bCs/>
                <w:color w:val="000000"/>
              </w:rPr>
            </w:pPr>
            <w:r w:rsidRPr="00B77322">
              <w:rPr>
                <w:rFonts w:asciiTheme="minorHAnsi" w:eastAsiaTheme="minorHAnsi" w:hAnsiTheme="minorHAnsi" w:cstheme="minorHAnsi"/>
                <w:b/>
                <w:bCs/>
                <w:color w:val="000000"/>
                <w:rtl/>
              </w:rPr>
              <w:t>סה"כ תשלום לספק לא כולל מע"מ</w:t>
            </w:r>
          </w:p>
        </w:tc>
      </w:tr>
      <w:tr w:rsidR="00D76B37" w:rsidRPr="00B77322" w14:paraId="39A6E748" w14:textId="77777777" w:rsidTr="00CD76DD">
        <w:trPr>
          <w:trHeight w:val="478"/>
        </w:trPr>
        <w:tc>
          <w:tcPr>
            <w:tcW w:w="703" w:type="dxa"/>
            <w:hideMark/>
          </w:tcPr>
          <w:p w14:paraId="441643C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1</w:t>
            </w:r>
          </w:p>
        </w:tc>
        <w:tc>
          <w:tcPr>
            <w:tcW w:w="3243" w:type="dxa"/>
            <w:hideMark/>
          </w:tcPr>
          <w:p w14:paraId="25326483"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מנהל אחזקה ראשי</w:t>
            </w:r>
          </w:p>
        </w:tc>
        <w:tc>
          <w:tcPr>
            <w:tcW w:w="2710" w:type="dxa"/>
            <w:hideMark/>
          </w:tcPr>
          <w:p w14:paraId="1946BE4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16,000</w:t>
            </w:r>
          </w:p>
        </w:tc>
        <w:tc>
          <w:tcPr>
            <w:tcW w:w="3122" w:type="dxa"/>
            <w:noWrap/>
            <w:hideMark/>
          </w:tcPr>
          <w:p w14:paraId="49FE3E40"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22,867.40</w:t>
            </w:r>
          </w:p>
        </w:tc>
      </w:tr>
      <w:tr w:rsidR="00D76B37" w:rsidRPr="00B77322" w14:paraId="76BC7409" w14:textId="77777777" w:rsidTr="00CD76DD">
        <w:trPr>
          <w:trHeight w:val="630"/>
        </w:trPr>
        <w:tc>
          <w:tcPr>
            <w:tcW w:w="703" w:type="dxa"/>
            <w:hideMark/>
          </w:tcPr>
          <w:p w14:paraId="53037A50"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2</w:t>
            </w:r>
          </w:p>
        </w:tc>
        <w:tc>
          <w:tcPr>
            <w:tcW w:w="3243" w:type="dxa"/>
            <w:hideMark/>
          </w:tcPr>
          <w:p w14:paraId="47784201"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חשמלאי מוסמך</w:t>
            </w:r>
          </w:p>
        </w:tc>
        <w:tc>
          <w:tcPr>
            <w:tcW w:w="2710" w:type="dxa"/>
            <w:hideMark/>
          </w:tcPr>
          <w:p w14:paraId="6B88EC4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7EDCC69D"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5FF20349" w14:textId="77777777" w:rsidTr="00CD76DD">
        <w:trPr>
          <w:trHeight w:val="630"/>
        </w:trPr>
        <w:tc>
          <w:tcPr>
            <w:tcW w:w="703" w:type="dxa"/>
            <w:hideMark/>
          </w:tcPr>
          <w:p w14:paraId="36BC78FA"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3</w:t>
            </w:r>
          </w:p>
        </w:tc>
        <w:tc>
          <w:tcPr>
            <w:tcW w:w="3243" w:type="dxa"/>
            <w:hideMark/>
          </w:tcPr>
          <w:p w14:paraId="7779E476"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עוזר חשמלאי</w:t>
            </w:r>
          </w:p>
        </w:tc>
        <w:tc>
          <w:tcPr>
            <w:tcW w:w="2710" w:type="dxa"/>
            <w:hideMark/>
          </w:tcPr>
          <w:p w14:paraId="1A3E7450"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10,000</w:t>
            </w:r>
          </w:p>
        </w:tc>
        <w:tc>
          <w:tcPr>
            <w:tcW w:w="3122" w:type="dxa"/>
            <w:noWrap/>
            <w:hideMark/>
          </w:tcPr>
          <w:p w14:paraId="6900D4D6"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14,292.01</w:t>
            </w:r>
          </w:p>
        </w:tc>
      </w:tr>
      <w:tr w:rsidR="00D76B37" w:rsidRPr="00B77322" w14:paraId="699CEA56" w14:textId="77777777" w:rsidTr="00CD76DD">
        <w:trPr>
          <w:trHeight w:val="546"/>
        </w:trPr>
        <w:tc>
          <w:tcPr>
            <w:tcW w:w="703" w:type="dxa"/>
            <w:hideMark/>
          </w:tcPr>
          <w:p w14:paraId="6274F6C9"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4</w:t>
            </w:r>
          </w:p>
        </w:tc>
        <w:tc>
          <w:tcPr>
            <w:tcW w:w="3243" w:type="dxa"/>
            <w:hideMark/>
          </w:tcPr>
          <w:p w14:paraId="3C2C731B"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טכנאי מיזוג אויר</w:t>
            </w:r>
            <w:r w:rsidRPr="00B77322">
              <w:rPr>
                <w:rFonts w:asciiTheme="minorHAnsi" w:hAnsiTheme="minorHAnsi" w:cstheme="minorHAnsi"/>
                <w:b/>
                <w:bCs/>
                <w:color w:val="000000"/>
                <w:rtl/>
              </w:rPr>
              <w:t xml:space="preserve"> </w:t>
            </w:r>
            <w:r w:rsidRPr="00B77322">
              <w:rPr>
                <w:rFonts w:asciiTheme="minorHAnsi" w:hAnsiTheme="minorHAnsi" w:cstheme="minorHAnsi"/>
                <w:b/>
                <w:bCs/>
                <w:color w:val="000000"/>
              </w:rPr>
              <w:t>FANCOLE/VRF</w:t>
            </w:r>
          </w:p>
        </w:tc>
        <w:tc>
          <w:tcPr>
            <w:tcW w:w="2710" w:type="dxa"/>
            <w:hideMark/>
          </w:tcPr>
          <w:p w14:paraId="1048B6D7"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509B1C63"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66816E90" w14:textId="77777777" w:rsidTr="00CD76DD">
        <w:trPr>
          <w:trHeight w:val="630"/>
        </w:trPr>
        <w:tc>
          <w:tcPr>
            <w:tcW w:w="703" w:type="dxa"/>
            <w:hideMark/>
          </w:tcPr>
          <w:p w14:paraId="43D6E66B"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6</w:t>
            </w:r>
          </w:p>
        </w:tc>
        <w:tc>
          <w:tcPr>
            <w:tcW w:w="3243" w:type="dxa"/>
            <w:hideMark/>
          </w:tcPr>
          <w:p w14:paraId="26527668"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עובדים כלליים</w:t>
            </w:r>
          </w:p>
        </w:tc>
        <w:tc>
          <w:tcPr>
            <w:tcW w:w="2710" w:type="dxa"/>
            <w:hideMark/>
          </w:tcPr>
          <w:p w14:paraId="44953DF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2C76D977"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r w:rsidR="00D76B37" w:rsidRPr="00B77322" w14:paraId="0BD76F86" w14:textId="77777777" w:rsidTr="00CD76DD">
        <w:trPr>
          <w:trHeight w:val="635"/>
        </w:trPr>
        <w:tc>
          <w:tcPr>
            <w:tcW w:w="703" w:type="dxa"/>
            <w:hideMark/>
          </w:tcPr>
          <w:p w14:paraId="0E7B7D55"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7</w:t>
            </w:r>
          </w:p>
        </w:tc>
        <w:tc>
          <w:tcPr>
            <w:tcW w:w="3243" w:type="dxa"/>
            <w:hideMark/>
          </w:tcPr>
          <w:p w14:paraId="3283D26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אחראי אחזקה – בית אגרון ואתרים נוספים (ללא דרישת חשמלאי)</w:t>
            </w:r>
          </w:p>
        </w:tc>
        <w:tc>
          <w:tcPr>
            <w:tcW w:w="2710" w:type="dxa"/>
            <w:hideMark/>
          </w:tcPr>
          <w:p w14:paraId="062AF5C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3922EC7E"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bl>
    <w:p w14:paraId="467340FB" w14:textId="1516807C" w:rsidR="00FC203C" w:rsidRDefault="00FC203C" w:rsidP="00FC203C">
      <w:pPr>
        <w:pStyle w:val="afc"/>
        <w:keepNext/>
        <w:keepLines/>
        <w:ind w:left="990"/>
        <w:rPr>
          <w:rFonts w:asciiTheme="minorHAnsi" w:hAnsiTheme="minorHAnsi" w:cstheme="minorHAnsi"/>
          <w:b/>
          <w:bCs/>
        </w:rPr>
      </w:pPr>
    </w:p>
    <w:p w14:paraId="1BE0F06D" w14:textId="77777777" w:rsidR="00B61F38" w:rsidRDefault="00754DF5" w:rsidP="001262B3">
      <w:pPr>
        <w:pStyle w:val="afc"/>
        <w:keepNext/>
        <w:keepLines/>
        <w:numPr>
          <w:ilvl w:val="1"/>
          <w:numId w:val="13"/>
        </w:numPr>
        <w:ind w:left="990" w:hanging="708"/>
        <w:rPr>
          <w:rFonts w:asciiTheme="minorHAnsi" w:hAnsiTheme="minorHAnsi" w:cstheme="minorHAnsi"/>
          <w:b/>
          <w:bCs/>
        </w:rPr>
      </w:pPr>
      <w:r>
        <w:rPr>
          <w:rFonts w:asciiTheme="minorHAnsi" w:hAnsiTheme="minorHAnsi" w:cstheme="minorHAnsi" w:hint="cs"/>
          <w:b/>
          <w:bCs/>
          <w:rtl/>
        </w:rPr>
        <w:t xml:space="preserve">במקרה של הוספה / גריעה של מ"ר יעודכן המחיר באופן יחסי למעלה או למטה. לדוגמא: אם בטבלה בפרק 2 להצעת המחיר הופיע שטח של 120 מ"ר והמשרד קיבל תוספת של 40 מ"ר הצעת המחיר של הספק לאותו אתר תוכפל ב </w:t>
      </w:r>
      <w:r w:rsidR="00F45ED2">
        <w:rPr>
          <w:rFonts w:asciiTheme="minorHAnsi" w:hAnsiTheme="minorHAnsi" w:cstheme="minorHAnsi" w:hint="cs"/>
          <w:b/>
          <w:bCs/>
          <w:rtl/>
        </w:rPr>
        <w:t>1.3.</w:t>
      </w:r>
    </w:p>
    <w:p w14:paraId="1F743D92" w14:textId="75455142" w:rsidR="007D6028" w:rsidRPr="00BC1BFF" w:rsidRDefault="007918C0" w:rsidP="00BC1BFF">
      <w:pPr>
        <w:keepNext/>
        <w:keepLines/>
        <w:ind w:left="282"/>
        <w:rPr>
          <w:rFonts w:asciiTheme="minorHAnsi" w:hAnsiTheme="minorHAnsi" w:cstheme="minorHAnsi"/>
          <w:b/>
          <w:bCs/>
        </w:rPr>
      </w:pPr>
      <m:oMathPara>
        <m:oMath>
          <m:f>
            <m:fPr>
              <m:ctrlPr>
                <w:rPr>
                  <w:rFonts w:ascii="Cambria Math" w:hAnsi="Cambria Math" w:cstheme="minorHAnsi"/>
                  <w:b/>
                  <w:bCs/>
                  <w:i/>
                </w:rPr>
              </m:ctrlPr>
            </m:fPr>
            <m:num>
              <m:r>
                <w:rPr>
                  <w:rFonts w:ascii="Cambria Math" w:hAnsi="Cambria Math" w:cstheme="minorHAnsi"/>
                </w:rPr>
                <m:t>160</m:t>
              </m:r>
            </m:num>
            <m:den>
              <m:r>
                <w:rPr>
                  <w:rFonts w:ascii="Cambria Math" w:hAnsi="Cambria Math" w:cstheme="minorHAnsi"/>
                </w:rPr>
                <m:t>120</m:t>
              </m:r>
            </m:den>
          </m:f>
          <m:r>
            <w:rPr>
              <w:rFonts w:ascii="Cambria Math" w:hAnsi="Cambria Math" w:cstheme="minorHAnsi"/>
            </w:rPr>
            <m:t>=1.3</m:t>
          </m:r>
        </m:oMath>
      </m:oMathPara>
      <w:bookmarkEnd w:id="566"/>
    </w:p>
    <w:p w14:paraId="5F2FC684" w14:textId="77777777" w:rsidR="009B43CB" w:rsidRDefault="009B43CB" w:rsidP="009B43CB">
      <w:pPr>
        <w:pStyle w:val="afc"/>
        <w:keepNext/>
        <w:keepLines/>
        <w:ind w:left="990"/>
        <w:rPr>
          <w:rFonts w:asciiTheme="minorHAnsi" w:hAnsiTheme="minorHAnsi" w:cstheme="minorHAnsi"/>
          <w:b/>
          <w:bCs/>
        </w:rPr>
      </w:pPr>
      <w:bookmarkStart w:id="567" w:name="_Toc66007950"/>
      <w:bookmarkStart w:id="568" w:name="_Toc96279227"/>
      <w:bookmarkStart w:id="569" w:name="_Toc97446069"/>
      <w:bookmarkStart w:id="570" w:name="_Toc103688099"/>
      <w:bookmarkStart w:id="571" w:name="_Ref48142332"/>
    </w:p>
    <w:p w14:paraId="2E727206" w14:textId="1B387010" w:rsidR="009B43CB" w:rsidRPr="009B43CB" w:rsidRDefault="009B43CB" w:rsidP="009B43CB">
      <w:pPr>
        <w:pStyle w:val="afc"/>
        <w:keepNext/>
        <w:keepLines/>
        <w:numPr>
          <w:ilvl w:val="1"/>
          <w:numId w:val="13"/>
        </w:numPr>
        <w:ind w:left="990" w:hanging="708"/>
        <w:rPr>
          <w:rFonts w:asciiTheme="minorHAnsi" w:hAnsiTheme="minorHAnsi" w:cstheme="minorHAnsi"/>
          <w:b/>
          <w:bCs/>
        </w:rPr>
      </w:pPr>
      <w:r w:rsidRPr="009B43CB">
        <w:rPr>
          <w:rFonts w:asciiTheme="minorHAnsi" w:hAnsiTheme="minorHAnsi" w:cstheme="minorHAnsi" w:hint="cs"/>
          <w:b/>
          <w:bCs/>
          <w:rtl/>
        </w:rPr>
        <w:t>במקרה של הוספת מבנה חדש שאינו מנוי בטופס הצעת המחיר יקבע המחיר בעבור אותו מבנה כדלקמן:</w:t>
      </w:r>
    </w:p>
    <w:p w14:paraId="778D0D9E" w14:textId="77777777" w:rsidR="009B43CB" w:rsidRPr="009B43CB" w:rsidRDefault="007918C0" w:rsidP="009B43CB">
      <w:pPr>
        <w:pStyle w:val="14"/>
        <w:numPr>
          <w:ilvl w:val="0"/>
          <w:numId w:val="0"/>
        </w:numPr>
        <w:rPr>
          <w:rFonts w:asciiTheme="minorHAnsi" w:hAnsiTheme="minorHAnsi"/>
          <w:b/>
          <w:u w:val="none"/>
        </w:rPr>
      </w:pPr>
      <m:oMathPara>
        <m:oMath>
          <m:f>
            <m:fPr>
              <m:ctrlPr>
                <w:rPr>
                  <w:rFonts w:ascii="Cambria Math" w:hAnsi="Cambria Math"/>
                  <w:b/>
                  <w:u w:val="none"/>
                </w:rPr>
              </m:ctrlPr>
            </m:fPr>
            <m:num>
              <m:r>
                <m:rPr>
                  <m:sty m:val="p"/>
                </m:rPr>
                <w:rPr>
                  <w:rFonts w:ascii="Cambria Math" w:hAnsi="Cambria Math"/>
                  <w:u w:val="none"/>
                </w:rPr>
                <m:t>C</m:t>
              </m:r>
            </m:num>
            <m:den>
              <m:r>
                <m:rPr>
                  <m:sty m:val="p"/>
                </m:rPr>
                <w:rPr>
                  <w:rFonts w:ascii="Cambria Math" w:hAnsi="Cambria Math"/>
                  <w:u w:val="none"/>
                </w:rPr>
                <m:t>M</m:t>
              </m:r>
            </m:den>
          </m:f>
          <m:r>
            <w:rPr>
              <w:rFonts w:ascii="Cambria Math" w:hAnsi="Cambria Math"/>
              <w:u w:val="none"/>
            </w:rPr>
            <m:t xml:space="preserve">* </m:t>
          </m:r>
          <m:sSub>
            <m:sSubPr>
              <m:ctrlPr>
                <w:rPr>
                  <w:rFonts w:ascii="Cambria Math" w:hAnsi="Cambria Math"/>
                  <w:i/>
                  <w:u w:val="none"/>
                </w:rPr>
              </m:ctrlPr>
            </m:sSubPr>
            <m:e>
              <m:r>
                <w:rPr>
                  <w:rFonts w:ascii="Cambria Math" w:hAnsi="Cambria Math"/>
                  <w:u w:val="none"/>
                </w:rPr>
                <m:t>M</m:t>
              </m:r>
            </m:e>
            <m:sub>
              <m:r>
                <w:rPr>
                  <w:rFonts w:ascii="Cambria Math" w:hAnsi="Cambria Math"/>
                  <w:u w:val="none"/>
                </w:rPr>
                <m:t>N</m:t>
              </m:r>
            </m:sub>
          </m:sSub>
          <m:r>
            <m:rPr>
              <m:sty m:val="p"/>
            </m:rPr>
            <w:rPr>
              <w:rFonts w:ascii="Cambria Math" w:hAnsi="Cambria Math"/>
              <w:u w:val="none"/>
            </w:rPr>
            <m:t>=TC</m:t>
          </m:r>
        </m:oMath>
      </m:oMathPara>
    </w:p>
    <w:p w14:paraId="79506480" w14:textId="77777777" w:rsidR="009B43CB" w:rsidRPr="009B43CB" w:rsidRDefault="009B43CB" w:rsidP="009B43CB">
      <w:pPr>
        <w:pStyle w:val="afc"/>
        <w:keepNext/>
        <w:keepLines/>
        <w:ind w:left="1985"/>
        <w:rPr>
          <w:rFonts w:asciiTheme="minorHAnsi" w:hAnsiTheme="minorHAnsi" w:cstheme="minorHAnsi"/>
          <w:b/>
          <w:bCs/>
          <w:rtl/>
        </w:rPr>
      </w:pPr>
      <w:r w:rsidRPr="009B43CB">
        <w:rPr>
          <w:rFonts w:asciiTheme="minorHAnsi" w:hAnsiTheme="minorHAnsi" w:cstheme="minorHAnsi" w:hint="cs"/>
          <w:b/>
          <w:bCs/>
          <w:rtl/>
        </w:rPr>
        <w:t>כאשר:</w:t>
      </w:r>
    </w:p>
    <w:p w14:paraId="1C2C775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C</w:t>
      </w:r>
      <w:r w:rsidRPr="009B43CB">
        <w:rPr>
          <w:rFonts w:asciiTheme="minorHAnsi" w:hAnsiTheme="minorHAnsi" w:cstheme="minorHAnsi" w:hint="cs"/>
          <w:rtl/>
        </w:rPr>
        <w:t xml:space="preserve"> = </w:t>
      </w:r>
      <w:r w:rsidRPr="009B43CB">
        <w:rPr>
          <w:rFonts w:asciiTheme="minorHAnsi" w:hAnsiTheme="minorHAnsi"/>
          <w:rtl/>
        </w:rPr>
        <w:t>סך כל התמורה במחוז מסוים</w:t>
      </w:r>
      <w:r w:rsidRPr="009B43CB">
        <w:rPr>
          <w:rFonts w:asciiTheme="minorHAnsi" w:hAnsiTheme="minorHAnsi" w:hint="cs"/>
          <w:rtl/>
        </w:rPr>
        <w:t xml:space="preserve"> (ירושלים / ת"א)</w:t>
      </w:r>
    </w:p>
    <w:p w14:paraId="70EA18CB"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M</w:t>
      </w:r>
      <w:r w:rsidRPr="009B43CB">
        <w:rPr>
          <w:rFonts w:asciiTheme="minorHAnsi" w:hAnsiTheme="minorHAnsi" w:cstheme="minorHAnsi" w:hint="cs"/>
          <w:rtl/>
        </w:rPr>
        <w:t xml:space="preserve"> = </w:t>
      </w:r>
      <w:r w:rsidRPr="009B43CB">
        <w:rPr>
          <w:rFonts w:asciiTheme="minorHAnsi" w:hAnsiTheme="minorHAnsi"/>
          <w:rtl/>
        </w:rPr>
        <w:t>סך המטרים באותו מחוז</w:t>
      </w:r>
      <w:r w:rsidRPr="009B43CB">
        <w:rPr>
          <w:rFonts w:asciiTheme="minorHAnsi" w:hAnsiTheme="minorHAnsi" w:cstheme="minorHAnsi" w:hint="cs"/>
          <w:rtl/>
        </w:rPr>
        <w:t xml:space="preserve"> (ירושלים / ת"א)</w:t>
      </w:r>
    </w:p>
    <w:p w14:paraId="5FC610B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szCs w:val="28"/>
        </w:rPr>
        <w:t xml:space="preserve"> =</w:t>
      </w:r>
      <m:oMath>
        <m:sSub>
          <m:sSubPr>
            <m:ctrlPr>
              <w:rPr>
                <w:rFonts w:ascii="Cambria Math" w:hAnsi="Cambria Math"/>
                <w:i/>
                <w:szCs w:val="28"/>
              </w:rPr>
            </m:ctrlPr>
          </m:sSubPr>
          <m:e>
            <m:r>
              <w:rPr>
                <w:rFonts w:ascii="Cambria Math" w:hAnsi="Cambria Math"/>
              </w:rPr>
              <m:t>M</m:t>
            </m:r>
          </m:e>
          <m:sub>
            <m:r>
              <w:rPr>
                <w:rFonts w:ascii="Cambria Math" w:hAnsi="Cambria Math"/>
              </w:rPr>
              <m:t>N</m:t>
            </m:r>
          </m:sub>
        </m:sSub>
      </m:oMath>
      <w:r w:rsidRPr="009B43CB">
        <w:rPr>
          <w:rFonts w:asciiTheme="minorHAnsi" w:hAnsiTheme="minorHAnsi"/>
          <w:rtl/>
        </w:rPr>
        <w:t xml:space="preserve"> מס' המטרים של המבנה החדש</w:t>
      </w:r>
    </w:p>
    <w:p w14:paraId="4C7B3456" w14:textId="77777777" w:rsidR="009B43CB" w:rsidRPr="008534FF" w:rsidRDefault="009B43CB" w:rsidP="009B43CB">
      <w:pPr>
        <w:pStyle w:val="afc"/>
        <w:keepNext/>
        <w:keepLines/>
        <w:ind w:left="1985"/>
        <w:rPr>
          <w:rFonts w:asciiTheme="minorHAnsi" w:hAnsiTheme="minorHAnsi" w:cstheme="minorHAnsi"/>
        </w:rPr>
      </w:pPr>
      <w:r w:rsidRPr="009B43CB">
        <w:rPr>
          <w:rFonts w:asciiTheme="minorHAnsi" w:hAnsiTheme="minorHAnsi" w:cstheme="minorHAnsi" w:hint="cs"/>
        </w:rPr>
        <w:t>TC</w:t>
      </w:r>
      <w:r w:rsidRPr="009B43CB">
        <w:rPr>
          <w:rFonts w:asciiTheme="minorHAnsi" w:hAnsiTheme="minorHAnsi" w:cstheme="minorHAnsi" w:hint="cs"/>
          <w:rtl/>
        </w:rPr>
        <w:t xml:space="preserve"> = מחיר בעבור המבנה החדש</w:t>
      </w:r>
    </w:p>
    <w:p w14:paraId="6065EA16" w14:textId="77777777" w:rsidR="009B43CB" w:rsidRPr="009B43CB" w:rsidRDefault="009B43CB" w:rsidP="009B43CB">
      <w:pPr>
        <w:pStyle w:val="14"/>
        <w:numPr>
          <w:ilvl w:val="0"/>
          <w:numId w:val="0"/>
        </w:numPr>
        <w:ind w:left="567"/>
        <w:rPr>
          <w:rFonts w:asciiTheme="minorHAnsi" w:hAnsiTheme="minorHAnsi" w:cstheme="minorHAnsi"/>
          <w:b/>
          <w:bCs w:val="0"/>
          <w:szCs w:val="24"/>
          <w:u w:val="none"/>
        </w:rPr>
      </w:pPr>
    </w:p>
    <w:p w14:paraId="7574DB61" w14:textId="032FEB63" w:rsidR="004D1A50" w:rsidRPr="00DC1BB7" w:rsidRDefault="00754DF5" w:rsidP="009015A2">
      <w:pPr>
        <w:pStyle w:val="14"/>
        <w:rPr>
          <w:rFonts w:asciiTheme="minorHAnsi" w:hAnsiTheme="minorHAnsi" w:cstheme="minorHAnsi"/>
          <w:b/>
          <w:bCs w:val="0"/>
          <w:szCs w:val="24"/>
          <w:u w:val="none"/>
          <w:rtl/>
        </w:rPr>
      </w:pPr>
      <w:r w:rsidRPr="00DC1BB7">
        <w:rPr>
          <w:rFonts w:asciiTheme="minorHAnsi" w:hAnsiTheme="minorHAnsi" w:cstheme="minorHAnsi"/>
          <w:szCs w:val="24"/>
          <w:rtl/>
        </w:rPr>
        <w:t>הצמדה</w:t>
      </w:r>
      <w:bookmarkEnd w:id="567"/>
      <w:bookmarkEnd w:id="568"/>
      <w:bookmarkEnd w:id="569"/>
      <w:bookmarkEnd w:id="570"/>
      <w:r w:rsidRPr="00DC1BB7">
        <w:rPr>
          <w:rFonts w:asciiTheme="minorHAnsi" w:hAnsiTheme="minorHAnsi" w:cstheme="minorHAnsi"/>
          <w:szCs w:val="24"/>
          <w:rtl/>
        </w:rPr>
        <w:t xml:space="preserve"> </w:t>
      </w:r>
      <w:bookmarkEnd w:id="561"/>
      <w:bookmarkEnd w:id="562"/>
      <w:bookmarkEnd w:id="563"/>
      <w:bookmarkEnd w:id="564"/>
      <w:bookmarkEnd w:id="571"/>
    </w:p>
    <w:p w14:paraId="4A338632" w14:textId="43FF2376"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לעניין רכיב השכר בלבד:</w:t>
      </w:r>
    </w:p>
    <w:p w14:paraId="2E004960" w14:textId="2D59F162" w:rsidR="00F42D75" w:rsidRDefault="00754DF5" w:rsidP="001262B3">
      <w:pPr>
        <w:pStyle w:val="afc"/>
        <w:keepNext/>
        <w:keepLines/>
        <w:numPr>
          <w:ilvl w:val="2"/>
          <w:numId w:val="13"/>
        </w:numPr>
        <w:rPr>
          <w:rFonts w:asciiTheme="minorHAnsi" w:hAnsiTheme="minorHAnsi" w:cstheme="minorHAnsi"/>
        </w:rPr>
      </w:pPr>
      <w:r w:rsidRPr="00F42D75">
        <w:rPr>
          <w:rFonts w:asciiTheme="minorHAnsi" w:hAnsiTheme="minorHAnsi"/>
          <w:rtl/>
        </w:rPr>
        <w:t>במקרה שעודכן רכיב מרכיבי ערך שעת העבודה מכוח הוראות חוק או צו הרחבה או כל הסכם שחתמה המדינה, יעודכן ערך שעת העבודה וגם עלות השכר למעביד בהתאמה לנותן השירות בהתאם בגובה התוספת השקלית, במועד שבו חל עדכון הרכיבים. תקורת הקבלן לא תגדל בעקבות עליית ערך שעת עבודה. יובהר כי הקבלן מתחייב להעביר תוספות אלו לעובדיו במלואן.</w:t>
      </w:r>
    </w:p>
    <w:p w14:paraId="5BC36170" w14:textId="631A6253"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לרכיבים שאינם רכיבי השכר:</w:t>
      </w:r>
    </w:p>
    <w:p w14:paraId="1F111106" w14:textId="6E8E14DD"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הגדרות בנושא הצמדה</w:t>
      </w:r>
    </w:p>
    <w:p w14:paraId="6CC6E586"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560376C"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קובע – המועד על פיו נקבע המדד הקובע, לצורך תשלום ההצמדה עבור תקופה מוגדרת.</w:t>
      </w:r>
    </w:p>
    <w:p w14:paraId="773AF9E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בסיס – המועד שממנו ואילך מחושבת ההצמדה, לאורך כל תקופת ההתקשרות.</w:t>
      </w:r>
      <w:r w:rsidRPr="00DC1BB7">
        <w:rPr>
          <w:rFonts w:asciiTheme="minorHAnsi" w:hAnsiTheme="minorHAnsi" w:cstheme="minorHAnsi"/>
        </w:rPr>
        <w:t xml:space="preserve"> </w:t>
      </w:r>
    </w:p>
    <w:p w14:paraId="2C91302A"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קובע – ערך המדד בתאריך הקובע, בהתאם לסוג ההצמדה (הצמדה למדד בגין או הצמדה למדד ידוע).</w:t>
      </w:r>
    </w:p>
    <w:p w14:paraId="58F185CF"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בסיס – ערך המדד בתאריך הבסיס, בהתאם לסוג ההצמדה (הצמדה למדד בגין או הצמדה למדד ידוע).</w:t>
      </w:r>
    </w:p>
    <w:p w14:paraId="44A74C23"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מדד בגין – המדד הרשמי שפורסם, בגין החודש שבו חל התאריך הקובע.</w:t>
      </w:r>
    </w:p>
    <w:p w14:paraId="6120B0CE"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ידוע – המדד האחרון שפורסם באופן רשמי, נכון לתאריך הקובע, גם אם טרם פורסם המדד בגין אותו החודש.</w:t>
      </w:r>
    </w:p>
    <w:p w14:paraId="3E2BC3B9"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תנאי ההצמדה</w:t>
      </w:r>
    </w:p>
    <w:p w14:paraId="300077D6"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תאריך הבסיס – המועד האחרון להגשת הצעת המחיר הסופית. </w:t>
      </w:r>
    </w:p>
    <w:p w14:paraId="1D02083D"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התאריך הקובע – תאריך החשבונית. </w:t>
      </w:r>
    </w:p>
    <w:p w14:paraId="7202C82D"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מדד / שער חליפין – מדד המחירים לצרכן. </w:t>
      </w:r>
    </w:p>
    <w:p w14:paraId="6FC6532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סוג המדד – מדד ידוע.</w:t>
      </w:r>
    </w:p>
    <w:p w14:paraId="2670826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תדירות ההצמדה – חודשית.</w:t>
      </w:r>
    </w:p>
    <w:p w14:paraId="454708F9"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חלקיות ההצמדה – 100%. </w:t>
      </w:r>
    </w:p>
    <w:p w14:paraId="51301FB5"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ביצוע ההצמדה</w:t>
      </w:r>
    </w:p>
    <w:p w14:paraId="3E3D4822"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ביצוע ההצמדה יחל מהחשבונית הראשונה להתקשרות.</w:t>
      </w:r>
    </w:p>
    <w:p w14:paraId="500510F9" w14:textId="77777777"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אופן חישוב ההצמדה</w:t>
      </w:r>
    </w:p>
    <w:p w14:paraId="6D690B6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חישוב ההצמדה יבוצע אחת לתקופה, בהתאם לתדירות ביצוע ההצמדות שנקבעה בהסכם ההתקשרות. </w:t>
      </w:r>
    </w:p>
    <w:p w14:paraId="71E669CB" w14:textId="77777777" w:rsid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F757DC5" w14:textId="77777777" w:rsidR="00DC1BB7" w:rsidRPr="00DC1BB7" w:rsidRDefault="00754DF5" w:rsidP="001262B3">
      <w:pPr>
        <w:pStyle w:val="afc"/>
        <w:keepNext/>
        <w:keepLines/>
        <w:numPr>
          <w:ilvl w:val="2"/>
          <w:numId w:val="13"/>
        </w:numPr>
        <w:rPr>
          <w:rFonts w:asciiTheme="minorHAnsi" w:hAnsiTheme="minorHAnsi" w:cstheme="minorHAnsi"/>
          <w:rtl/>
        </w:rPr>
      </w:pPr>
      <w:r w:rsidRPr="00440052">
        <w:rPr>
          <w:rtl/>
        </w:rPr>
        <w:t>סכום ההצמדה שיחושב יתווסף או יופחת לתעריפים שנקבעו בהתקשרות</w:t>
      </w:r>
    </w:p>
    <w:p w14:paraId="4966AD22" w14:textId="77777777" w:rsidR="00BD7A28" w:rsidRPr="00756DE9" w:rsidRDefault="00754DF5" w:rsidP="009015A2">
      <w:pPr>
        <w:pStyle w:val="14"/>
        <w:rPr>
          <w:rFonts w:asciiTheme="minorHAnsi" w:hAnsiTheme="minorHAnsi" w:cstheme="minorHAnsi"/>
          <w:szCs w:val="24"/>
          <w:rtl/>
        </w:rPr>
      </w:pPr>
      <w:bookmarkStart w:id="572" w:name="_Toc516551391"/>
      <w:bookmarkStart w:id="573" w:name="_Toc521604075"/>
      <w:bookmarkStart w:id="574" w:name="_Toc524610692"/>
      <w:bookmarkStart w:id="575" w:name="_Toc66007951"/>
      <w:bookmarkStart w:id="576" w:name="_Toc96279228"/>
      <w:bookmarkStart w:id="577" w:name="_Toc97446070"/>
      <w:bookmarkStart w:id="578" w:name="_Toc103688100"/>
      <w:r w:rsidRPr="00756DE9">
        <w:rPr>
          <w:rFonts w:asciiTheme="minorHAnsi" w:hAnsiTheme="minorHAnsi" w:cstheme="minorHAnsi"/>
          <w:szCs w:val="24"/>
          <w:rtl/>
        </w:rPr>
        <w:t>קיזוז</w:t>
      </w:r>
      <w:bookmarkEnd w:id="572"/>
      <w:bookmarkEnd w:id="573"/>
      <w:bookmarkEnd w:id="574"/>
      <w:r w:rsidR="000E7E7D" w:rsidRPr="00756DE9">
        <w:rPr>
          <w:rFonts w:asciiTheme="minorHAnsi" w:hAnsiTheme="minorHAnsi" w:cstheme="minorHAnsi"/>
          <w:szCs w:val="24"/>
          <w:rtl/>
        </w:rPr>
        <w:t xml:space="preserve"> ועכבון</w:t>
      </w:r>
      <w:bookmarkEnd w:id="575"/>
      <w:bookmarkEnd w:id="576"/>
      <w:bookmarkEnd w:id="577"/>
      <w:bookmarkEnd w:id="578"/>
    </w:p>
    <w:p w14:paraId="030CBE88"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1AF61E55"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על אף האמור בכל דין ובהתחשב מהות השירותים וחיוניותם, נותן השירותים מוותר בזאת על זכות עיכבון העומדת לזכותו על פי כל דין.</w:t>
      </w:r>
    </w:p>
    <w:p w14:paraId="6EF65BD3" w14:textId="77777777" w:rsidR="00BD7A28" w:rsidRPr="00756DE9" w:rsidRDefault="00754DF5" w:rsidP="009015A2">
      <w:pPr>
        <w:pStyle w:val="14"/>
        <w:rPr>
          <w:rFonts w:asciiTheme="minorHAnsi" w:hAnsiTheme="minorHAnsi" w:cstheme="minorHAnsi"/>
          <w:szCs w:val="24"/>
        </w:rPr>
      </w:pPr>
      <w:bookmarkStart w:id="579" w:name="_Ref534911284"/>
      <w:bookmarkStart w:id="580" w:name="_Toc66007952"/>
      <w:bookmarkStart w:id="581" w:name="_Toc96279229"/>
      <w:bookmarkStart w:id="582" w:name="_Toc97446071"/>
      <w:bookmarkStart w:id="583" w:name="_Toc103688101"/>
      <w:bookmarkEnd w:id="565"/>
      <w:r w:rsidRPr="00756DE9">
        <w:rPr>
          <w:rFonts w:asciiTheme="minorHAnsi" w:hAnsiTheme="minorHAnsi" w:cstheme="minorHAnsi"/>
          <w:szCs w:val="24"/>
          <w:rtl/>
        </w:rPr>
        <w:t>אחריות לנזקים, שיפוי</w:t>
      </w:r>
      <w:bookmarkEnd w:id="579"/>
      <w:bookmarkEnd w:id="580"/>
      <w:bookmarkEnd w:id="581"/>
      <w:bookmarkEnd w:id="582"/>
      <w:bookmarkEnd w:id="583"/>
    </w:p>
    <w:p w14:paraId="7C2DA04A"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7D6B33C9"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4AE9E6F"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0A00B7E8"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89BFFDE" w14:textId="77777777" w:rsidR="00024879" w:rsidRPr="00756DE9" w:rsidRDefault="00754DF5" w:rsidP="009015A2">
      <w:pPr>
        <w:pStyle w:val="afc"/>
        <w:keepNext/>
        <w:keepLines/>
        <w:spacing w:before="240"/>
        <w:ind w:left="849"/>
        <w:rPr>
          <w:rFonts w:asciiTheme="minorHAnsi" w:hAnsiTheme="minorHAnsi" w:cstheme="minorHAnsi"/>
          <w:b/>
          <w:bCs/>
          <w:rtl/>
        </w:rPr>
      </w:pPr>
      <w:bookmarkStart w:id="584" w:name="_Toc516551393"/>
      <w:bookmarkStart w:id="585" w:name="_Toc521604077"/>
      <w:bookmarkStart w:id="586" w:name="_Ref524608314"/>
      <w:bookmarkStart w:id="587" w:name="_Toc52461069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3B3D783" w14:textId="77777777" w:rsidR="00BD7A28" w:rsidRPr="00756DE9" w:rsidRDefault="00754DF5" w:rsidP="009015A2">
      <w:pPr>
        <w:pStyle w:val="14"/>
        <w:rPr>
          <w:rFonts w:asciiTheme="minorHAnsi" w:hAnsiTheme="minorHAnsi" w:cstheme="minorHAnsi"/>
          <w:szCs w:val="24"/>
        </w:rPr>
      </w:pPr>
      <w:bookmarkStart w:id="588" w:name="_Ref47862935"/>
      <w:bookmarkStart w:id="589" w:name="_Toc66007953"/>
      <w:bookmarkStart w:id="590" w:name="_Toc96279230"/>
      <w:bookmarkStart w:id="591" w:name="_Toc97446072"/>
      <w:bookmarkStart w:id="592" w:name="_Toc103688102"/>
      <w:bookmarkEnd w:id="584"/>
      <w:bookmarkEnd w:id="585"/>
      <w:bookmarkEnd w:id="586"/>
      <w:bookmarkEnd w:id="587"/>
      <w:r w:rsidRPr="00756DE9">
        <w:rPr>
          <w:rFonts w:asciiTheme="minorHAnsi" w:hAnsiTheme="minorHAnsi" w:cstheme="minorHAnsi"/>
          <w:szCs w:val="24"/>
          <w:rtl/>
        </w:rPr>
        <w:t>חובת ביטוח</w:t>
      </w:r>
      <w:bookmarkEnd w:id="588"/>
      <w:bookmarkEnd w:id="589"/>
      <w:bookmarkEnd w:id="590"/>
      <w:bookmarkEnd w:id="591"/>
      <w:bookmarkEnd w:id="592"/>
    </w:p>
    <w:p w14:paraId="4C5A9F20" w14:textId="4C1ECD5B" w:rsidR="00A77CF9" w:rsidRPr="000830D9" w:rsidRDefault="00A77CF9" w:rsidP="000830D9">
      <w:pPr>
        <w:spacing w:before="120" w:after="120"/>
        <w:ind w:left="452"/>
        <w:rPr>
          <w:rFonts w:ascii="Times New Roman" w:hAnsi="Times New Roman"/>
          <w:rtl/>
        </w:rPr>
      </w:pPr>
      <w:r w:rsidRPr="000830D9">
        <w:rPr>
          <w:rFonts w:ascii="Times New Roman" w:hAnsi="Times New Roman"/>
          <w:rtl/>
        </w:rPr>
        <w:t xml:space="preserve">הספק מתחייב לבצע ולקיים את הביטוחים המפורטים בזה לטובתו ולטובת מדינת ישראל – משרד </w:t>
      </w:r>
      <w:r w:rsidRPr="000830D9">
        <w:rPr>
          <w:rFonts w:ascii="Times New Roman" w:hAnsi="Times New Roman" w:hint="cs"/>
          <w:rtl/>
        </w:rPr>
        <w:t xml:space="preserve"> המשפטים </w:t>
      </w:r>
      <w:r w:rsidRPr="000830D9">
        <w:rPr>
          <w:rFonts w:ascii="Times New Roman" w:hAnsi="Times New Roman"/>
          <w:rtl/>
        </w:rPr>
        <w:t>כשהם כוללים את כל הכיסויים והתנאים הנדרשים להלן וכאשר גבולות האחריות לא יפחתו מהמצוין להלן:</w:t>
      </w:r>
    </w:p>
    <w:p w14:paraId="4B975E59" w14:textId="42B38DE6" w:rsidR="00A77CF9" w:rsidRPr="000830D9" w:rsidRDefault="00A77CF9" w:rsidP="001262B3">
      <w:pPr>
        <w:pStyle w:val="afc"/>
        <w:numPr>
          <w:ilvl w:val="1"/>
          <w:numId w:val="71"/>
        </w:numPr>
        <w:spacing w:before="120" w:after="120"/>
        <w:rPr>
          <w:b/>
          <w:bCs/>
          <w:u w:val="single"/>
          <w:rtl/>
        </w:rPr>
      </w:pPr>
      <w:r w:rsidRPr="000830D9">
        <w:rPr>
          <w:rFonts w:hint="cs"/>
          <w:b/>
          <w:bCs/>
          <w:u w:val="single"/>
          <w:rtl/>
        </w:rPr>
        <w:t>ביטוח חבות מעבידים</w:t>
      </w:r>
    </w:p>
    <w:p w14:paraId="090B605D" w14:textId="5356A04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 החוקית</w:t>
      </w:r>
      <w:r w:rsidRPr="000830D9">
        <w:rPr>
          <w:rFonts w:ascii="Times New Roman" w:hAnsi="Times New Roman" w:hint="cs"/>
          <w:rtl/>
        </w:rPr>
        <w:t xml:space="preserve"> על פי פקודת הנזיקין (נוסח חדש) ו/או חוק האחריות למוצרים פגומים תש"ם- 1980,</w:t>
      </w:r>
      <w:r w:rsidRPr="000830D9">
        <w:rPr>
          <w:rFonts w:ascii="Times New Roman" w:hAnsi="Times New Roman"/>
          <w:rtl/>
        </w:rPr>
        <w:t xml:space="preserve"> כלפי עובדיו בביטוח חבות המעבידים</w:t>
      </w:r>
      <w:r w:rsidRPr="000830D9">
        <w:rPr>
          <w:rFonts w:ascii="Times New Roman" w:hAnsi="Times New Roman" w:hint="cs"/>
          <w:rtl/>
        </w:rPr>
        <w:t xml:space="preserve"> בכל תחומי מדינת ישראל והשטחים המוחזקים.</w:t>
      </w:r>
    </w:p>
    <w:p w14:paraId="147C9612" w14:textId="77777777" w:rsidR="00A77CF9" w:rsidRDefault="00A77CF9" w:rsidP="001262B3">
      <w:pPr>
        <w:pStyle w:val="afc"/>
        <w:numPr>
          <w:ilvl w:val="2"/>
          <w:numId w:val="71"/>
        </w:numPr>
        <w:spacing w:before="120" w:after="120"/>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0A95F28E" w14:textId="77777777" w:rsidR="00A77CF9" w:rsidRPr="00AE3E8B" w:rsidRDefault="00A77CF9" w:rsidP="001262B3">
      <w:pPr>
        <w:pStyle w:val="afc"/>
        <w:numPr>
          <w:ilvl w:val="2"/>
          <w:numId w:val="71"/>
        </w:numPr>
        <w:spacing w:before="120" w:after="120"/>
        <w:rPr>
          <w:rFonts w:ascii="Times New Roman" w:hAnsi="Times New Roman"/>
        </w:rPr>
      </w:pPr>
      <w:r>
        <w:rPr>
          <w:rFonts w:ascii="Times New Roman" w:hAnsi="Times New Roman" w:hint="cs"/>
          <w:rtl/>
        </w:rPr>
        <w:t>הביטוח יורחב לכסות את חבותו של המבוטח כלפי קבלנים, קבלני משנה ועובדיהם היה ויחשב כמעבידם.</w:t>
      </w:r>
    </w:p>
    <w:p w14:paraId="3586E609"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1333C6CE" w14:textId="77777777" w:rsidR="00A77CF9" w:rsidRPr="00D27D48" w:rsidRDefault="00A77CF9" w:rsidP="001262B3">
      <w:pPr>
        <w:pStyle w:val="afc"/>
        <w:numPr>
          <w:ilvl w:val="1"/>
          <w:numId w:val="71"/>
        </w:numPr>
        <w:spacing w:before="120" w:after="120"/>
        <w:rPr>
          <w:b/>
          <w:bCs/>
          <w:u w:val="single"/>
        </w:rPr>
      </w:pPr>
      <w:r w:rsidRPr="00D27D48">
        <w:rPr>
          <w:rFonts w:hint="cs"/>
          <w:b/>
          <w:bCs/>
          <w:u w:val="single"/>
          <w:rtl/>
        </w:rPr>
        <w:t>ביטוח אחריות כלפי צד שלישי</w:t>
      </w:r>
    </w:p>
    <w:p w14:paraId="445E9704" w14:textId="7416CDA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BD4478C"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20,</w:t>
      </w:r>
      <w:r w:rsidRPr="007477D8">
        <w:rPr>
          <w:rFonts w:ascii="Times New Roman" w:hAnsi="Times New Roman" w:hint="cs"/>
          <w:rtl/>
        </w:rPr>
        <w:t>000,000</w:t>
      </w:r>
      <w:r>
        <w:rPr>
          <w:rFonts w:ascii="Times New Roman" w:hAnsi="Times New Roman" w:hint="cs"/>
          <w:rtl/>
        </w:rPr>
        <w:t xml:space="preserve"> ₪ למקרה ולתקופת הביטוח</w:t>
      </w:r>
      <w:r w:rsidRPr="00614C72">
        <w:rPr>
          <w:rFonts w:ascii="Times New Roman" w:hAnsi="Times New Roman" w:hint="cs"/>
          <w:rtl/>
        </w:rPr>
        <w:t>.</w:t>
      </w:r>
    </w:p>
    <w:p w14:paraId="19C9B08F"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69872A99"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כל סייג/חריג לגבי רכוש והמתייחס לרכוש מדינת ישראל ש</w:t>
      </w:r>
      <w:r>
        <w:rPr>
          <w:rFonts w:ascii="Times New Roman" w:hAnsi="Times New Roman" w:hint="cs"/>
          <w:rtl/>
        </w:rPr>
        <w:t>נותן השירותים</w:t>
      </w:r>
      <w:r w:rsidRPr="00614C72">
        <w:rPr>
          <w:rFonts w:ascii="Times New Roman" w:hAnsi="Times New Roman" w:hint="cs"/>
          <w:rtl/>
        </w:rPr>
        <w:t xml:space="preserve"> או כל איש שבשירותו פועלים או פעלו בו </w:t>
      </w:r>
      <w:r w:rsidRPr="00614C72">
        <w:rPr>
          <w:rFonts w:ascii="Times New Roman" w:hAnsi="Times New Roman"/>
          <w:rtl/>
        </w:rPr>
        <w:t>–</w:t>
      </w:r>
      <w:r w:rsidRPr="00614C72">
        <w:rPr>
          <w:rFonts w:ascii="Times New Roman" w:hAnsi="Times New Roman" w:hint="cs"/>
          <w:rtl/>
        </w:rPr>
        <w:t xml:space="preserve"> יבוטל.</w:t>
      </w:r>
    </w:p>
    <w:p w14:paraId="017A28D2" w14:textId="77777777" w:rsidR="00A77CF9" w:rsidRPr="00E52EDA" w:rsidRDefault="00A77CF9" w:rsidP="001262B3">
      <w:pPr>
        <w:pStyle w:val="afc"/>
        <w:numPr>
          <w:ilvl w:val="2"/>
          <w:numId w:val="71"/>
        </w:numPr>
        <w:spacing w:before="120" w:after="120"/>
        <w:rPr>
          <w:rFonts w:ascii="Times New Roman" w:hAnsi="Times New Roman"/>
        </w:rPr>
      </w:pPr>
      <w:r w:rsidRPr="000830D9">
        <w:rPr>
          <w:rFonts w:ascii="Times New Roman" w:hAnsi="Times New Roman"/>
          <w:rtl/>
        </w:rPr>
        <w:t>כל סייג / חריג לגבי רכוש שאינו בבעלותו של הקבלן, אולם נמצא בשליטתו בחזקתו ובפ</w:t>
      </w:r>
      <w:r w:rsidRPr="000830D9">
        <w:rPr>
          <w:rFonts w:ascii="Times New Roman" w:hAnsi="Times New Roman" w:hint="cs"/>
          <w:rtl/>
        </w:rPr>
        <w:t>י</w:t>
      </w:r>
      <w:r w:rsidRPr="000830D9">
        <w:rPr>
          <w:rFonts w:ascii="Times New Roman" w:hAnsi="Times New Roman"/>
          <w:rtl/>
        </w:rPr>
        <w:t>ק</w:t>
      </w:r>
      <w:r w:rsidRPr="000830D9">
        <w:rPr>
          <w:rFonts w:ascii="Times New Roman" w:hAnsi="Times New Roman" w:hint="cs"/>
          <w:rtl/>
        </w:rPr>
        <w:t>ו</w:t>
      </w:r>
      <w:r w:rsidRPr="000830D9">
        <w:rPr>
          <w:rFonts w:ascii="Times New Roman" w:hAnsi="Times New Roman"/>
          <w:rtl/>
        </w:rPr>
        <w:t>חו -  יבוטל.</w:t>
      </w:r>
    </w:p>
    <w:p w14:paraId="467CAFB8"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rtl/>
        </w:rPr>
        <w:t xml:space="preserve">הביטוח יורחב לכסות את חבותו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386DFEDC" w14:textId="77777777" w:rsidR="00A77CF9" w:rsidRPr="00496EF7"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מהנדסים, טכנאים, חשמלאים ובעלי תפקידים נוספים</w:t>
      </w:r>
      <w:r w:rsidRPr="000830D9">
        <w:rPr>
          <w:rFonts w:ascii="Times New Roman" w:hAnsi="Times New Roman"/>
          <w:rtl/>
        </w:rPr>
        <w:t xml:space="preserve">, אשר אינם נכללים במסגרת ביטוח חבות מעבידים של נותן השירותים, ייחשבו צד </w:t>
      </w:r>
      <w:r w:rsidRPr="000830D9">
        <w:rPr>
          <w:rFonts w:ascii="Times New Roman" w:hAnsi="Times New Roman" w:hint="cs"/>
          <w:rtl/>
        </w:rPr>
        <w:t>שלישי.</w:t>
      </w:r>
    </w:p>
    <w:p w14:paraId="6ED71B21"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שתחשבנה אחראיות</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D38BFB1" w14:textId="77777777" w:rsidR="00A77CF9" w:rsidRPr="000830D9" w:rsidRDefault="00A77CF9" w:rsidP="001262B3">
      <w:pPr>
        <w:pStyle w:val="afc"/>
        <w:numPr>
          <w:ilvl w:val="1"/>
          <w:numId w:val="71"/>
        </w:numPr>
        <w:spacing w:before="120" w:after="120"/>
        <w:rPr>
          <w:b/>
          <w:bCs/>
          <w:u w:val="single"/>
          <w:rtl/>
        </w:rPr>
      </w:pPr>
      <w:r w:rsidRPr="000830D9">
        <w:rPr>
          <w:b/>
          <w:bCs/>
          <w:u w:val="single"/>
          <w:rtl/>
        </w:rPr>
        <w:t>ביטוח אחריות מקצועית</w:t>
      </w:r>
    </w:p>
    <w:p w14:paraId="151EC923" w14:textId="7D473269" w:rsidR="00A77CF9" w:rsidRPr="000830D9" w:rsidRDefault="00A77CF9" w:rsidP="001262B3">
      <w:pPr>
        <w:pStyle w:val="afc"/>
        <w:numPr>
          <w:ilvl w:val="2"/>
          <w:numId w:val="71"/>
        </w:numPr>
        <w:spacing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w:t>
      </w:r>
      <w:r w:rsidRPr="000830D9">
        <w:rPr>
          <w:rFonts w:ascii="Times New Roman" w:hAnsi="Times New Roman" w:hint="cs"/>
          <w:rtl/>
        </w:rPr>
        <w:t xml:space="preserve"> </w:t>
      </w:r>
      <w:r w:rsidRPr="000830D9">
        <w:rPr>
          <w:rFonts w:ascii="Times New Roman" w:hAnsi="Times New Roman"/>
          <w:rtl/>
        </w:rPr>
        <w:t>המקצועית בביטוח אחריות מקצועית</w:t>
      </w:r>
      <w:r w:rsidRPr="000830D9">
        <w:rPr>
          <w:rFonts w:ascii="Times New Roman" w:hAnsi="Times New Roman" w:hint="cs"/>
          <w:rtl/>
        </w:rPr>
        <w:t>.</w:t>
      </w:r>
    </w:p>
    <w:p w14:paraId="59170367" w14:textId="77777777" w:rsidR="00A77CF9" w:rsidRPr="007577A3" w:rsidRDefault="00A77CF9" w:rsidP="001262B3">
      <w:pPr>
        <w:pStyle w:val="afc"/>
        <w:numPr>
          <w:ilvl w:val="2"/>
          <w:numId w:val="71"/>
        </w:numPr>
        <w:spacing w:after="120"/>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למתן </w:t>
      </w:r>
      <w:r w:rsidRPr="000830D9">
        <w:rPr>
          <w:rFonts w:ascii="Times New Roman" w:hAnsi="Times New Roman" w:hint="cs"/>
          <w:rtl/>
        </w:rPr>
        <w:t>שירותי תחזוקה, תפעול וניהול מבנים ומתחמים כולל בין היתר תפעול ותחזוקת כניסות ושערים, מעליות, תשתיות, ציוד, מתקנים ומערכות, ארונות חשמל תיעוד, שירותי מוקד, ביצוע תיקונים, שיפוצים, ניהול פרויקטים וקבלנים, פינוי פסולת, הדברה, הכנת תכנית עבודה, הקמת מאגר חלקי חילוף, ביצוע ביקורות, עבודות חשמל, גננות</w:t>
      </w:r>
      <w:r>
        <w:rPr>
          <w:rFonts w:ascii="Times New Roman" w:hAnsi="Times New Roman" w:hint="cs"/>
          <w:rtl/>
        </w:rPr>
        <w:t xml:space="preserve">, </w:t>
      </w:r>
      <w:r w:rsidRPr="007577A3">
        <w:rPr>
          <w:rFonts w:ascii="Times New Roman" w:hAnsi="Times New Roman" w:hint="cs"/>
          <w:rtl/>
        </w:rPr>
        <w:t xml:space="preserve"> עבור</w:t>
      </w:r>
      <w:r>
        <w:rPr>
          <w:rFonts w:ascii="Times New Roman" w:hAnsi="Times New Roman" w:hint="cs"/>
          <w:rtl/>
        </w:rPr>
        <w:t xml:space="preserve"> משרד המשפטים</w:t>
      </w:r>
      <w:r w:rsidRPr="00614C72">
        <w:rPr>
          <w:rFonts w:ascii="Times New Roman" w:hAnsi="Times New Roman" w:hint="cs"/>
          <w:rtl/>
        </w:rPr>
        <w:t>,</w:t>
      </w:r>
      <w:r w:rsidRPr="007577A3">
        <w:rPr>
          <w:rFonts w:ascii="Times New Roman" w:hAnsi="Times New Roman" w:hint="cs"/>
          <w:rtl/>
        </w:rPr>
        <w:t xml:space="preserve"> </w:t>
      </w:r>
      <w:r w:rsidRPr="007577A3">
        <w:rPr>
          <w:rFonts w:ascii="Times New Roman" w:hAnsi="Times New Roman"/>
          <w:rtl/>
        </w:rPr>
        <w:t>בהתאם ל</w:t>
      </w:r>
      <w:r>
        <w:rPr>
          <w:rFonts w:ascii="Times New Roman" w:hAnsi="Times New Roman" w:hint="cs"/>
          <w:rtl/>
        </w:rPr>
        <w:t xml:space="preserve">מכרז והסכם </w:t>
      </w:r>
      <w:r w:rsidRPr="007577A3">
        <w:rPr>
          <w:rFonts w:ascii="Times New Roman" w:hAnsi="Times New Roman"/>
          <w:rtl/>
        </w:rPr>
        <w:t xml:space="preserve"> עם מדינת ישראל – </w:t>
      </w:r>
      <w:r>
        <w:rPr>
          <w:rFonts w:ascii="Times New Roman" w:hAnsi="Times New Roman" w:hint="cs"/>
          <w:rtl/>
        </w:rPr>
        <w:t>משרד המשפטים.</w:t>
      </w:r>
    </w:p>
    <w:p w14:paraId="62EA6F64" w14:textId="77777777" w:rsidR="00A77CF9" w:rsidRPr="007577A3"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4,000,000 ₪ </w:t>
      </w:r>
      <w:r>
        <w:rPr>
          <w:rFonts w:ascii="Times New Roman" w:hAnsi="Times New Roman"/>
          <w:rtl/>
        </w:rPr>
        <w:t>למקרה ולתקופת הביטוח</w:t>
      </w:r>
      <w:r>
        <w:rPr>
          <w:rFonts w:ascii="Times New Roman" w:hAnsi="Times New Roman" w:hint="cs"/>
          <w:rtl/>
        </w:rPr>
        <w:t>.</w:t>
      </w:r>
    </w:p>
    <w:p w14:paraId="56C03B86" w14:textId="77777777" w:rsidR="00A77CF9" w:rsidRPr="007577A3" w:rsidRDefault="00A77CF9" w:rsidP="001262B3">
      <w:pPr>
        <w:pStyle w:val="afc"/>
        <w:numPr>
          <w:ilvl w:val="2"/>
          <w:numId w:val="71"/>
        </w:numPr>
        <w:spacing w:after="120"/>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27B8689C"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6891F5D9"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4291631E" w14:textId="77777777" w:rsidR="00A77CF9" w:rsidRDefault="00A77CF9" w:rsidP="001262B3">
      <w:pPr>
        <w:pStyle w:val="afc"/>
        <w:numPr>
          <w:ilvl w:val="0"/>
          <w:numId w:val="69"/>
        </w:numPr>
        <w:spacing w:after="120"/>
        <w:contextualSpacing/>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5E945535"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הארכת תקופת הגילוי לפחות 6 חודשים.</w:t>
      </w:r>
    </w:p>
    <w:p w14:paraId="7B95ADE3" w14:textId="77777777" w:rsidR="00A77CF9"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383CE34A" w14:textId="108D7018" w:rsidR="00A77CF9" w:rsidRDefault="00A77CF9" w:rsidP="001262B3">
      <w:pPr>
        <w:pStyle w:val="afc"/>
        <w:numPr>
          <w:ilvl w:val="1"/>
          <w:numId w:val="71"/>
        </w:numPr>
        <w:spacing w:after="120"/>
        <w:contextualSpacing/>
        <w:rPr>
          <w:rFonts w:ascii="Times New Roman" w:hAnsi="Times New Roman"/>
          <w:b/>
          <w:bCs/>
          <w:u w:val="single"/>
        </w:rPr>
      </w:pPr>
      <w:r w:rsidRPr="009E6D6E">
        <w:rPr>
          <w:rFonts w:ascii="Times New Roman" w:hAnsi="Times New Roman" w:hint="cs"/>
          <w:b/>
          <w:bCs/>
          <w:u w:val="single"/>
          <w:rtl/>
        </w:rPr>
        <w:t xml:space="preserve">ביטוח רכוש </w:t>
      </w:r>
    </w:p>
    <w:p w14:paraId="12E8513F" w14:textId="77777777" w:rsidR="00A77CF9" w:rsidRPr="00345D64" w:rsidRDefault="00A77CF9" w:rsidP="00A77CF9">
      <w:pPr>
        <w:spacing w:after="120"/>
        <w:ind w:left="368"/>
        <w:rPr>
          <w:rFonts w:ascii="Times New Roman" w:hAnsi="Times New Roman"/>
        </w:rPr>
      </w:pPr>
      <w:r>
        <w:rPr>
          <w:rFonts w:ascii="Times New Roman" w:hAnsi="Times New Roman" w:hint="cs"/>
          <w:rtl/>
        </w:rPr>
        <w:t>נותן השירותים</w:t>
      </w:r>
      <w:r w:rsidRPr="00345D64">
        <w:rPr>
          <w:rFonts w:ascii="Times New Roman" w:hAnsi="Times New Roman" w:hint="cs"/>
          <w:rtl/>
        </w:rPr>
        <w:t xml:space="preserve"> ידאג לביטוח </w:t>
      </w:r>
      <w:r>
        <w:rPr>
          <w:rFonts w:ascii="Times New Roman" w:hAnsi="Times New Roman" w:hint="cs"/>
          <w:rtl/>
        </w:rPr>
        <w:t>הרכוש המובא על ידו ומטעמו למבנים שבהם יינתנו השירותים, כולל כלי העבודה, מלאי חלפים</w:t>
      </w:r>
      <w:r w:rsidRPr="00345D64">
        <w:rPr>
          <w:rFonts w:ascii="Times New Roman" w:hAnsi="Times New Roman" w:hint="cs"/>
          <w:rtl/>
        </w:rPr>
        <w:t xml:space="preserve"> בביטוח מסוג "אש מורחב" או "כל הסיכונים" בהתאם לאופי הציוד </w:t>
      </w:r>
      <w:r>
        <w:rPr>
          <w:rFonts w:ascii="Times New Roman" w:hAnsi="Times New Roman" w:hint="cs"/>
          <w:rtl/>
        </w:rPr>
        <w:t>ו</w:t>
      </w:r>
      <w:r w:rsidRPr="00345D64">
        <w:rPr>
          <w:rFonts w:ascii="Times New Roman" w:hAnsi="Times New Roman" w:hint="cs"/>
          <w:rtl/>
        </w:rPr>
        <w:t>לרבות בגין סיכוני פריצה, ג</w:t>
      </w:r>
      <w:r>
        <w:rPr>
          <w:rFonts w:ascii="Times New Roman" w:hAnsi="Times New Roman" w:hint="cs"/>
          <w:rtl/>
        </w:rPr>
        <w:t>נ</w:t>
      </w:r>
      <w:r w:rsidRPr="00345D64">
        <w:rPr>
          <w:rFonts w:ascii="Times New Roman" w:hAnsi="Times New Roman" w:hint="cs"/>
          <w:rtl/>
        </w:rPr>
        <w:t xml:space="preserve">יבה ושוד. </w:t>
      </w:r>
    </w:p>
    <w:p w14:paraId="75819CAC" w14:textId="77777777" w:rsidR="00A77CF9" w:rsidRDefault="00A77CF9" w:rsidP="00A77CF9">
      <w:pPr>
        <w:spacing w:before="120" w:after="120"/>
        <w:ind w:left="368"/>
        <w:rPr>
          <w:b/>
          <w:bCs/>
          <w:rtl/>
        </w:rPr>
      </w:pPr>
      <w:r w:rsidRPr="001E6051">
        <w:rPr>
          <w:rFonts w:hint="cs"/>
          <w:b/>
          <w:bCs/>
          <w:rtl/>
        </w:rPr>
        <w:t xml:space="preserve">כחלופה לעריכת הביטוח, וככל ונותן השירותים בחר בחלופה זו שלא לערוך את הביטוח האמור, במלואו או </w:t>
      </w:r>
      <w:r>
        <w:rPr>
          <w:rFonts w:hint="cs"/>
          <w:b/>
          <w:bCs/>
          <w:rtl/>
        </w:rPr>
        <w:t xml:space="preserve">ערך אותו רק </w:t>
      </w:r>
      <w:r w:rsidRPr="001E6051">
        <w:rPr>
          <w:rFonts w:hint="cs"/>
          <w:b/>
          <w:bCs/>
          <w:rtl/>
        </w:rPr>
        <w:t>בחלקו, הוא</w:t>
      </w:r>
      <w:bookmarkStart w:id="593" w:name="_Hlk502826590"/>
      <w:r w:rsidRPr="001E6051">
        <w:rPr>
          <w:rFonts w:hint="cs"/>
          <w:b/>
          <w:bCs/>
          <w:rtl/>
        </w:rPr>
        <w:t xml:space="preserve"> פוטר מאחריות את </w:t>
      </w:r>
      <w:r w:rsidRPr="001E6051">
        <w:rPr>
          <w:rFonts w:ascii="Times New Roman" w:hAnsi="Times New Roman" w:hint="cs"/>
          <w:b/>
          <w:bCs/>
          <w:rtl/>
        </w:rPr>
        <w:t>מדינת ישראל- משרד המשפטים</w:t>
      </w:r>
      <w:r w:rsidRPr="001E6051">
        <w:rPr>
          <w:rFonts w:hint="cs"/>
          <w:b/>
          <w:bCs/>
          <w:rtl/>
        </w:rPr>
        <w:t xml:space="preserve">, ועובדיהם </w:t>
      </w:r>
      <w:bookmarkEnd w:id="593"/>
      <w:r w:rsidRPr="001E6051">
        <w:rPr>
          <w:rFonts w:hint="cs"/>
          <w:b/>
          <w:bCs/>
          <w:rtl/>
        </w:rPr>
        <w:t xml:space="preserve">מנזק ו/או אבדן אשר ייגרמו לרכוש כאמור כאילו ערך את הביטוח במלואו ומתחייב שלא לתבוע בגין נזקים אילו את </w:t>
      </w:r>
      <w:r w:rsidRPr="001E6051">
        <w:rPr>
          <w:rFonts w:ascii="Times New Roman" w:hAnsi="Times New Roman" w:hint="cs"/>
          <w:b/>
          <w:bCs/>
          <w:rtl/>
        </w:rPr>
        <w:t>מדינת ישראל- משרד המשפטים</w:t>
      </w:r>
      <w:r w:rsidRPr="001E6051">
        <w:rPr>
          <w:rFonts w:hint="cs"/>
          <w:b/>
          <w:bCs/>
          <w:rtl/>
        </w:rPr>
        <w:t xml:space="preserve"> ועובדיהם. הפטור כאמור לא יחול לטובת אדם שגרם לנזק מתוך כוונת זדון.</w:t>
      </w:r>
    </w:p>
    <w:p w14:paraId="11CCCD76" w14:textId="7C7E61C0"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b/>
          <w:bCs/>
          <w:u w:val="single"/>
          <w:rtl/>
        </w:rPr>
        <w:t>ביטוח חבות מוצר</w:t>
      </w:r>
    </w:p>
    <w:p w14:paraId="78F2E8E7" w14:textId="78EEF681" w:rsidR="00A77CF9" w:rsidRPr="008F56B7" w:rsidRDefault="00A77CF9" w:rsidP="001262B3">
      <w:pPr>
        <w:pStyle w:val="afc"/>
        <w:numPr>
          <w:ilvl w:val="2"/>
          <w:numId w:val="71"/>
        </w:numPr>
        <w:spacing w:after="120"/>
        <w:rPr>
          <w:rtl/>
        </w:rPr>
      </w:pPr>
      <w:r>
        <w:rPr>
          <w:rFonts w:hint="cs"/>
          <w:rtl/>
        </w:rPr>
        <w:t xml:space="preserve">נותן השירותים </w:t>
      </w:r>
      <w:r w:rsidRPr="008F56B7">
        <w:rPr>
          <w:rtl/>
        </w:rPr>
        <w:t xml:space="preserve">יבטח את חבותו בביטוח חבות המוצר בגין </w:t>
      </w:r>
      <w:r>
        <w:rPr>
          <w:rFonts w:hint="cs"/>
          <w:rtl/>
        </w:rPr>
        <w:t xml:space="preserve">פעילותו נשוא הסכם זה הכוללת בין היתר </w:t>
      </w:r>
      <w:r w:rsidRPr="008F56B7">
        <w:rPr>
          <w:rtl/>
        </w:rPr>
        <w:t xml:space="preserve">אספקת והתקנת ציוד, חלקים, אביזרים, במסגרת שירותים נשוא התקשרות עבור </w:t>
      </w:r>
      <w:r>
        <w:rPr>
          <w:rtl/>
        </w:rPr>
        <w:t xml:space="preserve">משרד </w:t>
      </w:r>
      <w:r>
        <w:rPr>
          <w:rFonts w:hint="cs"/>
          <w:rtl/>
        </w:rPr>
        <w:t xml:space="preserve">המשפטים, </w:t>
      </w:r>
      <w:r w:rsidRPr="000830D9">
        <w:rPr>
          <w:rFonts w:ascii="Times New Roman" w:hAnsi="Times New Roman"/>
          <w:rtl/>
        </w:rPr>
        <w:t>בהתאם ל</w:t>
      </w:r>
      <w:r w:rsidRPr="000830D9">
        <w:rPr>
          <w:rFonts w:ascii="Times New Roman" w:hAnsi="Times New Roman" w:hint="cs"/>
          <w:rtl/>
        </w:rPr>
        <w:t xml:space="preserve">מכרז והסכם </w:t>
      </w:r>
      <w:r w:rsidRPr="000830D9">
        <w:rPr>
          <w:rFonts w:ascii="Times New Roman" w:hAnsi="Times New Roman"/>
          <w:rtl/>
        </w:rPr>
        <w:t xml:space="preserve"> עם מדינת ישראל – </w:t>
      </w:r>
      <w:r w:rsidRPr="000830D9">
        <w:rPr>
          <w:rFonts w:ascii="Times New Roman" w:hAnsi="Times New Roman" w:hint="cs"/>
          <w:rtl/>
        </w:rPr>
        <w:t>משרד המשפטים</w:t>
      </w:r>
      <w:r w:rsidRPr="008F56B7">
        <w:rPr>
          <w:rtl/>
        </w:rPr>
        <w:t>.</w:t>
      </w:r>
      <w:r>
        <w:rPr>
          <w:rtl/>
        </w:rPr>
        <w:tab/>
      </w:r>
      <w:r w:rsidRPr="008F56B7">
        <w:rPr>
          <w:rtl/>
        </w:rPr>
        <w:t xml:space="preserve"> </w:t>
      </w:r>
      <w:r>
        <w:rPr>
          <w:rtl/>
        </w:rPr>
        <w:br/>
      </w:r>
      <w:r w:rsidRPr="008F56B7">
        <w:rPr>
          <w:rtl/>
        </w:rPr>
        <w:t>הביטוח יכלול כיסוי גם לנזקים הנובעים מהתקנה, הרכבה, חיבור, לציוד, חלקים, אביזרים</w:t>
      </w:r>
      <w:r>
        <w:rPr>
          <w:rFonts w:hint="cs"/>
          <w:rtl/>
        </w:rPr>
        <w:t>, תיקונים</w:t>
      </w:r>
      <w:r w:rsidRPr="008F56B7">
        <w:rPr>
          <w:rtl/>
        </w:rPr>
        <w:t xml:space="preserve"> במסגרת השירותים על כל מרכיביהם וציודם ההיקפי.      </w:t>
      </w:r>
    </w:p>
    <w:p w14:paraId="2CC7D8E4" w14:textId="2B23E9CE" w:rsidR="00A77CF9" w:rsidRPr="008F56B7" w:rsidRDefault="00A77CF9" w:rsidP="001262B3">
      <w:pPr>
        <w:pStyle w:val="afc"/>
        <w:numPr>
          <w:ilvl w:val="2"/>
          <w:numId w:val="71"/>
        </w:numPr>
        <w:spacing w:after="120"/>
      </w:pPr>
      <w:r w:rsidRPr="008F56B7">
        <w:rPr>
          <w:rtl/>
        </w:rPr>
        <w:t>הכיסוי בפוליסה יהיה על פי דין לרבות על פי פקודת הנזיקין - נוסח חדש וכן על פי חוק האחריות למוצרים פגומים - 1980.</w:t>
      </w:r>
    </w:p>
    <w:p w14:paraId="50B5037C" w14:textId="0463D145" w:rsidR="00A77CF9" w:rsidRPr="008F56B7" w:rsidRDefault="00A77CF9" w:rsidP="001262B3">
      <w:pPr>
        <w:pStyle w:val="afc"/>
        <w:numPr>
          <w:ilvl w:val="2"/>
          <w:numId w:val="71"/>
        </w:numPr>
        <w:spacing w:after="120"/>
      </w:pPr>
      <w:r w:rsidRPr="008F56B7">
        <w:rPr>
          <w:rtl/>
        </w:rPr>
        <w:t xml:space="preserve">גבולות האחריות לא יפחתו מסך – 2,000,000 ₪ למקרה ולתקופת הביטוח בגין נזק לגוף ולרכוש.   </w:t>
      </w:r>
    </w:p>
    <w:p w14:paraId="4B537AF2" w14:textId="77777777" w:rsidR="00A77CF9" w:rsidRPr="008F56B7" w:rsidRDefault="00A77CF9" w:rsidP="001262B3">
      <w:pPr>
        <w:pStyle w:val="afc"/>
        <w:numPr>
          <w:ilvl w:val="2"/>
          <w:numId w:val="71"/>
        </w:numPr>
        <w:spacing w:after="120"/>
        <w:rPr>
          <w:rtl/>
        </w:rPr>
      </w:pPr>
      <w:r w:rsidRPr="008F56B7">
        <w:rPr>
          <w:rtl/>
        </w:rPr>
        <w:t xml:space="preserve">הפוליסה תכלול את ההרחבות הבאות:                                            </w:t>
      </w:r>
    </w:p>
    <w:p w14:paraId="5CA07A04"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סעיף אחריות צולבת - </w:t>
      </w:r>
      <w:r w:rsidRPr="008F56B7">
        <w:rPr>
          <w:rFonts w:ascii="David" w:hAnsi="David" w:cs="David"/>
          <w:sz w:val="24"/>
          <w:szCs w:val="24"/>
        </w:rPr>
        <w:t>CROSS LIABILITY</w:t>
      </w:r>
      <w:r w:rsidRPr="008F56B7">
        <w:rPr>
          <w:rFonts w:ascii="David" w:hAnsi="David" w:cs="David"/>
          <w:sz w:val="24"/>
          <w:szCs w:val="24"/>
          <w:rtl/>
        </w:rPr>
        <w:t>.</w:t>
      </w:r>
    </w:p>
    <w:p w14:paraId="1375DF12"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תקופת הגילוי של </w:t>
      </w:r>
      <w:r>
        <w:rPr>
          <w:rFonts w:ascii="David" w:hAnsi="David" w:cs="David" w:hint="cs"/>
          <w:sz w:val="24"/>
          <w:szCs w:val="24"/>
          <w:rtl/>
        </w:rPr>
        <w:t>12</w:t>
      </w:r>
      <w:r w:rsidRPr="008F56B7">
        <w:rPr>
          <w:rFonts w:ascii="David" w:hAnsi="David" w:cs="David"/>
          <w:sz w:val="24"/>
          <w:szCs w:val="24"/>
          <w:rtl/>
        </w:rPr>
        <w:t xml:space="preserve"> חודשים.</w:t>
      </w:r>
    </w:p>
    <w:p w14:paraId="2BFB736E" w14:textId="77777777" w:rsidR="00A77CF9" w:rsidRPr="008F56B7" w:rsidRDefault="00A77CF9" w:rsidP="00A77CF9">
      <w:pPr>
        <w:pStyle w:val="affff3"/>
        <w:spacing w:line="276" w:lineRule="auto"/>
        <w:ind w:left="816"/>
        <w:jc w:val="both"/>
        <w:rPr>
          <w:rFonts w:ascii="David" w:hAnsi="David" w:cs="David"/>
          <w:sz w:val="24"/>
          <w:szCs w:val="24"/>
        </w:rPr>
      </w:pPr>
    </w:p>
    <w:p w14:paraId="68881E26" w14:textId="77777777" w:rsidR="00A77CF9" w:rsidRDefault="00A77CF9" w:rsidP="001262B3">
      <w:pPr>
        <w:pStyle w:val="afc"/>
        <w:numPr>
          <w:ilvl w:val="2"/>
          <w:numId w:val="71"/>
        </w:numPr>
        <w:spacing w:after="120"/>
      </w:pPr>
      <w:r w:rsidRPr="008F56B7">
        <w:rPr>
          <w:rtl/>
        </w:rPr>
        <w:t xml:space="preserve">הביטוח יורחב לשפות את מדינת ישראל - </w:t>
      </w:r>
      <w:r>
        <w:rPr>
          <w:rFonts w:hint="cs"/>
          <w:rtl/>
        </w:rPr>
        <w:t xml:space="preserve"> משרד המשפטים</w:t>
      </w:r>
      <w:r w:rsidRPr="008F56B7">
        <w:rPr>
          <w:rtl/>
        </w:rPr>
        <w:t xml:space="preserve"> לגבי אחריותם בגין נזק עקב פגם במוצרים אשר סופקו, הותקנו ותוחזקו על ידי </w:t>
      </w:r>
      <w:r>
        <w:rPr>
          <w:rFonts w:hint="cs"/>
          <w:rtl/>
        </w:rPr>
        <w:t xml:space="preserve">נותן השירותים </w:t>
      </w:r>
      <w:r w:rsidRPr="008F56B7">
        <w:rPr>
          <w:rtl/>
        </w:rPr>
        <w:t>וכל הפועלים מטעמו.</w:t>
      </w:r>
    </w:p>
    <w:p w14:paraId="500BDF1B" w14:textId="77777777" w:rsidR="00A77CF9" w:rsidRDefault="00A77CF9" w:rsidP="00A77CF9">
      <w:pPr>
        <w:pStyle w:val="affff3"/>
        <w:spacing w:line="276" w:lineRule="auto"/>
        <w:ind w:left="816"/>
        <w:jc w:val="both"/>
        <w:rPr>
          <w:rFonts w:ascii="David" w:hAnsi="David" w:cs="David"/>
          <w:sz w:val="24"/>
          <w:szCs w:val="24"/>
          <w:rtl/>
        </w:rPr>
      </w:pPr>
    </w:p>
    <w:p w14:paraId="727AEB0B" w14:textId="77777777"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hint="cs"/>
          <w:b/>
          <w:bCs/>
          <w:u w:val="single"/>
          <w:rtl/>
        </w:rPr>
        <w:t>ביטוחים נוספים</w:t>
      </w:r>
    </w:p>
    <w:p w14:paraId="7097F5D6" w14:textId="3DE4DFA9" w:rsidR="00A77CF9" w:rsidRDefault="00A77CF9" w:rsidP="000830D9">
      <w:pPr>
        <w:pStyle w:val="affff3"/>
        <w:spacing w:before="120" w:after="120" w:line="360" w:lineRule="auto"/>
        <w:ind w:left="616"/>
        <w:jc w:val="both"/>
        <w:rPr>
          <w:rFonts w:cs="Arial"/>
          <w:rtl/>
        </w:rPr>
      </w:pPr>
      <w:r w:rsidRPr="00D61BF8">
        <w:rPr>
          <w:rFonts w:cs="David" w:hint="cs"/>
          <w:sz w:val="24"/>
          <w:szCs w:val="24"/>
          <w:rtl/>
        </w:rPr>
        <w:t>מבלי לגרוע מהתחייבויותיו של נותן השירותים על פי הסכם זה, נותן השירותים מתחייב לוודא  כי</w:t>
      </w:r>
      <w:r w:rsidRPr="00D61BF8">
        <w:rPr>
          <w:rFonts w:cs="David"/>
          <w:sz w:val="24"/>
          <w:szCs w:val="24"/>
          <w:rtl/>
        </w:rPr>
        <w:t xml:space="preserve"> </w:t>
      </w:r>
      <w:r w:rsidRPr="00D61BF8">
        <w:rPr>
          <w:rFonts w:cs="David" w:hint="cs"/>
          <w:sz w:val="24"/>
          <w:szCs w:val="24"/>
          <w:rtl/>
        </w:rPr>
        <w:t xml:space="preserve">בעלי מקצוע, יועצים, טכנאים, מתכנתים, מומחים,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D61BF8">
        <w:rPr>
          <w:rFonts w:cs="David"/>
          <w:sz w:val="24"/>
          <w:szCs w:val="24"/>
          <w:rtl/>
        </w:rPr>
        <w:t xml:space="preserve">ביטוחי החבויות יורחבו לכלול את מדינת ישראל – משרד </w:t>
      </w:r>
      <w:r w:rsidRPr="00D61BF8">
        <w:rPr>
          <w:rFonts w:cs="David" w:hint="cs"/>
          <w:sz w:val="24"/>
          <w:szCs w:val="24"/>
          <w:rtl/>
        </w:rPr>
        <w:t>המשפטים</w:t>
      </w:r>
      <w:r w:rsidRPr="00D61BF8">
        <w:rPr>
          <w:rFonts w:cs="David"/>
          <w:sz w:val="24"/>
          <w:szCs w:val="24"/>
          <w:rtl/>
        </w:rPr>
        <w:t xml:space="preserve"> כמבוטחים נוספים בכפוף להרחבי שיפוי כמקובל באותו סוג ביטוח. בכל הביטוחים (רכוש וחבויות) ייכלל ויתור המבטח על זכות השיבוב כלפי מדינת ישראל – משרד </w:t>
      </w:r>
      <w:r w:rsidRPr="00D61BF8">
        <w:rPr>
          <w:rFonts w:cs="David" w:hint="cs"/>
          <w:sz w:val="24"/>
          <w:szCs w:val="24"/>
          <w:rtl/>
        </w:rPr>
        <w:t>המשפטים</w:t>
      </w:r>
      <w:r w:rsidRPr="00D61BF8">
        <w:rPr>
          <w:rFonts w:cs="David"/>
          <w:sz w:val="24"/>
          <w:szCs w:val="24"/>
          <w:rtl/>
        </w:rPr>
        <w:t xml:space="preserve"> וכלפי עובדיהם של הנ"ל</w:t>
      </w:r>
      <w:r w:rsidRPr="00D61BF8">
        <w:rPr>
          <w:rFonts w:cs="David" w:hint="cs"/>
          <w:sz w:val="24"/>
          <w:szCs w:val="24"/>
          <w:rtl/>
        </w:rPr>
        <w:t xml:space="preserve"> (כאשר</w:t>
      </w:r>
      <w:r w:rsidRPr="00D61BF8">
        <w:rPr>
          <w:rFonts w:cs="David"/>
          <w:sz w:val="24"/>
          <w:szCs w:val="24"/>
          <w:rtl/>
        </w:rPr>
        <w:t xml:space="preserve"> הוויתור על זכות התחלוף כאמור לא תחול לטובת אדם שגרם לנזק בזדון</w:t>
      </w:r>
      <w:r w:rsidRPr="00D61BF8">
        <w:rPr>
          <w:rFonts w:cs="David" w:hint="cs"/>
          <w:sz w:val="24"/>
          <w:szCs w:val="24"/>
          <w:rtl/>
        </w:rPr>
        <w:t>)</w:t>
      </w:r>
      <w:r w:rsidRPr="00D61BF8">
        <w:rPr>
          <w:rFonts w:cs="David"/>
          <w:sz w:val="24"/>
          <w:szCs w:val="24"/>
          <w:rtl/>
        </w:rPr>
        <w:t xml:space="preserve"> וכן סעיף לפיו הביטוחים יהיו קודמים וראשוניים ללא זכות השתתפות ו/או חזרה.</w:t>
      </w:r>
    </w:p>
    <w:p w14:paraId="10BF01DD" w14:textId="77777777" w:rsidR="00A77CF9" w:rsidRPr="000830D9" w:rsidRDefault="00A77CF9" w:rsidP="001262B3">
      <w:pPr>
        <w:pStyle w:val="afc"/>
        <w:numPr>
          <w:ilvl w:val="1"/>
          <w:numId w:val="71"/>
        </w:numPr>
        <w:spacing w:after="120"/>
        <w:contextualSpacing/>
        <w:rPr>
          <w:rFonts w:ascii="Times New Roman" w:hAnsi="Times New Roman"/>
          <w:b/>
          <w:bCs/>
          <w:u w:val="single"/>
        </w:rPr>
      </w:pPr>
      <w:r w:rsidRPr="000830D9">
        <w:rPr>
          <w:rFonts w:ascii="Times New Roman" w:hAnsi="Times New Roman" w:hint="cs"/>
          <w:b/>
          <w:bCs/>
          <w:u w:val="single"/>
          <w:rtl/>
        </w:rPr>
        <w:t>כללי</w:t>
      </w:r>
    </w:p>
    <w:p w14:paraId="0AB73D27" w14:textId="77777777" w:rsidR="00A77CF9" w:rsidRDefault="00A77CF9" w:rsidP="00A77CF9">
      <w:pPr>
        <w:spacing w:before="120" w:after="120"/>
        <w:ind w:left="36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32B1A7AF" w14:textId="07C11A6E"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לשם</w:t>
      </w:r>
      <w:r w:rsidRPr="000830D9">
        <w:rPr>
          <w:rFonts w:ascii="Times New Roman" w:hAnsi="Times New Roman"/>
          <w:rtl/>
        </w:rPr>
        <w:t xml:space="preserve"> </w:t>
      </w:r>
      <w:r w:rsidRPr="000830D9">
        <w:rPr>
          <w:rFonts w:ascii="Times New Roman" w:hAnsi="Times New Roman" w:hint="cs"/>
          <w:rtl/>
        </w:rPr>
        <w:t>המבוטח</w:t>
      </w:r>
      <w:r w:rsidRPr="000830D9">
        <w:rPr>
          <w:rFonts w:ascii="Times New Roman" w:hAnsi="Times New Roman"/>
          <w:rtl/>
        </w:rPr>
        <w:t xml:space="preserve"> </w:t>
      </w:r>
      <w:r w:rsidRPr="000830D9">
        <w:rPr>
          <w:rFonts w:ascii="Times New Roman" w:hAnsi="Times New Roman" w:hint="cs"/>
          <w:rtl/>
        </w:rPr>
        <w:t>יתווספו</w:t>
      </w:r>
      <w:r w:rsidRPr="000830D9">
        <w:rPr>
          <w:rFonts w:ascii="Times New Roman" w:hAnsi="Times New Roman"/>
          <w:rtl/>
        </w:rPr>
        <w:t xml:space="preserve"> </w:t>
      </w:r>
      <w:r w:rsidRPr="000830D9">
        <w:rPr>
          <w:rFonts w:ascii="Times New Roman" w:hAnsi="Times New Roman" w:hint="cs"/>
          <w:rtl/>
        </w:rPr>
        <w:t>כמבוטחים</w:t>
      </w:r>
      <w:r w:rsidRPr="000830D9">
        <w:rPr>
          <w:rFonts w:ascii="Times New Roman" w:hAnsi="Times New Roman"/>
          <w:rtl/>
        </w:rPr>
        <w:t xml:space="preserve"> </w:t>
      </w:r>
      <w:r w:rsidRPr="000830D9">
        <w:rPr>
          <w:rFonts w:ascii="Times New Roman" w:hAnsi="Times New Roman" w:hint="cs"/>
          <w:rtl/>
        </w:rPr>
        <w:t>נוספים</w:t>
      </w:r>
      <w:r w:rsidRPr="000830D9">
        <w:rPr>
          <w:rFonts w:ascii="Times New Roman" w:hAnsi="Times New Roman"/>
          <w:rtl/>
        </w:rPr>
        <w:t xml:space="preserve">: </w:t>
      </w:r>
      <w:r w:rsidRPr="000830D9">
        <w:rPr>
          <w:rFonts w:ascii="Times New Roman" w:hAnsi="Times New Roman" w:hint="cs"/>
          <w:b/>
          <w:bCs/>
          <w:rtl/>
        </w:rPr>
        <w:t>מדינת</w:t>
      </w:r>
      <w:r w:rsidRPr="000830D9">
        <w:rPr>
          <w:rFonts w:ascii="Times New Roman" w:hAnsi="Times New Roman"/>
          <w:b/>
          <w:bCs/>
          <w:rtl/>
        </w:rPr>
        <w:t xml:space="preserve"> </w:t>
      </w:r>
      <w:r w:rsidRPr="000830D9">
        <w:rPr>
          <w:rFonts w:ascii="Times New Roman" w:hAnsi="Times New Roman" w:hint="cs"/>
          <w:b/>
          <w:bCs/>
          <w:rtl/>
        </w:rPr>
        <w:t>ישראל-</w:t>
      </w:r>
      <w:r w:rsidRPr="000830D9">
        <w:rPr>
          <w:rFonts w:ascii="Times New Roman" w:hAnsi="Times New Roman"/>
          <w:b/>
          <w:bCs/>
          <w:rtl/>
        </w:rPr>
        <w:t xml:space="preserve"> </w:t>
      </w:r>
      <w:r w:rsidRPr="000830D9">
        <w:rPr>
          <w:rFonts w:ascii="Times New Roman" w:hAnsi="Times New Roman" w:hint="cs"/>
          <w:b/>
          <w:bCs/>
          <w:rtl/>
        </w:rPr>
        <w:t>משרד המשפטים,</w:t>
      </w:r>
      <w:r w:rsidRPr="000830D9">
        <w:rPr>
          <w:rFonts w:ascii="Times New Roman" w:hAnsi="Times New Roman" w:hint="cs"/>
          <w:rtl/>
        </w:rPr>
        <w:t xml:space="preserve"> בכפוף להרחבי</w:t>
      </w:r>
      <w:r w:rsidRPr="000830D9">
        <w:rPr>
          <w:rFonts w:ascii="Times New Roman" w:hAnsi="Times New Roman"/>
          <w:rtl/>
        </w:rPr>
        <w:t xml:space="preserve"> </w:t>
      </w:r>
      <w:r w:rsidRPr="000830D9">
        <w:rPr>
          <w:rFonts w:ascii="Times New Roman" w:hAnsi="Times New Roman" w:hint="cs"/>
          <w:rtl/>
        </w:rPr>
        <w:t>השיפוי</w:t>
      </w:r>
      <w:r w:rsidRPr="000830D9">
        <w:rPr>
          <w:rFonts w:ascii="Times New Roman" w:hAnsi="Times New Roman"/>
          <w:rtl/>
        </w:rPr>
        <w:t xml:space="preserve"> </w:t>
      </w:r>
      <w:r w:rsidRPr="000830D9">
        <w:rPr>
          <w:rFonts w:ascii="Times New Roman" w:hAnsi="Times New Roman" w:hint="cs"/>
          <w:rtl/>
        </w:rPr>
        <w:t>כמפורט לעיל</w:t>
      </w:r>
      <w:r w:rsidRPr="000830D9">
        <w:rPr>
          <w:rFonts w:ascii="Times New Roman" w:hAnsi="Times New Roman"/>
          <w:rtl/>
        </w:rPr>
        <w:t xml:space="preserve">. </w:t>
      </w:r>
    </w:p>
    <w:p w14:paraId="647AA5FC"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503EA457" w14:textId="79A217A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0E3377BF" w14:textId="77777777" w:rsidR="00A77CF9" w:rsidRPr="00F619A0" w:rsidRDefault="00A77CF9" w:rsidP="001262B3">
      <w:pPr>
        <w:pStyle w:val="afc"/>
        <w:numPr>
          <w:ilvl w:val="2"/>
          <w:numId w:val="71"/>
        </w:numPr>
        <w:spacing w:before="120" w:after="120"/>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6785A191" w14:textId="78C5AAE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0C9426F3" w14:textId="77777777" w:rsidR="00A77CF9" w:rsidRPr="00F619A0" w:rsidRDefault="00A77CF9" w:rsidP="001262B3">
      <w:pPr>
        <w:pStyle w:val="afc"/>
        <w:numPr>
          <w:ilvl w:val="2"/>
          <w:numId w:val="71"/>
        </w:numPr>
        <w:spacing w:before="120" w:after="120"/>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2AA6E1A4"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צד שלישי, חבות מעבידים וביטוח רכוש,</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5F2B0E3E"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t>חריג כוונה ו/או רשלנות רבתי יבוטל ככל שקיים.</w:t>
      </w:r>
    </w:p>
    <w:p w14:paraId="11CE4D2C" w14:textId="2A62E7CE" w:rsidR="00A77CF9" w:rsidRPr="00F619A0" w:rsidRDefault="00A77CF9" w:rsidP="001262B3">
      <w:pPr>
        <w:pStyle w:val="afc"/>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27352FF" w14:textId="77777777" w:rsidR="00A77CF9" w:rsidRPr="00F619A0" w:rsidRDefault="00A77CF9" w:rsidP="001262B3">
      <w:pPr>
        <w:pStyle w:val="afc"/>
        <w:numPr>
          <w:ilvl w:val="0"/>
          <w:numId w:val="68"/>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0D43DB74" w14:textId="77777777" w:rsidR="00A77CF9" w:rsidRPr="006E0062" w:rsidRDefault="00A77CF9" w:rsidP="00A77CF9">
      <w:pPr>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7F46AA4F"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5500893E" w14:textId="77777777" w:rsidR="00A77CF9" w:rsidRPr="00F619A0" w:rsidRDefault="00A77CF9" w:rsidP="001262B3">
      <w:pPr>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109DE2C6" w14:textId="77777777" w:rsidR="00A77CF9" w:rsidRPr="00F619A0"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141171D7"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7C490983" w14:textId="38348682" w:rsidR="00A77CF9"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rtl/>
        </w:rPr>
        <w:t xml:space="preserve">אי עמידה </w:t>
      </w:r>
      <w:r w:rsidR="000830D9">
        <w:rPr>
          <w:rFonts w:ascii="Times New Roman" w:hAnsi="Times New Roman" w:hint="cs"/>
          <w:rtl/>
        </w:rPr>
        <w:t>בסעיפים אלו</w:t>
      </w:r>
      <w:r w:rsidRPr="003E2CFB">
        <w:rPr>
          <w:rFonts w:ascii="Times New Roman" w:hAnsi="Times New Roman"/>
          <w:rtl/>
        </w:rPr>
        <w:t xml:space="preserve"> מהווה הפרה </w:t>
      </w:r>
      <w:r w:rsidRPr="003E2CFB">
        <w:rPr>
          <w:rFonts w:ascii="Times New Roman" w:hAnsi="Times New Roman" w:hint="cs"/>
          <w:rtl/>
        </w:rPr>
        <w:t xml:space="preserve">יסודית </w:t>
      </w:r>
      <w:r w:rsidRPr="003E2CFB">
        <w:rPr>
          <w:rFonts w:ascii="Times New Roman" w:hAnsi="Times New Roman"/>
          <w:rtl/>
        </w:rPr>
        <w:t>של הסכם זה.</w:t>
      </w:r>
    </w:p>
    <w:p w14:paraId="5CA0683E" w14:textId="77777777" w:rsidR="000830D9" w:rsidRDefault="000830D9" w:rsidP="000830D9">
      <w:pPr>
        <w:spacing w:before="120" w:after="120"/>
        <w:ind w:left="226"/>
        <w:rPr>
          <w:rFonts w:ascii="Times New Roman" w:hAnsi="Times New Roman"/>
        </w:rPr>
      </w:pPr>
    </w:p>
    <w:p w14:paraId="2784C6A8" w14:textId="77777777" w:rsidR="00BD7A28" w:rsidRPr="00756DE9" w:rsidRDefault="00754DF5" w:rsidP="009015A2">
      <w:pPr>
        <w:pStyle w:val="14"/>
        <w:rPr>
          <w:rFonts w:asciiTheme="minorHAnsi" w:hAnsiTheme="minorHAnsi" w:cstheme="minorHAnsi"/>
          <w:szCs w:val="24"/>
          <w:rtl/>
        </w:rPr>
      </w:pPr>
      <w:bookmarkStart w:id="594" w:name="_Toc66007954"/>
      <w:bookmarkStart w:id="595" w:name="_Toc96279231"/>
      <w:bookmarkStart w:id="596" w:name="_Toc97446073"/>
      <w:bookmarkStart w:id="597" w:name="_Toc103688103"/>
      <w:r w:rsidRPr="00756DE9">
        <w:rPr>
          <w:rFonts w:asciiTheme="minorHAnsi" w:hAnsiTheme="minorHAnsi" w:cstheme="minorHAnsi"/>
          <w:szCs w:val="24"/>
          <w:rtl/>
        </w:rPr>
        <w:t>זכויות יוצרים</w:t>
      </w:r>
      <w:bookmarkEnd w:id="594"/>
      <w:bookmarkEnd w:id="595"/>
      <w:bookmarkEnd w:id="596"/>
      <w:bookmarkEnd w:id="597"/>
    </w:p>
    <w:p w14:paraId="2BC5E73C"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244B83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לא ישתמש במסמך כלשהו או בכל חלק מהשירותים או תוצאותיהם או התוצרים שיוכנו במסגרתם, ללא אישור מראש ובכתב של המשרד. </w:t>
      </w:r>
    </w:p>
    <w:p w14:paraId="015C2A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יהיה זכאי לדרוש ולקבל מנותן השירותים במהלך מתן השירותים, או לאחר מכן, כל תכנית, מסמך, או דבר הקשור למתן השירותים נשוא הסכם זה.</w:t>
      </w:r>
    </w:p>
    <w:p w14:paraId="47E5370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3F7DD49A"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5951E5F2"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לשתף פעולה ולסייע לחוקרים שיורשו על-ידי המשרד בביצוע מחקרים בהתייחס לשירותים נשוא הסכם זה, בכפוף להוראות הדין.</w:t>
      </w:r>
    </w:p>
    <w:p w14:paraId="35EF5220"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92E6DF7" w14:textId="77777777" w:rsidR="00BD7A28" w:rsidRPr="00756DE9" w:rsidRDefault="00754DF5" w:rsidP="009015A2">
      <w:pPr>
        <w:pStyle w:val="14"/>
        <w:rPr>
          <w:rFonts w:asciiTheme="minorHAnsi" w:hAnsiTheme="minorHAnsi" w:cstheme="minorHAnsi"/>
          <w:szCs w:val="24"/>
        </w:rPr>
      </w:pPr>
      <w:bookmarkStart w:id="598" w:name="_Toc66007955"/>
      <w:bookmarkStart w:id="599" w:name="_Toc96279232"/>
      <w:bookmarkStart w:id="600" w:name="_Toc97446074"/>
      <w:bookmarkStart w:id="601" w:name="_Toc103688104"/>
      <w:r w:rsidRPr="00756DE9">
        <w:rPr>
          <w:rFonts w:asciiTheme="minorHAnsi" w:hAnsiTheme="minorHAnsi" w:cstheme="minorHAnsi"/>
          <w:szCs w:val="24"/>
          <w:rtl/>
        </w:rPr>
        <w:t>שמירת סודיות</w:t>
      </w:r>
      <w:bookmarkEnd w:id="598"/>
      <w:bookmarkEnd w:id="599"/>
      <w:bookmarkEnd w:id="600"/>
      <w:bookmarkEnd w:id="601"/>
    </w:p>
    <w:p w14:paraId="453D7C7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 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2DDA67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C491C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BE55C7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להשתמש במידע סודי למטרה כלשהי מלבד לביצוע הסכם זה, אלא באישור מראש ובכתב מאת נציג המשרד.</w:t>
      </w:r>
    </w:p>
    <w:p w14:paraId="3919501F"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756DE9">
        <w:rPr>
          <w:rFonts w:asciiTheme="minorHAnsi" w:hAnsiTheme="minorHAnsi" w:cstheme="minorHAnsi"/>
          <w:b/>
          <w:bCs/>
          <w:rtl/>
        </w:rPr>
        <w:t>המידע</w:t>
      </w:r>
      <w:r w:rsidRPr="00756DE9">
        <w:rPr>
          <w:rFonts w:asciiTheme="minorHAnsi" w:hAnsiTheme="minorHAnsi" w:cstheme="minorHAnsi"/>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sidRPr="00756DE9">
        <w:rPr>
          <w:rFonts w:asciiTheme="minorHAnsi" w:hAnsiTheme="minorHAnsi" w:cstheme="minorHAnsi"/>
          <w:rtl/>
        </w:rPr>
        <w:t>הוא</w:t>
      </w:r>
      <w:r w:rsidRPr="00756DE9">
        <w:rPr>
          <w:rFonts w:asciiTheme="minorHAnsi" w:hAnsiTheme="minorHAnsi" w:cstheme="minorHAnsi"/>
          <w:rtl/>
        </w:rPr>
        <w:t xml:space="preserve"> קניינו הבלעדי של המשרד. </w:t>
      </w:r>
    </w:p>
    <w:p w14:paraId="1B2377A7"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לחתום ולהחתים כל מי מטעמו שעתיד להיות קשור במתן השירותים נשואי מכרז זה ושעשוי להיחשף למידע כאמור על "</w:t>
      </w:r>
      <w:r w:rsidRPr="00756DE9">
        <w:rPr>
          <w:rFonts w:asciiTheme="minorHAnsi" w:hAnsiTheme="minorHAnsi" w:cstheme="minorHAnsi"/>
          <w:b/>
          <w:bCs/>
          <w:rtl/>
        </w:rPr>
        <w:t>הצהרה לשמירה על סודיות</w:t>
      </w:r>
      <w:r w:rsidRPr="00756DE9">
        <w:rPr>
          <w:rFonts w:asciiTheme="minorHAnsi" w:hAnsiTheme="minorHAnsi" w:cstheme="minorHAnsi"/>
          <w:rtl/>
        </w:rPr>
        <w:t>" בנוסח המצורף להסכם זה המסומן כ"</w:t>
      </w:r>
      <w:r w:rsidRPr="00756DE9">
        <w:rPr>
          <w:rFonts w:asciiTheme="minorHAnsi" w:hAnsiTheme="minorHAnsi" w:cstheme="minorHAnsi"/>
          <w:b/>
          <w:bCs/>
          <w:rtl/>
        </w:rPr>
        <w:t>נספח 4</w:t>
      </w:r>
      <w:r w:rsidRPr="00756DE9">
        <w:rPr>
          <w:rFonts w:asciiTheme="minorHAnsi" w:hAnsiTheme="minorHAnsi" w:cstheme="minorHAnsi"/>
          <w:rtl/>
        </w:rPr>
        <w:t>".</w:t>
      </w:r>
    </w:p>
    <w:p w14:paraId="3AB1F299" w14:textId="77777777" w:rsidR="00BD7A28" w:rsidRPr="00756DE9" w:rsidRDefault="00754DF5" w:rsidP="009015A2">
      <w:pPr>
        <w:pStyle w:val="14"/>
        <w:rPr>
          <w:rFonts w:asciiTheme="minorHAnsi" w:hAnsiTheme="minorHAnsi" w:cstheme="minorHAnsi"/>
          <w:szCs w:val="24"/>
          <w:rtl/>
        </w:rPr>
      </w:pPr>
      <w:bookmarkStart w:id="602" w:name="_Ref534910827"/>
      <w:bookmarkStart w:id="603" w:name="_Toc66007956"/>
      <w:bookmarkStart w:id="604" w:name="_Toc96279233"/>
      <w:bookmarkStart w:id="605" w:name="_Toc97446075"/>
      <w:bookmarkStart w:id="606" w:name="_Toc103688105"/>
      <w:r w:rsidRPr="00756DE9">
        <w:rPr>
          <w:rFonts w:asciiTheme="minorHAnsi" w:hAnsiTheme="minorHAnsi" w:cstheme="minorHAnsi"/>
          <w:szCs w:val="24"/>
          <w:rtl/>
        </w:rPr>
        <w:t>שינוי בהסכם או בתנאים</w:t>
      </w:r>
      <w:bookmarkEnd w:id="602"/>
      <w:bookmarkEnd w:id="603"/>
      <w:bookmarkEnd w:id="604"/>
      <w:bookmarkEnd w:id="605"/>
      <w:bookmarkEnd w:id="606"/>
    </w:p>
    <w:p w14:paraId="57B4A282"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47CB47A4"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5C88466D"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302BA5B"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AB43170" w14:textId="77777777" w:rsidR="00A06D31" w:rsidRPr="00756DE9" w:rsidRDefault="00754DF5" w:rsidP="009015A2">
      <w:pPr>
        <w:pStyle w:val="afc"/>
        <w:keepNext/>
        <w:keepLines/>
        <w:spacing w:before="240"/>
        <w:ind w:left="849"/>
        <w:rPr>
          <w:rFonts w:asciiTheme="minorHAnsi" w:hAnsiTheme="minorHAnsi" w:cstheme="minorHAnsi"/>
          <w:b/>
          <w:bCs/>
          <w:rtl/>
        </w:rPr>
      </w:pPr>
      <w:bookmarkStart w:id="607" w:name="_Toc516551398"/>
      <w:bookmarkStart w:id="608" w:name="_Toc521604082"/>
      <w:bookmarkStart w:id="609" w:name="_Toc524610699"/>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DD9839B" w14:textId="77777777" w:rsidR="007111AF" w:rsidRPr="00756DE9" w:rsidRDefault="00754DF5" w:rsidP="009015A2">
      <w:pPr>
        <w:pStyle w:val="14"/>
        <w:rPr>
          <w:rFonts w:asciiTheme="minorHAnsi" w:hAnsiTheme="minorHAnsi" w:cstheme="minorHAnsi"/>
          <w:szCs w:val="24"/>
        </w:rPr>
      </w:pPr>
      <w:bookmarkStart w:id="610" w:name="_Ref534911293"/>
      <w:bookmarkStart w:id="611" w:name="_Toc66007957"/>
      <w:bookmarkStart w:id="612" w:name="_Toc96279234"/>
      <w:bookmarkStart w:id="613" w:name="_Toc97446076"/>
      <w:bookmarkStart w:id="614" w:name="_Toc103688106"/>
      <w:bookmarkEnd w:id="607"/>
      <w:bookmarkEnd w:id="608"/>
      <w:bookmarkEnd w:id="609"/>
      <w:r w:rsidRPr="00756DE9">
        <w:rPr>
          <w:rFonts w:asciiTheme="minorHAnsi" w:hAnsiTheme="minorHAnsi" w:cstheme="minorHAnsi"/>
          <w:szCs w:val="24"/>
          <w:rtl/>
        </w:rPr>
        <w:t>אי מילוי חיוב על-ידי נותן השירותים</w:t>
      </w:r>
      <w:bookmarkEnd w:id="610"/>
      <w:bookmarkEnd w:id="611"/>
      <w:bookmarkEnd w:id="612"/>
      <w:bookmarkEnd w:id="613"/>
      <w:bookmarkEnd w:id="614"/>
    </w:p>
    <w:p w14:paraId="1C9ABD0F" w14:textId="4D2DA8FE"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19</w:t>
      </w:r>
      <w:r w:rsidRPr="00756DE9">
        <w:rPr>
          <w:rFonts w:asciiTheme="minorHAnsi" w:hAnsiTheme="minorHAnsi" w:cstheme="minorHAnsi"/>
          <w:rtl/>
        </w:rPr>
        <w:t xml:space="preserve"> לעיל, היה ולא מילא נותן השירותים חיוב מחיוביו, רשאי המשרד מבלי לגרוע מכל סמכות</w:t>
      </w:r>
      <w:r w:rsidR="0026195F" w:rsidRPr="00756DE9">
        <w:rPr>
          <w:rFonts w:asciiTheme="minorHAnsi" w:hAnsiTheme="minorHAnsi" w:cstheme="minorHAnsi"/>
          <w:rtl/>
        </w:rPr>
        <w:t xml:space="preserve"> </w:t>
      </w:r>
      <w:r w:rsidRPr="00756DE9">
        <w:rPr>
          <w:rFonts w:asciiTheme="minorHAnsi" w:hAnsiTheme="minorHAnsi" w:cstheme="minorHAnsi"/>
          <w:rtl/>
        </w:rPr>
        <w:t>אחרת הקיימת לו בין אם לפי כל דין ובין אם לפי הסכם זה לבצע, את אחת הפעולות הבאות או כולן ביחד:</w:t>
      </w:r>
    </w:p>
    <w:p w14:paraId="7753A3B7"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EBC9751"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לבטל את ההסכם בהודעה בכתב.</w:t>
      </w:r>
    </w:p>
    <w:p w14:paraId="0405F7BD"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73FDC40E"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9574857"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bookmarkStart w:id="615" w:name="_Ref534910882"/>
      <w:r w:rsidRPr="00756DE9">
        <w:rPr>
          <w:rFonts w:asciiTheme="minorHAnsi" w:hAnsiTheme="minorHAnsi" w:cstheme="minorHAnsi"/>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5"/>
      <w:r w:rsidRPr="00756DE9">
        <w:rPr>
          <w:rFonts w:asciiTheme="minorHAnsi" w:hAnsiTheme="minorHAnsi" w:cstheme="minorHAnsi"/>
          <w:rtl/>
        </w:rPr>
        <w:t xml:space="preserve"> </w:t>
      </w:r>
    </w:p>
    <w:p w14:paraId="547F2A2A" w14:textId="6EDC4D7D"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20.3</w:t>
      </w:r>
      <w:r w:rsidRPr="00756DE9">
        <w:rPr>
          <w:rFonts w:asciiTheme="minorHAnsi" w:hAnsiTheme="minorHAnsi" w:cstheme="minorHAnsi"/>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D817110"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9DB4A8D"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CC7F7F6"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E80720F"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פיגור ואי עמידה בלוח הזמנים בתקופת ביצוע השירותים. </w:t>
      </w:r>
    </w:p>
    <w:p w14:paraId="10A46D30"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0EFD85B6"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תוגש כנגד נותן השירותים בקשה למינוי נאמן, מפרק זמני או כונס נכסים, והבקשה לא הוסרה תוך שלושים (30) יום. </w:t>
      </w:r>
    </w:p>
    <w:p w14:paraId="2EFF3E3B"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יוצא כנגד נותן השירותים צו פירוק או צו כינוס נכסים או שימונה לו כונס זמני או מפרק זמני. </w:t>
      </w:r>
    </w:p>
    <w:p w14:paraId="1103303C"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יוטל עיקול על נכסי נותן השירותים, או חלק מהם, והעיקול לא הוסר תוך שלושים (30) יום. </w:t>
      </w:r>
    </w:p>
    <w:p w14:paraId="425E1642"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E88BF1D" w14:textId="77777777" w:rsidR="00303EF2" w:rsidRPr="00756DE9" w:rsidRDefault="00754DF5" w:rsidP="001262B3">
      <w:pPr>
        <w:pStyle w:val="afc"/>
        <w:keepNext/>
        <w:keepLines/>
        <w:numPr>
          <w:ilvl w:val="2"/>
          <w:numId w:val="13"/>
        </w:numPr>
        <w:ind w:left="1983" w:hanging="993"/>
        <w:rPr>
          <w:rFonts w:asciiTheme="minorHAnsi" w:hAnsiTheme="minorHAnsi" w:cstheme="minorHAnsi"/>
        </w:rPr>
      </w:pPr>
      <w:r w:rsidRPr="00756DE9">
        <w:rPr>
          <w:rFonts w:asciiTheme="minorHAnsi" w:hAnsiTheme="minorHAnsi" w:cstheme="minorHAnsi"/>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188CE8" w14:textId="77777777" w:rsidR="0015365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BE28428" w14:textId="77777777" w:rsidR="002F62E2" w:rsidRPr="00756DE9" w:rsidRDefault="00754DF5" w:rsidP="009015A2">
      <w:pPr>
        <w:pStyle w:val="14"/>
        <w:rPr>
          <w:rFonts w:asciiTheme="minorHAnsi" w:hAnsiTheme="minorHAnsi" w:cstheme="minorHAnsi"/>
          <w:szCs w:val="24"/>
          <w:rtl/>
        </w:rPr>
      </w:pPr>
      <w:bookmarkStart w:id="616" w:name="_Toc66007958"/>
      <w:bookmarkStart w:id="617" w:name="_Toc96279235"/>
      <w:bookmarkStart w:id="618" w:name="_Toc97446077"/>
      <w:bookmarkStart w:id="619" w:name="_Toc103688107"/>
      <w:bookmarkStart w:id="620" w:name="_Toc516551399"/>
      <w:r w:rsidRPr="00756DE9">
        <w:rPr>
          <w:rFonts w:asciiTheme="minorHAnsi" w:hAnsiTheme="minorHAnsi" w:cstheme="minorHAnsi"/>
          <w:szCs w:val="24"/>
          <w:rtl/>
        </w:rPr>
        <w:t>ערבות ביצוע</w:t>
      </w:r>
      <w:bookmarkEnd w:id="616"/>
      <w:bookmarkEnd w:id="617"/>
      <w:bookmarkEnd w:id="618"/>
      <w:bookmarkEnd w:id="619"/>
    </w:p>
    <w:p w14:paraId="3BF4F79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3FCBBF9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0680D161"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הערבות תונפק על ידי בנק או חברת ביטוח בהתאם להוראות המפורטות בהוראת תכ"ם 7.3.3 "ערבויות".</w:t>
      </w:r>
    </w:p>
    <w:p w14:paraId="16ED367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254ECD2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B21B9F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37E846A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4EB02D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p>
    <w:p w14:paraId="26D8658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המשרד רשאי לחלט את סכום הערבות, כולו או מקצתו, על-פי שיקול דעתו, לרבות במקרים הבאים: </w:t>
      </w:r>
    </w:p>
    <w:p w14:paraId="56BB656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לא עמד בהתחייבות מהתחייבויותיו שעל-פי חוזה זה או על-פי דין. </w:t>
      </w:r>
    </w:p>
    <w:p w14:paraId="6E2CE75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הפסיק את ביצוע העבודה נשוא חוזה זה לפני תום תקופת ההתקשרות או כל תקופת התקשרות נוספת. </w:t>
      </w:r>
    </w:p>
    <w:p w14:paraId="4BB4022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בתום תקופת ההתקשרות לא העביר הספק את העבודה בצורה מסודרת למשרד או למי מטעמו. </w:t>
      </w:r>
    </w:p>
    <w:p w14:paraId="53C323ED"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תשלום פיצוי או שיפוי בגין נזק שייגרם למשרד על ידי מעשה או מחדל של הספק או מי מטעמו. </w:t>
      </w:r>
    </w:p>
    <w:p w14:paraId="004616D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אין בגובה הערבות כדי לשמש הגבלה או תקרה להתחייבויותיו או אחריותו של הספק לפי חוזה זה. </w:t>
      </w:r>
    </w:p>
    <w:p w14:paraId="1BE5E9A1" w14:textId="77777777" w:rsidR="00CB33B9" w:rsidRPr="00756DE9"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חילט המשרד את הערבות, כולה או חלקה, בהתקיים הנסיבות המפורטות לעיל, מתחייב הספק להמציא למשרד ערבות חדשה, כמפורט בסעיף </w:t>
      </w:r>
      <w:r w:rsidRPr="0074338C">
        <w:rPr>
          <w:rFonts w:asciiTheme="minorHAnsi" w:hAnsiTheme="minorHAnsi" w:cstheme="minorHAnsi"/>
          <w:cs/>
        </w:rPr>
        <w:t>‎</w:t>
      </w:r>
      <w:r w:rsidRPr="0074338C">
        <w:rPr>
          <w:rFonts w:asciiTheme="minorHAnsi" w:hAnsiTheme="minorHAnsi" w:cstheme="minorHAnsi"/>
        </w:rPr>
        <w:t>15</w:t>
      </w:r>
      <w:r w:rsidRPr="0074338C">
        <w:rPr>
          <w:rFonts w:asciiTheme="minorHAnsi" w:hAnsiTheme="minorHAnsi"/>
          <w:rtl/>
        </w:rPr>
        <w:t xml:space="preserve"> לעיל, שתעמוד בתוקף עד תום תקופת ההתקשרות, הכל כמפורט לעיל.</w:t>
      </w:r>
      <w:r w:rsidR="00A17E5D" w:rsidRPr="00756DE9">
        <w:rPr>
          <w:rFonts w:asciiTheme="minorHAnsi" w:hAnsiTheme="minorHAnsi" w:cstheme="minorHAnsi"/>
          <w:rtl/>
        </w:rPr>
        <w:t xml:space="preserve">. </w:t>
      </w:r>
    </w:p>
    <w:p w14:paraId="5E408494" w14:textId="77777777" w:rsidR="00BD7A28" w:rsidRPr="00756DE9" w:rsidRDefault="00754DF5" w:rsidP="009015A2">
      <w:pPr>
        <w:pStyle w:val="14"/>
        <w:rPr>
          <w:rFonts w:asciiTheme="minorHAnsi" w:hAnsiTheme="minorHAnsi" w:cstheme="minorHAnsi"/>
          <w:szCs w:val="24"/>
        </w:rPr>
      </w:pPr>
      <w:bookmarkStart w:id="621" w:name="_Toc66007959"/>
      <w:bookmarkStart w:id="622" w:name="_Toc96279236"/>
      <w:bookmarkStart w:id="623" w:name="_Toc97446078"/>
      <w:bookmarkStart w:id="624" w:name="_Toc103688108"/>
      <w:bookmarkEnd w:id="620"/>
      <w:r w:rsidRPr="00756DE9">
        <w:rPr>
          <w:rFonts w:asciiTheme="minorHAnsi" w:hAnsiTheme="minorHAnsi" w:cstheme="minorHAnsi"/>
          <w:szCs w:val="24"/>
          <w:rtl/>
        </w:rPr>
        <w:t>איסור המחאה או הסבה</w:t>
      </w:r>
      <w:bookmarkEnd w:id="621"/>
      <w:bookmarkEnd w:id="622"/>
      <w:bookmarkEnd w:id="623"/>
      <w:bookmarkEnd w:id="624"/>
    </w:p>
    <w:p w14:paraId="6C2B07BE"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bookmarkStart w:id="625" w:name="_Ref249770923"/>
      <w:bookmarkStart w:id="626" w:name="_Toc81106463"/>
      <w:r w:rsidRPr="00756DE9">
        <w:rPr>
          <w:rFonts w:asciiTheme="minorHAnsi" w:hAnsiTheme="minorHAnsi" w:cstheme="minorHAnsi"/>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49D4E608"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בקשה להסבה או המחאת זכות מזכויות נותן השירותים על הסכם זה תעשה בהתאם לקבוע בהוראת </w:t>
      </w:r>
      <w:hyperlink r:id="rId29" w:history="1">
        <w:r w:rsidRPr="00207513">
          <w:rPr>
            <w:rStyle w:val="Hyperlink"/>
            <w:rFonts w:asciiTheme="minorHAnsi" w:hAnsiTheme="minorHAnsi" w:cstheme="minorHAnsi"/>
            <w:color w:val="auto"/>
            <w:u w:val="none"/>
            <w:rtl/>
          </w:rPr>
          <w:t>תכ"מ 1.6.8</w:t>
        </w:r>
      </w:hyperlink>
      <w:r w:rsidRPr="00756DE9">
        <w:rPr>
          <w:rFonts w:asciiTheme="minorHAnsi" w:hAnsiTheme="minorHAnsi" w:cstheme="minorHAnsi"/>
          <w:rtl/>
        </w:rPr>
        <w:t xml:space="preserve"> ועל בסיס המסמכים המצורפים לה, או לכל הוראה אחרת אשר תבוא תחתיה העוסקת בתחום המחאה או הסבת זכות לפי הסכם.  </w:t>
      </w:r>
    </w:p>
    <w:p w14:paraId="07898ADD"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2A0FE7A"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354F5F05" w14:textId="77777777" w:rsidR="007920A7" w:rsidRPr="00756DE9" w:rsidRDefault="00754DF5" w:rsidP="009015A2">
      <w:pPr>
        <w:pStyle w:val="14"/>
        <w:rPr>
          <w:rFonts w:asciiTheme="minorHAnsi" w:hAnsiTheme="minorHAnsi" w:cstheme="minorHAnsi"/>
          <w:szCs w:val="24"/>
          <w:rtl/>
        </w:rPr>
      </w:pPr>
      <w:bookmarkStart w:id="627" w:name="_Ref534911303"/>
      <w:bookmarkStart w:id="628" w:name="_Toc66007960"/>
      <w:bookmarkStart w:id="629" w:name="_Toc96279237"/>
      <w:bookmarkStart w:id="630" w:name="_Toc97446079"/>
      <w:bookmarkStart w:id="631" w:name="_Toc103688109"/>
      <w:bookmarkStart w:id="632" w:name="_Toc516551401"/>
      <w:bookmarkStart w:id="633" w:name="_Toc521604086"/>
      <w:bookmarkStart w:id="634" w:name="_Toc524610703"/>
      <w:bookmarkEnd w:id="625"/>
      <w:bookmarkEnd w:id="626"/>
      <w:r w:rsidRPr="00756DE9">
        <w:rPr>
          <w:rFonts w:asciiTheme="minorHAnsi" w:hAnsiTheme="minorHAnsi" w:cstheme="minorHAnsi"/>
          <w:szCs w:val="24"/>
          <w:rtl/>
        </w:rPr>
        <w:t>פיצויים</w:t>
      </w:r>
      <w:bookmarkEnd w:id="627"/>
      <w:bookmarkEnd w:id="628"/>
      <w:bookmarkEnd w:id="629"/>
      <w:bookmarkEnd w:id="630"/>
      <w:bookmarkEnd w:id="631"/>
      <w:r w:rsidRPr="00756DE9">
        <w:rPr>
          <w:rFonts w:asciiTheme="minorHAnsi" w:hAnsiTheme="minorHAnsi" w:cstheme="minorHAnsi"/>
          <w:szCs w:val="24"/>
          <w:rtl/>
        </w:rPr>
        <w:t xml:space="preserve"> </w:t>
      </w:r>
    </w:p>
    <w:p w14:paraId="40FD0E58"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bookmarkStart w:id="635" w:name="_Ref504062261"/>
      <w:r w:rsidRPr="00756DE9">
        <w:rPr>
          <w:rFonts w:asciiTheme="minorHAnsi" w:hAnsiTheme="minorHAnsi" w:cstheme="minorHAnsi"/>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471C236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סכום הפיצוי נקבע על ידי הצדדים בהתחשב במהותו ובהיקפו של ההסכם והוא סביר בנסיבות העניין. </w:t>
      </w:r>
    </w:p>
    <w:p w14:paraId="1D8713AA"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620A342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בסעיף זה כדי לגרוע מכל זכות הנתונה למשרד לפי הסכם זה ועל פי כל דין. </w:t>
      </w:r>
    </w:p>
    <w:p w14:paraId="3C7F9C60" w14:textId="139CDA65" w:rsidR="007920A7" w:rsidRPr="00756DE9" w:rsidRDefault="00754DF5" w:rsidP="001262B3">
      <w:pPr>
        <w:pStyle w:val="afc"/>
        <w:keepNext/>
        <w:keepLines/>
        <w:numPr>
          <w:ilvl w:val="1"/>
          <w:numId w:val="13"/>
        </w:numPr>
        <w:ind w:left="849" w:hanging="567"/>
        <w:rPr>
          <w:rFonts w:asciiTheme="minorHAnsi" w:hAnsiTheme="minorHAnsi" w:cstheme="minorHAnsi"/>
        </w:rPr>
      </w:pPr>
      <w:bookmarkStart w:id="636" w:name="_Ref189296879"/>
      <w:bookmarkStart w:id="637" w:name="_Ref234049780"/>
      <w:bookmarkEnd w:id="635"/>
      <w:r w:rsidRPr="00756DE9">
        <w:rPr>
          <w:rFonts w:asciiTheme="minorHAnsi" w:hAnsiTheme="minorHAnsi" w:cstheme="minorHAnsi"/>
          <w:rtl/>
        </w:rPr>
        <w:t>פירוט הפיצויים המוסכמים שיוטלו על הספק לפי סוג ההפרה</w:t>
      </w:r>
      <w:bookmarkEnd w:id="636"/>
      <w:r w:rsidR="00BD1838">
        <w:rPr>
          <w:rFonts w:asciiTheme="minorHAnsi" w:hAnsiTheme="minorHAnsi" w:cstheme="minorHAnsi" w:hint="cs"/>
          <w:rtl/>
        </w:rPr>
        <w:t xml:space="preserve"> מפורטים בסעיף </w:t>
      </w:r>
      <w:r w:rsidR="00FA28EE">
        <w:rPr>
          <w:rFonts w:asciiTheme="minorHAnsi" w:hAnsiTheme="minorHAnsi" w:cstheme="minorHAnsi"/>
          <w:cs/>
        </w:rPr>
        <w:t>‎</w:t>
      </w:r>
      <w:r w:rsidR="00FA28EE">
        <w:rPr>
          <w:rFonts w:asciiTheme="minorHAnsi" w:hAnsiTheme="minorHAnsi" w:cstheme="minorHAnsi"/>
        </w:rPr>
        <w:t>9</w:t>
      </w:r>
      <w:r w:rsidR="00BD1838">
        <w:rPr>
          <w:rFonts w:asciiTheme="minorHAnsi" w:hAnsiTheme="minorHAnsi" w:cstheme="minorHAnsi" w:hint="cs"/>
          <w:rtl/>
        </w:rPr>
        <w:t xml:space="preserve"> לנספח ג'3 להסכם ההתקשרות.</w:t>
      </w:r>
    </w:p>
    <w:bookmarkEnd w:id="632"/>
    <w:bookmarkEnd w:id="633"/>
    <w:bookmarkEnd w:id="634"/>
    <w:bookmarkEnd w:id="637"/>
    <w:p w14:paraId="069EF169" w14:textId="77777777" w:rsidR="00894079" w:rsidRPr="00BD1838"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A9FF727" w14:textId="77777777" w:rsidR="00BD7A28" w:rsidRPr="00756DE9" w:rsidRDefault="00754DF5" w:rsidP="009015A2">
      <w:pPr>
        <w:pStyle w:val="14"/>
        <w:rPr>
          <w:rFonts w:asciiTheme="minorHAnsi" w:hAnsiTheme="minorHAnsi" w:cstheme="minorHAnsi"/>
          <w:szCs w:val="24"/>
          <w:rtl/>
        </w:rPr>
      </w:pPr>
      <w:bookmarkStart w:id="638" w:name="_Toc66007961"/>
      <w:bookmarkStart w:id="639" w:name="_Toc96279238"/>
      <w:bookmarkStart w:id="640" w:name="_Toc97446080"/>
      <w:bookmarkStart w:id="641" w:name="_Toc103688110"/>
      <w:r w:rsidRPr="00756DE9">
        <w:rPr>
          <w:rFonts w:asciiTheme="minorHAnsi" w:hAnsiTheme="minorHAnsi" w:cstheme="minorHAnsi"/>
          <w:szCs w:val="24"/>
          <w:rtl/>
        </w:rPr>
        <w:t>נוהל היפרדות</w:t>
      </w:r>
      <w:bookmarkEnd w:id="638"/>
      <w:bookmarkEnd w:id="639"/>
      <w:bookmarkEnd w:id="640"/>
      <w:bookmarkEnd w:id="641"/>
    </w:p>
    <w:p w14:paraId="05D95AE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במקרה של סיום או ביטול הסכם זה מכל סיבה שהיא, המשרד שומר לעצמו את הזכות להפעיל נוהל ההיפרדות. תקופת ההיפרדות </w:t>
      </w:r>
      <w:r w:rsidR="00251ADC" w:rsidRPr="00756DE9">
        <w:rPr>
          <w:rFonts w:asciiTheme="minorHAnsi" w:hAnsiTheme="minorHAnsi" w:cstheme="minorHAnsi"/>
          <w:rtl/>
        </w:rPr>
        <w:t>היא</w:t>
      </w:r>
      <w:r w:rsidRPr="00756DE9">
        <w:rPr>
          <w:rFonts w:asciiTheme="minorHAnsi" w:hAnsiTheme="minorHAnsi" w:cstheme="minorHAnsi"/>
          <w:rtl/>
        </w:rPr>
        <w:t xml:space="preserve"> תקופה בת 90 יום החופפת ל-3 חודשי ההסכם האחרונים.</w:t>
      </w:r>
    </w:p>
    <w:p w14:paraId="7E8016B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12F383E8"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181BA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בתוך 30 ימים מתחילת תקופת ההיפרדות, יכין המשרד </w:t>
      </w:r>
      <w:r w:rsidR="00111F1C" w:rsidRPr="00756DE9">
        <w:rPr>
          <w:rFonts w:asciiTheme="minorHAnsi" w:hAnsiTheme="minorHAnsi" w:cstheme="minorHAnsi"/>
          <w:rtl/>
        </w:rPr>
        <w:t xml:space="preserve">תכנית </w:t>
      </w:r>
      <w:r w:rsidRPr="00756DE9">
        <w:rPr>
          <w:rFonts w:asciiTheme="minorHAnsi" w:hAnsiTheme="minorHAnsi" w:cstheme="minorHAnsi"/>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E963E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AAA8264"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יהיה הספק הטובין והשירותים מחויב ל-</w:t>
      </w:r>
      <w:r w:rsidRPr="00756DE9">
        <w:rPr>
          <w:rFonts w:asciiTheme="minorHAnsi" w:hAnsiTheme="minorHAnsi" w:cstheme="minorHAnsi"/>
        </w:rPr>
        <w:t>SLA</w:t>
      </w:r>
      <w:r w:rsidRPr="00756DE9">
        <w:rPr>
          <w:rFonts w:asciiTheme="minorHAnsi" w:hAnsiTheme="minorHAnsi" w:cstheme="minorHAnsi"/>
          <w:rtl/>
        </w:rPr>
        <w:t xml:space="preserve"> ועליו להיערך לחפיפה במקביל לביצוע השוטף של השירותים ללא כל הפרעה, באמצעות כוח האדם אשר הועסק בביצוע השירותים ו</w:t>
      </w:r>
      <w:r w:rsidR="00251ADC" w:rsidRPr="00756DE9">
        <w:rPr>
          <w:rFonts w:asciiTheme="minorHAnsi" w:hAnsiTheme="minorHAnsi" w:cstheme="minorHAnsi"/>
          <w:rtl/>
        </w:rPr>
        <w:t>הוא</w:t>
      </w:r>
      <w:r w:rsidRPr="00756DE9">
        <w:rPr>
          <w:rFonts w:asciiTheme="minorHAnsi" w:hAnsiTheme="minorHAnsi" w:cstheme="minorHAnsi"/>
          <w:rtl/>
        </w:rPr>
        <w:t xml:space="preserve"> בעל הידע הנדרש לשם כך.</w:t>
      </w:r>
    </w:p>
    <w:p w14:paraId="4A58F85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23BFC6B"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4F746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למען הסר ספק, סיום ההסכם, פקיעתו או ביטולו, מכל סיבה שהיא, לא יפגע בזכויות הצדדים שעילתם נוצרה לפני אותו מועד.</w:t>
      </w:r>
    </w:p>
    <w:p w14:paraId="1D3183F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FA04777" w14:textId="77777777" w:rsidR="00A74B94" w:rsidRPr="00756DE9" w:rsidRDefault="00754DF5" w:rsidP="009015A2">
      <w:pPr>
        <w:pStyle w:val="14"/>
        <w:rPr>
          <w:rFonts w:asciiTheme="minorHAnsi" w:hAnsiTheme="minorHAnsi" w:cstheme="minorHAnsi"/>
          <w:szCs w:val="24"/>
          <w:rtl/>
        </w:rPr>
      </w:pPr>
      <w:bookmarkStart w:id="642" w:name="_Toc66007962"/>
      <w:bookmarkStart w:id="643" w:name="_Toc96279239"/>
      <w:bookmarkStart w:id="644" w:name="_Toc97446081"/>
      <w:bookmarkStart w:id="645" w:name="_Toc103688111"/>
      <w:r w:rsidRPr="00756DE9">
        <w:rPr>
          <w:rFonts w:asciiTheme="minorHAnsi" w:hAnsiTheme="minorHAnsi" w:cstheme="minorHAnsi"/>
          <w:szCs w:val="24"/>
          <w:rtl/>
        </w:rPr>
        <w:t>רציפות תפקודית</w:t>
      </w:r>
      <w:bookmarkEnd w:id="642"/>
      <w:bookmarkEnd w:id="643"/>
      <w:bookmarkEnd w:id="644"/>
      <w:bookmarkEnd w:id="645"/>
    </w:p>
    <w:p w14:paraId="12E26491" w14:textId="77777777" w:rsidR="00F97867" w:rsidRPr="00756DE9" w:rsidRDefault="00754DF5" w:rsidP="009015A2">
      <w:pPr>
        <w:keepNext/>
        <w:keepLines/>
        <w:widowControl w:val="0"/>
        <w:spacing w:before="40"/>
        <w:ind w:left="397"/>
        <w:rPr>
          <w:rFonts w:asciiTheme="minorHAnsi" w:hAnsiTheme="minorHAnsi" w:cstheme="minorHAnsi"/>
          <w:rtl/>
        </w:rPr>
      </w:pPr>
      <w:r w:rsidRPr="00756DE9">
        <w:rPr>
          <w:rFonts w:asciiTheme="minorHAnsi" w:hAnsiTheme="minorHAnsi" w:cstheme="minorHAnsi"/>
          <w:rtl/>
        </w:rPr>
        <w:t xml:space="preserve">כתנאי לתחילת מתן השירותים הזוכה יידרש לחתום על נספח להסכם ההתקשרות – </w:t>
      </w:r>
      <w:r w:rsidR="00EF31BF" w:rsidRPr="00756DE9">
        <w:rPr>
          <w:rFonts w:asciiTheme="minorHAnsi" w:hAnsiTheme="minorHAnsi" w:cstheme="minorHAnsi"/>
          <w:rtl/>
        </w:rPr>
        <w:t xml:space="preserve">נספח ג' 7 - </w:t>
      </w:r>
      <w:r w:rsidRPr="00756DE9">
        <w:rPr>
          <w:rFonts w:asciiTheme="minorHAnsi" w:hAnsiTheme="minorHAnsi" w:cstheme="minorHAnsi"/>
          <w:rtl/>
        </w:rPr>
        <w:t xml:space="preserve">הבטחת רציפות באספקת ציוד ושירותים במצבי חירום </w:t>
      </w:r>
    </w:p>
    <w:p w14:paraId="1238DB55" w14:textId="77777777" w:rsidR="00BD7A28" w:rsidRPr="00756DE9" w:rsidRDefault="00754DF5" w:rsidP="009015A2">
      <w:pPr>
        <w:pStyle w:val="14"/>
        <w:rPr>
          <w:rFonts w:asciiTheme="minorHAnsi" w:hAnsiTheme="minorHAnsi" w:cstheme="minorHAnsi"/>
          <w:szCs w:val="24"/>
          <w:rtl/>
        </w:rPr>
      </w:pPr>
      <w:bookmarkStart w:id="646" w:name="_Toc66007963"/>
      <w:bookmarkStart w:id="647" w:name="_Toc96279240"/>
      <w:bookmarkStart w:id="648" w:name="_Toc97446082"/>
      <w:bookmarkStart w:id="649" w:name="_Toc103688112"/>
      <w:r w:rsidRPr="00756DE9">
        <w:rPr>
          <w:rFonts w:asciiTheme="minorHAnsi" w:hAnsiTheme="minorHAnsi" w:cstheme="minorHAnsi"/>
          <w:szCs w:val="24"/>
          <w:rtl/>
        </w:rPr>
        <w:t>הוראות עיקריות ובסיסיות</w:t>
      </w:r>
      <w:bookmarkEnd w:id="646"/>
      <w:bookmarkEnd w:id="647"/>
      <w:bookmarkEnd w:id="648"/>
      <w:bookmarkEnd w:id="649"/>
    </w:p>
    <w:p w14:paraId="2A42F863" w14:textId="77777777" w:rsidR="00BD7A28" w:rsidRPr="00BD0D12" w:rsidRDefault="00754DF5" w:rsidP="001262B3">
      <w:pPr>
        <w:pStyle w:val="afc"/>
        <w:keepNext/>
        <w:keepLines/>
        <w:numPr>
          <w:ilvl w:val="1"/>
          <w:numId w:val="13"/>
        </w:numPr>
        <w:ind w:left="849" w:hanging="567"/>
        <w:rPr>
          <w:rFonts w:asciiTheme="minorHAnsi" w:hAnsiTheme="minorHAnsi" w:cstheme="minorHAnsi"/>
          <w:rtl/>
        </w:rPr>
      </w:pPr>
      <w:r w:rsidRPr="00BD0D12">
        <w:rPr>
          <w:rFonts w:asciiTheme="minorHAnsi" w:hAnsiTheme="minorHAnsi" w:cstheme="minorHAnsi"/>
          <w:rtl/>
        </w:rPr>
        <w:t xml:space="preserve">הצדדים מסכימים כי חיובי הצדדים כמפורט בסעיפים </w:t>
      </w:r>
      <w:r w:rsidR="002A13FB" w:rsidRPr="00BD0D12">
        <w:rPr>
          <w:rFonts w:asciiTheme="minorHAnsi" w:hAnsiTheme="minorHAnsi" w:cstheme="minorHAnsi"/>
          <w:rtl/>
        </w:rPr>
        <w:t xml:space="preserve">3,4,6,8,9,10,11,15,16,19,20,23 </w:t>
      </w:r>
      <w:r w:rsidRPr="00BD0D12">
        <w:rPr>
          <w:rFonts w:asciiTheme="minorHAnsi" w:hAnsiTheme="minorHAnsi" w:cstheme="minorHAnsi"/>
          <w:cs/>
        </w:rPr>
        <w:t>‎</w:t>
      </w:r>
      <w:r w:rsidRPr="00BD0D12">
        <w:rPr>
          <w:rFonts w:asciiTheme="minorHAnsi" w:hAnsiTheme="minorHAnsi" w:cstheme="minorHAnsi"/>
          <w:rtl/>
        </w:rPr>
        <w:t xml:space="preserve">הם מעיקרי ההתקשרות והפרתם תחשב כהפרה יסודית של ההסכם על כל הנובע מכך, לרבות הסעיפים להם זכאי הצד המקיים כלפי הצד המפר. </w:t>
      </w:r>
    </w:p>
    <w:p w14:paraId="663FC3C1" w14:textId="77777777" w:rsidR="00BD7A28" w:rsidRPr="00756DE9" w:rsidRDefault="00754DF5" w:rsidP="009015A2">
      <w:pPr>
        <w:pStyle w:val="14"/>
        <w:rPr>
          <w:rFonts w:asciiTheme="minorHAnsi" w:hAnsiTheme="minorHAnsi" w:cstheme="minorHAnsi"/>
          <w:szCs w:val="24"/>
        </w:rPr>
      </w:pPr>
      <w:bookmarkStart w:id="650" w:name="_Toc66007964"/>
      <w:bookmarkStart w:id="651" w:name="_Toc96279241"/>
      <w:bookmarkStart w:id="652" w:name="_Toc97446083"/>
      <w:bookmarkStart w:id="653" w:name="_Toc103688113"/>
      <w:r w:rsidRPr="00756DE9">
        <w:rPr>
          <w:rFonts w:asciiTheme="minorHAnsi" w:hAnsiTheme="minorHAnsi" w:cstheme="minorHAnsi"/>
          <w:szCs w:val="24"/>
          <w:rtl/>
        </w:rPr>
        <w:t>הוראות כלליות</w:t>
      </w:r>
      <w:bookmarkEnd w:id="650"/>
      <w:bookmarkEnd w:id="651"/>
      <w:bookmarkEnd w:id="652"/>
      <w:bookmarkEnd w:id="653"/>
    </w:p>
    <w:p w14:paraId="3745C27E"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0A432D86"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E3627AC" w14:textId="77777777" w:rsidR="0053397A"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E9CE1F5" w14:textId="77777777" w:rsidR="0053397A" w:rsidRPr="00756DE9" w:rsidRDefault="00754DF5" w:rsidP="009015A2">
      <w:pPr>
        <w:pStyle w:val="14"/>
        <w:rPr>
          <w:rFonts w:asciiTheme="minorHAnsi" w:hAnsiTheme="minorHAnsi" w:cstheme="minorHAnsi"/>
          <w:szCs w:val="24"/>
        </w:rPr>
      </w:pPr>
      <w:bookmarkStart w:id="654" w:name="_Toc66007965"/>
      <w:bookmarkStart w:id="655" w:name="_Toc96279242"/>
      <w:bookmarkStart w:id="656" w:name="_Toc97446084"/>
      <w:bookmarkStart w:id="657" w:name="_Toc103688114"/>
      <w:r w:rsidRPr="00756DE9">
        <w:rPr>
          <w:rFonts w:asciiTheme="minorHAnsi" w:hAnsiTheme="minorHAnsi" w:cstheme="minorHAnsi"/>
          <w:szCs w:val="24"/>
          <w:rtl/>
        </w:rPr>
        <w:t>כתובות והודעות</w:t>
      </w:r>
      <w:bookmarkEnd w:id="654"/>
      <w:bookmarkEnd w:id="655"/>
      <w:bookmarkEnd w:id="656"/>
      <w:bookmarkEnd w:id="657"/>
    </w:p>
    <w:p w14:paraId="339519C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כתובת נותן השירותים והמשרד הינן כמפורט בראש ההסכם.</w:t>
      </w:r>
    </w:p>
    <w:p w14:paraId="7A0A630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שתימסר לכתובת דלעיל, תיחשב כאילו נמסרה לנותן השירותים תוך 3 ימי עסקים, ובלבד שנשלחה בדואר רשום.</w:t>
      </w:r>
    </w:p>
    <w:p w14:paraId="7B85A974"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יודיע למשרד, ללא שיהוי, על שינוי בכתובתו. הודעה לפי סעיף זה תינתן לנציג ולחשבות משרד המשפטים. </w:t>
      </w:r>
    </w:p>
    <w:p w14:paraId="51C2C40C"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7E7D268" w14:textId="77777777" w:rsidR="00FA4197" w:rsidRPr="00756DE9" w:rsidRDefault="00754DF5" w:rsidP="009015A2">
      <w:pPr>
        <w:pStyle w:val="14"/>
        <w:rPr>
          <w:rFonts w:asciiTheme="minorHAnsi" w:hAnsiTheme="minorHAnsi" w:cstheme="minorHAnsi"/>
          <w:szCs w:val="24"/>
        </w:rPr>
      </w:pPr>
      <w:bookmarkStart w:id="658" w:name="_Toc66007966"/>
      <w:bookmarkStart w:id="659" w:name="_Toc96279243"/>
      <w:bookmarkStart w:id="660" w:name="_Toc97446085"/>
      <w:bookmarkStart w:id="661" w:name="_Toc103688115"/>
      <w:r w:rsidRPr="00756DE9">
        <w:rPr>
          <w:rFonts w:asciiTheme="minorHAnsi" w:hAnsiTheme="minorHAnsi" w:cstheme="minorHAnsi"/>
          <w:szCs w:val="24"/>
          <w:rtl/>
        </w:rPr>
        <w:t>מיצוי זכויות</w:t>
      </w:r>
      <w:bookmarkEnd w:id="658"/>
      <w:bookmarkEnd w:id="659"/>
      <w:bookmarkEnd w:id="660"/>
      <w:bookmarkEnd w:id="661"/>
    </w:p>
    <w:p w14:paraId="537FB5A6" w14:textId="77777777" w:rsidR="00FA4197"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מוצהר ומוסכם בין הצדדים כי תנאי הסכם זה מהווים ביטוי שלם ומלא של זכויות הצדדים, והם מבטלים כל הסכם, מצג, הבטחה או נוהג שקדם לחתימתו. </w:t>
      </w:r>
    </w:p>
    <w:p w14:paraId="65688149" w14:textId="77777777" w:rsidR="00150C10" w:rsidRPr="00756DE9" w:rsidRDefault="00754DF5" w:rsidP="009015A2">
      <w:pPr>
        <w:pStyle w:val="14"/>
        <w:rPr>
          <w:rFonts w:asciiTheme="minorHAnsi" w:hAnsiTheme="minorHAnsi" w:cstheme="minorHAnsi"/>
          <w:szCs w:val="24"/>
          <w:rtl/>
        </w:rPr>
      </w:pPr>
      <w:bookmarkStart w:id="662" w:name="_Toc204662650"/>
      <w:bookmarkStart w:id="663" w:name="_Toc451095709"/>
      <w:bookmarkStart w:id="664" w:name="_Toc516551366"/>
      <w:bookmarkStart w:id="665" w:name="_Toc476649987"/>
      <w:bookmarkStart w:id="666" w:name="_Toc521604049"/>
      <w:bookmarkStart w:id="667" w:name="_Toc524610663"/>
      <w:bookmarkStart w:id="668" w:name="_Toc66007967"/>
      <w:bookmarkStart w:id="669" w:name="_Toc96279244"/>
      <w:bookmarkStart w:id="670" w:name="_Toc97446086"/>
      <w:bookmarkStart w:id="671" w:name="_Toc103688116"/>
      <w:r w:rsidRPr="00756DE9">
        <w:rPr>
          <w:rFonts w:asciiTheme="minorHAnsi" w:hAnsiTheme="minorHAnsi" w:cstheme="minorHAnsi"/>
          <w:szCs w:val="24"/>
          <w:rtl/>
        </w:rPr>
        <w:t>סמכות השיפוט</w:t>
      </w:r>
      <w:bookmarkEnd w:id="662"/>
      <w:bookmarkEnd w:id="663"/>
      <w:r w:rsidRPr="00756DE9">
        <w:rPr>
          <w:rFonts w:asciiTheme="minorHAnsi" w:hAnsiTheme="minorHAnsi" w:cstheme="minorHAnsi"/>
          <w:szCs w:val="24"/>
          <w:rtl/>
        </w:rPr>
        <w:t xml:space="preserve"> הבלעדית</w:t>
      </w:r>
      <w:bookmarkEnd w:id="664"/>
      <w:bookmarkEnd w:id="665"/>
      <w:bookmarkEnd w:id="666"/>
      <w:bookmarkEnd w:id="667"/>
      <w:bookmarkEnd w:id="668"/>
      <w:bookmarkEnd w:id="669"/>
      <w:bookmarkEnd w:id="670"/>
      <w:bookmarkEnd w:id="671"/>
    </w:p>
    <w:p w14:paraId="7534C181" w14:textId="77777777" w:rsidR="00150C10"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הסמכות הבלעדית לדון בכל תובענה שעילתה במכרז זה תהא אך ורק לבית המשפט המוסמך בירושלים.</w:t>
      </w:r>
    </w:p>
    <w:p w14:paraId="03F078F7" w14:textId="77777777" w:rsidR="001D6FED" w:rsidRPr="00756DE9" w:rsidRDefault="00754DF5" w:rsidP="009015A2">
      <w:pPr>
        <w:pStyle w:val="14"/>
        <w:rPr>
          <w:rFonts w:asciiTheme="minorHAnsi" w:hAnsiTheme="minorHAnsi" w:cstheme="minorHAnsi"/>
          <w:szCs w:val="24"/>
        </w:rPr>
      </w:pPr>
      <w:bookmarkStart w:id="672" w:name="_Toc66007968"/>
      <w:bookmarkStart w:id="673" w:name="_Toc96279245"/>
      <w:bookmarkStart w:id="674" w:name="_Toc97446087"/>
      <w:bookmarkStart w:id="675" w:name="_Toc103688117"/>
      <w:r w:rsidRPr="00756DE9">
        <w:rPr>
          <w:rFonts w:asciiTheme="minorHAnsi" w:hAnsiTheme="minorHAnsi" w:cstheme="minorHAnsi"/>
          <w:szCs w:val="24"/>
          <w:rtl/>
        </w:rPr>
        <w:t>רשימת נספחים להסכם</w:t>
      </w:r>
      <w:bookmarkEnd w:id="672"/>
      <w:bookmarkEnd w:id="673"/>
      <w:bookmarkEnd w:id="674"/>
      <w:bookmarkEnd w:id="675"/>
    </w:p>
    <w:p w14:paraId="3B5D3C06" w14:textId="0C31D13D"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1 להסכם – העתק של </w:t>
      </w:r>
      <w:r w:rsidRPr="00530660">
        <w:rPr>
          <w:rFonts w:asciiTheme="minorHAnsi" w:hAnsiTheme="minorHAnsi" w:cstheme="minorHAnsi"/>
          <w:b/>
          <w:bCs/>
          <w:rtl/>
        </w:rPr>
        <w:t>מכרז מס'___</w:t>
      </w:r>
      <w:r w:rsidR="00530660" w:rsidRPr="00530660">
        <w:rPr>
          <w:rFonts w:asciiTheme="minorHAnsi" w:hAnsiTheme="minorHAnsi" w:cstheme="minorHAnsi" w:hint="cs"/>
          <w:b/>
          <w:bCs/>
          <w:rtl/>
        </w:rPr>
        <w:t>01</w:t>
      </w:r>
      <w:r w:rsidR="00592760" w:rsidRPr="00530660">
        <w:rPr>
          <w:rFonts w:asciiTheme="minorHAnsi" w:hAnsiTheme="minorHAnsi" w:cstheme="minorHAnsi"/>
          <w:b/>
          <w:bCs/>
          <w:rtl/>
        </w:rPr>
        <w:t>-202</w:t>
      </w:r>
      <w:r w:rsidR="00530660" w:rsidRPr="00530660">
        <w:rPr>
          <w:rFonts w:asciiTheme="minorHAnsi" w:hAnsiTheme="minorHAnsi" w:cstheme="minorHAnsi" w:hint="cs"/>
          <w:b/>
          <w:bCs/>
          <w:rtl/>
        </w:rPr>
        <w:t>4</w:t>
      </w:r>
      <w:r w:rsidRPr="00530660">
        <w:rPr>
          <w:rFonts w:asciiTheme="minorHAnsi" w:hAnsiTheme="minorHAnsi" w:cstheme="minorHAnsi"/>
          <w:b/>
          <w:bCs/>
          <w:rtl/>
        </w:rPr>
        <w:t>______ ונספחיו</w:t>
      </w:r>
    </w:p>
    <w:p w14:paraId="02D4970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2 להסכם – הצעת המציע הזוכה ובכללה הצעת המחיר</w:t>
      </w:r>
    </w:p>
    <w:p w14:paraId="30B2FA7B"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3 להסכם – </w:t>
      </w:r>
      <w:r w:rsidR="00921C24" w:rsidRPr="00756DE9">
        <w:rPr>
          <w:rFonts w:asciiTheme="minorHAnsi" w:hAnsiTheme="minorHAnsi" w:cstheme="minorHAnsi"/>
          <w:b/>
          <w:bCs/>
          <w:rtl/>
        </w:rPr>
        <w:t xml:space="preserve">מפרט השירותים </w:t>
      </w:r>
    </w:p>
    <w:p w14:paraId="5D3FFBB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4 להסכם – </w:t>
      </w:r>
      <w:r w:rsidR="00921C24" w:rsidRPr="00756DE9">
        <w:rPr>
          <w:rFonts w:asciiTheme="minorHAnsi" w:hAnsiTheme="minorHAnsi" w:cstheme="minorHAnsi"/>
          <w:b/>
          <w:bCs/>
          <w:rtl/>
        </w:rPr>
        <w:t xml:space="preserve">נוסח ערבות ביצוע </w:t>
      </w:r>
    </w:p>
    <w:p w14:paraId="7AA90481"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002A13FB" w:rsidRPr="00756DE9">
        <w:rPr>
          <w:rFonts w:asciiTheme="minorHAnsi" w:hAnsiTheme="minorHAnsi" w:cstheme="minorHAnsi"/>
          <w:b/>
          <w:bCs/>
          <w:rtl/>
        </w:rPr>
        <w:t>5</w:t>
      </w:r>
      <w:r w:rsidRPr="00756DE9">
        <w:rPr>
          <w:rFonts w:asciiTheme="minorHAnsi" w:hAnsiTheme="minorHAnsi" w:cstheme="minorHAnsi"/>
          <w:b/>
          <w:bCs/>
          <w:rtl/>
        </w:rPr>
        <w:t xml:space="preserve"> להסכם</w:t>
      </w:r>
      <w:r w:rsidR="00921C24" w:rsidRPr="00756DE9">
        <w:rPr>
          <w:rFonts w:asciiTheme="minorHAnsi" w:hAnsiTheme="minorHAnsi" w:cstheme="minorHAnsi"/>
          <w:b/>
          <w:bCs/>
          <w:rtl/>
        </w:rPr>
        <w:t xml:space="preserve"> </w:t>
      </w:r>
      <w:r w:rsidRPr="00756DE9">
        <w:rPr>
          <w:rFonts w:asciiTheme="minorHAnsi" w:hAnsiTheme="minorHAnsi" w:cstheme="minorHAnsi"/>
          <w:b/>
          <w:bCs/>
          <w:rtl/>
        </w:rPr>
        <w:t>- הצהרה לפי סעיף 28(א)(1) לחוק הגברת האכיפה על דיני העבודה, תשע"ב-2011.</w:t>
      </w:r>
    </w:p>
    <w:p w14:paraId="411EC552" w14:textId="77777777" w:rsidR="00921C24"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נספח ג'</w:t>
      </w:r>
      <w:r w:rsidR="002A13FB" w:rsidRPr="00756DE9">
        <w:rPr>
          <w:rFonts w:asciiTheme="minorHAnsi" w:hAnsiTheme="minorHAnsi" w:cstheme="minorHAnsi"/>
          <w:b/>
          <w:bCs/>
          <w:rtl/>
        </w:rPr>
        <w:t>6</w:t>
      </w:r>
      <w:r w:rsidRPr="00756DE9">
        <w:rPr>
          <w:rFonts w:asciiTheme="minorHAnsi" w:hAnsiTheme="minorHAnsi" w:cstheme="minorHAnsi"/>
          <w:b/>
          <w:bCs/>
          <w:rtl/>
        </w:rPr>
        <w:t xml:space="preserve"> להסכם – התחייבות לעבודה בפורטל הספקים הממשלתי</w:t>
      </w:r>
    </w:p>
    <w:p w14:paraId="5484A963" w14:textId="77777777" w:rsidR="00EF31BF" w:rsidRPr="00756DE9" w:rsidRDefault="00754DF5" w:rsidP="009015A2">
      <w:pPr>
        <w:keepNext/>
        <w:keepLines/>
        <w:ind w:left="423"/>
        <w:rPr>
          <w:rFonts w:asciiTheme="minorHAnsi" w:hAnsiTheme="minorHAnsi" w:cstheme="minorHAnsi"/>
          <w:rtl/>
        </w:rPr>
      </w:pPr>
      <w:r w:rsidRPr="00756DE9">
        <w:rPr>
          <w:rFonts w:asciiTheme="minorHAnsi" w:hAnsiTheme="minorHAnsi" w:cstheme="minorHAnsi"/>
          <w:b/>
          <w:bCs/>
          <w:rtl/>
        </w:rPr>
        <w:t>נספח ג' 7 להסכם -– הבטחת רציפות באספקת ציוד ושירותים במצבי חירום</w:t>
      </w:r>
      <w:r w:rsidRPr="00756DE9">
        <w:rPr>
          <w:rFonts w:asciiTheme="minorHAnsi" w:hAnsiTheme="minorHAnsi" w:cstheme="minorHAnsi"/>
          <w:rtl/>
        </w:rPr>
        <w:t xml:space="preserve"> </w:t>
      </w:r>
    </w:p>
    <w:p w14:paraId="00632990" w14:textId="77777777" w:rsidR="00EF31BF" w:rsidRPr="00756DE9" w:rsidRDefault="00EF31BF" w:rsidP="009015A2">
      <w:pPr>
        <w:keepNext/>
        <w:keepLines/>
        <w:ind w:left="423"/>
        <w:rPr>
          <w:rFonts w:asciiTheme="minorHAnsi" w:hAnsiTheme="minorHAnsi" w:cstheme="minorHAnsi"/>
          <w:b/>
          <w:bCs/>
          <w:rtl/>
        </w:rPr>
      </w:pPr>
    </w:p>
    <w:p w14:paraId="773E30AE" w14:textId="77777777" w:rsidR="006277AC" w:rsidRPr="00756DE9" w:rsidRDefault="006277AC" w:rsidP="009015A2">
      <w:pPr>
        <w:keepNext/>
        <w:keepLines/>
        <w:rPr>
          <w:rFonts w:asciiTheme="minorHAnsi" w:hAnsiTheme="minorHAnsi" w:cstheme="minorHAnsi"/>
          <w:rtl/>
        </w:rPr>
      </w:pPr>
    </w:p>
    <w:p w14:paraId="27DE8C55" w14:textId="77777777" w:rsidR="006952C0" w:rsidRPr="00756DE9" w:rsidRDefault="00754DF5" w:rsidP="009015A2">
      <w:pPr>
        <w:keepNext/>
        <w:keepLines/>
        <w:rPr>
          <w:rFonts w:asciiTheme="minorHAnsi" w:hAnsiTheme="minorHAnsi" w:cstheme="minorHAnsi"/>
          <w:b/>
          <w:bCs/>
          <w:rtl/>
        </w:rPr>
      </w:pPr>
      <w:bookmarkStart w:id="676" w:name="_Toc516551404"/>
      <w:bookmarkStart w:id="677" w:name="_Toc521604089"/>
      <w:bookmarkStart w:id="678" w:name="_Ref524533472"/>
      <w:bookmarkStart w:id="679" w:name="_Toc524610706"/>
      <w:r w:rsidRPr="00756DE9">
        <w:rPr>
          <w:rFonts w:asciiTheme="minorHAnsi" w:hAnsiTheme="minorHAnsi" w:cstheme="minorHAnsi"/>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756DE9">
        <w:rPr>
          <w:rFonts w:asciiTheme="minorHAnsi" w:hAnsiTheme="minorHAnsi" w:cstheme="minorHAnsi"/>
          <w:rtl/>
        </w:rPr>
        <w:tab/>
        <w:t>ובהתאם להחלטת ועדת המכרזים בפרוטוקול מס'_____________  ובאו בזאת על החתום ;</w:t>
      </w:r>
    </w:p>
    <w:p w14:paraId="1FBA6A2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 </w:t>
      </w:r>
      <w:r w:rsidR="00661225" w:rsidRPr="00756DE9">
        <w:rPr>
          <w:rFonts w:asciiTheme="minorHAnsi" w:hAnsiTheme="minorHAnsi" w:cstheme="minorHAnsi"/>
          <w:b/>
          <w:bCs/>
          <w:rtl/>
        </w:rPr>
        <w:t>(יש לחתום בחתימת יד ובחותמת)</w:t>
      </w:r>
    </w:p>
    <w:p w14:paraId="4D881D42" w14:textId="77777777" w:rsidR="006952C0" w:rsidRPr="00756DE9" w:rsidRDefault="006952C0" w:rsidP="009015A2">
      <w:pPr>
        <w:keepNext/>
        <w:keepLines/>
        <w:rPr>
          <w:rFonts w:asciiTheme="minorHAnsi" w:hAnsiTheme="minorHAnsi" w:cstheme="minorHAnsi"/>
          <w:b/>
          <w:bCs/>
          <w:rtl/>
        </w:rPr>
      </w:pPr>
    </w:p>
    <w:p w14:paraId="79D74FC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highlight w:val="yellow"/>
          <w:rtl/>
        </w:rPr>
        <w:t xml:space="preserve">__________________ </w:t>
      </w:r>
      <w:r w:rsidRPr="00756DE9">
        <w:rPr>
          <w:rFonts w:asciiTheme="minorHAnsi" w:hAnsiTheme="minorHAnsi" w:cstheme="minorHAnsi"/>
          <w:b/>
          <w:bCs/>
          <w:highlight w:val="yellow"/>
          <w:rtl/>
        </w:rPr>
        <w:tab/>
        <w:t>__________________</w:t>
      </w:r>
    </w:p>
    <w:p w14:paraId="541D8214"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נציג נותן השירותים</w:t>
      </w:r>
      <w:r w:rsidRPr="00756DE9">
        <w:rPr>
          <w:rFonts w:asciiTheme="minorHAnsi" w:hAnsiTheme="minorHAnsi" w:cstheme="minorHAnsi"/>
          <w:b/>
          <w:bCs/>
          <w:rtl/>
        </w:rPr>
        <w:tab/>
        <w:t xml:space="preserve">                נציג נותן השירותים</w:t>
      </w:r>
    </w:p>
    <w:p w14:paraId="0B141701" w14:textId="77777777" w:rsidR="006952C0" w:rsidRPr="00756DE9" w:rsidRDefault="006952C0" w:rsidP="009015A2">
      <w:pPr>
        <w:keepNext/>
        <w:keepLines/>
        <w:rPr>
          <w:rFonts w:asciiTheme="minorHAnsi" w:hAnsiTheme="minorHAnsi" w:cstheme="minorHAnsi"/>
          <w:b/>
          <w:bCs/>
          <w:rtl/>
        </w:rPr>
      </w:pPr>
    </w:p>
    <w:p w14:paraId="1CC33DC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אימות חתימה:</w:t>
      </w:r>
    </w:p>
    <w:p w14:paraId="0924FE64" w14:textId="77777777" w:rsidR="006952C0" w:rsidRPr="00756DE9" w:rsidRDefault="006952C0" w:rsidP="009015A2">
      <w:pPr>
        <w:keepNext/>
        <w:keepLines/>
        <w:rPr>
          <w:rFonts w:asciiTheme="minorHAnsi" w:hAnsiTheme="minorHAnsi" w:cstheme="minorHAnsi"/>
          <w:b/>
          <w:bCs/>
          <w:rtl/>
        </w:rPr>
      </w:pPr>
    </w:p>
    <w:p w14:paraId="6B3FFDAB"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0F383EF" w14:textId="77777777" w:rsidR="006952C0" w:rsidRPr="00756DE9" w:rsidRDefault="006952C0" w:rsidP="009015A2">
      <w:pPr>
        <w:keepNext/>
        <w:keepLines/>
        <w:rPr>
          <w:rFonts w:asciiTheme="minorHAnsi" w:hAnsiTheme="minorHAnsi" w:cstheme="minorHAnsi"/>
          <w:b/>
          <w:bCs/>
          <w:rtl/>
        </w:rPr>
      </w:pPr>
    </w:p>
    <w:p w14:paraId="69191035" w14:textId="77777777" w:rsidR="006952C0" w:rsidRPr="00756DE9" w:rsidRDefault="006952C0" w:rsidP="009015A2">
      <w:pPr>
        <w:keepNext/>
        <w:keepLines/>
        <w:rPr>
          <w:rFonts w:asciiTheme="minorHAnsi" w:hAnsiTheme="minorHAnsi" w:cstheme="minorHAnsi"/>
          <w:b/>
          <w:bCs/>
          <w:rtl/>
        </w:rPr>
      </w:pPr>
    </w:p>
    <w:p w14:paraId="018FBDCA"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תאריך: ________</w:t>
      </w:r>
      <w:r w:rsidRPr="00756DE9">
        <w:rPr>
          <w:rFonts w:asciiTheme="minorHAnsi" w:hAnsiTheme="minorHAnsi" w:cstheme="minorHAnsi"/>
          <w:b/>
          <w:bCs/>
          <w:rtl/>
        </w:rPr>
        <w:tab/>
      </w:r>
      <w:r w:rsidRPr="00756DE9">
        <w:rPr>
          <w:rFonts w:asciiTheme="minorHAnsi" w:hAnsiTheme="minorHAnsi" w:cstheme="minorHAnsi"/>
          <w:b/>
          <w:bCs/>
          <w:rtl/>
        </w:rPr>
        <w:tab/>
        <w:t>___________</w:t>
      </w:r>
      <w:r w:rsidRPr="00756DE9">
        <w:rPr>
          <w:rFonts w:asciiTheme="minorHAnsi" w:hAnsiTheme="minorHAnsi" w:cstheme="minorHAnsi"/>
          <w:b/>
          <w:bCs/>
          <w:rtl/>
        </w:rPr>
        <w:tab/>
      </w:r>
      <w:r w:rsidRPr="00756DE9">
        <w:rPr>
          <w:rFonts w:asciiTheme="minorHAnsi" w:hAnsiTheme="minorHAnsi" w:cstheme="minorHAnsi"/>
          <w:b/>
          <w:bCs/>
          <w:rtl/>
        </w:rPr>
        <w:tab/>
      </w:r>
    </w:p>
    <w:p w14:paraId="02709D84" w14:textId="77777777" w:rsidR="006952C0" w:rsidRPr="00756DE9" w:rsidRDefault="00754DF5" w:rsidP="009015A2">
      <w:pPr>
        <w:keepNext/>
        <w:keepLines/>
        <w:ind w:left="2160" w:firstLine="720"/>
        <w:rPr>
          <w:rFonts w:asciiTheme="minorHAnsi" w:hAnsiTheme="minorHAnsi" w:cstheme="minorHAnsi"/>
          <w:b/>
          <w:bCs/>
          <w:rtl/>
        </w:rPr>
      </w:pPr>
      <w:r w:rsidRPr="00756DE9">
        <w:rPr>
          <w:rFonts w:asciiTheme="minorHAnsi" w:hAnsiTheme="minorHAnsi" w:cstheme="minorHAnsi"/>
          <w:b/>
          <w:bCs/>
          <w:rtl/>
        </w:rPr>
        <w:t>חתימה וחותמת</w:t>
      </w:r>
    </w:p>
    <w:p w14:paraId="35578E19" w14:textId="77777777" w:rsidR="006952C0" w:rsidRPr="00756DE9" w:rsidRDefault="006952C0" w:rsidP="009015A2">
      <w:pPr>
        <w:keepNext/>
        <w:keepLines/>
        <w:rPr>
          <w:rFonts w:asciiTheme="minorHAnsi" w:hAnsiTheme="minorHAnsi" w:cstheme="minorHAnsi"/>
          <w:b/>
          <w:bCs/>
          <w:rtl/>
        </w:rPr>
      </w:pPr>
    </w:p>
    <w:p w14:paraId="7AF31C7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__________________</w:t>
      </w:r>
      <w:r w:rsidRPr="00756DE9">
        <w:rPr>
          <w:rFonts w:asciiTheme="minorHAnsi" w:hAnsiTheme="minorHAnsi" w:cstheme="minorHAnsi"/>
          <w:b/>
          <w:bCs/>
          <w:rtl/>
        </w:rPr>
        <w:tab/>
        <w:t>__________________</w:t>
      </w:r>
    </w:p>
    <w:p w14:paraId="5B973E48"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המנהלת הכללית של המשרד</w:t>
      </w:r>
      <w:r w:rsidRPr="00756DE9">
        <w:rPr>
          <w:rFonts w:asciiTheme="minorHAnsi" w:hAnsiTheme="minorHAnsi" w:cstheme="minorHAnsi"/>
          <w:b/>
          <w:bCs/>
          <w:rtl/>
        </w:rPr>
        <w:tab/>
        <w:t xml:space="preserve">חשב המשרד/נציג </w:t>
      </w:r>
    </w:p>
    <w:p w14:paraId="543D31F0" w14:textId="77777777" w:rsidR="006952C0" w:rsidRPr="00756DE9" w:rsidRDefault="00754DF5" w:rsidP="009015A2">
      <w:pPr>
        <w:keepNext/>
        <w:keepLines/>
        <w:rPr>
          <w:rFonts w:asciiTheme="minorHAnsi" w:hAnsiTheme="minorHAnsi" w:cstheme="minorHAnsi"/>
          <w:b/>
          <w:bCs/>
          <w:u w:val="single"/>
          <w:rtl/>
        </w:rPr>
      </w:pPr>
      <w:r w:rsidRPr="00756DE9">
        <w:rPr>
          <w:rFonts w:asciiTheme="minorHAnsi" w:hAnsiTheme="minorHAnsi" w:cstheme="minorHAnsi"/>
          <w:b/>
          <w:bCs/>
          <w:u w:val="single"/>
          <w:rtl/>
        </w:rPr>
        <w:t>הרשאה להתחייב</w:t>
      </w:r>
    </w:p>
    <w:p w14:paraId="4AB19F9A" w14:textId="77777777" w:rsidR="006952C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B44A180" w14:textId="77777777" w:rsidR="001D6FED" w:rsidRPr="00756DE9" w:rsidRDefault="00754DF5" w:rsidP="009015A2">
      <w:pPr>
        <w:keepNext/>
        <w:keepLines/>
        <w:bidi w:val="0"/>
        <w:spacing w:line="240" w:lineRule="auto"/>
        <w:jc w:val="left"/>
        <w:rPr>
          <w:rFonts w:asciiTheme="minorHAnsi" w:hAnsiTheme="minorHAnsi" w:cstheme="minorHAnsi"/>
          <w:bCs/>
          <w:u w:val="single"/>
          <w:rtl/>
        </w:rPr>
      </w:pPr>
      <w:r w:rsidRPr="00756DE9">
        <w:rPr>
          <w:rFonts w:asciiTheme="minorHAnsi" w:hAnsiTheme="minorHAnsi" w:cstheme="minorHAnsi"/>
          <w:rtl/>
        </w:rPr>
        <w:br w:type="page"/>
      </w:r>
    </w:p>
    <w:p w14:paraId="68225DFE" w14:textId="6C2652FD" w:rsidR="00ED1C35" w:rsidRPr="003D459B" w:rsidRDefault="00754DF5" w:rsidP="003D459B">
      <w:pPr>
        <w:pStyle w:val="14"/>
        <w:numPr>
          <w:ilvl w:val="0"/>
          <w:numId w:val="0"/>
        </w:numPr>
        <w:jc w:val="center"/>
        <w:rPr>
          <w:rFonts w:asciiTheme="minorHAnsi" w:hAnsiTheme="minorHAnsi" w:cstheme="minorHAnsi"/>
          <w:szCs w:val="24"/>
        </w:rPr>
      </w:pPr>
      <w:bookmarkStart w:id="680" w:name="נספח_מפרט_שירותים"/>
      <w:bookmarkStart w:id="681" w:name="_Toc66007969"/>
      <w:bookmarkStart w:id="682" w:name="_Toc103688118"/>
      <w:r w:rsidRPr="00756DE9">
        <w:rPr>
          <w:rFonts w:asciiTheme="minorHAnsi" w:hAnsiTheme="minorHAnsi" w:cstheme="minorHAnsi"/>
          <w:szCs w:val="24"/>
          <w:rtl/>
        </w:rPr>
        <w:t>נספח ג</w:t>
      </w:r>
      <w:r w:rsidR="00921C24" w:rsidRPr="00756DE9">
        <w:rPr>
          <w:rFonts w:asciiTheme="minorHAnsi" w:hAnsiTheme="minorHAnsi" w:cstheme="minorHAnsi"/>
          <w:szCs w:val="24"/>
          <w:rtl/>
        </w:rPr>
        <w:t>'3</w:t>
      </w:r>
      <w:r w:rsidR="001D391B" w:rsidRPr="00756DE9">
        <w:rPr>
          <w:rFonts w:asciiTheme="minorHAnsi" w:hAnsiTheme="minorHAnsi" w:cstheme="minorHAnsi"/>
          <w:szCs w:val="24"/>
          <w:rtl/>
        </w:rPr>
        <w:t xml:space="preserve"> לחוזה ההתקשרות</w:t>
      </w:r>
      <w:r w:rsidRPr="00756DE9">
        <w:rPr>
          <w:rFonts w:asciiTheme="minorHAnsi" w:hAnsiTheme="minorHAnsi" w:cstheme="minorHAnsi"/>
          <w:szCs w:val="24"/>
          <w:rtl/>
        </w:rPr>
        <w:t xml:space="preserve"> </w:t>
      </w:r>
      <w:r w:rsidR="0076729C" w:rsidRPr="00756DE9">
        <w:rPr>
          <w:rFonts w:asciiTheme="minorHAnsi" w:hAnsiTheme="minorHAnsi" w:cstheme="minorHAnsi"/>
          <w:szCs w:val="24"/>
          <w:rtl/>
        </w:rPr>
        <w:t xml:space="preserve">– </w:t>
      </w:r>
      <w:r w:rsidRPr="00756DE9">
        <w:rPr>
          <w:rFonts w:asciiTheme="minorHAnsi" w:hAnsiTheme="minorHAnsi" w:cstheme="minorHAnsi"/>
          <w:szCs w:val="24"/>
          <w:rtl/>
        </w:rPr>
        <w:t>מפרט שירותים</w:t>
      </w:r>
      <w:bookmarkEnd w:id="676"/>
      <w:bookmarkEnd w:id="677"/>
      <w:bookmarkEnd w:id="678"/>
      <w:bookmarkEnd w:id="679"/>
      <w:bookmarkEnd w:id="680"/>
      <w:bookmarkEnd w:id="681"/>
      <w:r w:rsidR="00BD7A28" w:rsidRPr="00756DE9">
        <w:rPr>
          <w:rFonts w:asciiTheme="minorHAnsi" w:hAnsiTheme="minorHAnsi" w:cstheme="minorHAnsi"/>
          <w:szCs w:val="24"/>
          <w:rtl/>
        </w:rPr>
        <w:t xml:space="preserve"> </w:t>
      </w:r>
      <w:bookmarkStart w:id="683" w:name="_Toc516551406"/>
      <w:bookmarkStart w:id="684" w:name="_Toc516578041"/>
      <w:bookmarkStart w:id="685" w:name="_Toc485194461"/>
      <w:bookmarkStart w:id="686" w:name="_Toc438384402"/>
      <w:bookmarkStart w:id="687" w:name="_Toc332106313"/>
      <w:r w:rsidRPr="00756DE9">
        <w:rPr>
          <w:rFonts w:asciiTheme="minorHAnsi" w:hAnsiTheme="minorHAnsi" w:cstheme="minorHAnsi"/>
          <w:b/>
          <w:rtl/>
        </w:rPr>
        <w:t xml:space="preserve"> </w:t>
      </w:r>
      <w:bookmarkStart w:id="688" w:name="_Toc1056401"/>
      <w:bookmarkEnd w:id="682"/>
    </w:p>
    <w:p w14:paraId="097CCE2A"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689" w:name="_Toc70256943"/>
      <w:bookmarkStart w:id="690" w:name="_Toc96279247"/>
      <w:bookmarkStart w:id="691" w:name="_Toc97446089"/>
      <w:bookmarkStart w:id="692" w:name="_Toc103688119"/>
      <w:r>
        <w:rPr>
          <w:rFonts w:hint="cs"/>
          <w:rtl/>
        </w:rPr>
        <w:t>מבוא</w:t>
      </w:r>
      <w:bookmarkEnd w:id="689"/>
      <w:bookmarkEnd w:id="690"/>
      <w:bookmarkEnd w:id="691"/>
      <w:bookmarkEnd w:id="692"/>
    </w:p>
    <w:p w14:paraId="13FDE286" w14:textId="77777777" w:rsidR="00ED1C35" w:rsidRDefault="00754DF5" w:rsidP="001262B3">
      <w:pPr>
        <w:pStyle w:val="2f6"/>
        <w:keepNext/>
        <w:keepLines/>
        <w:numPr>
          <w:ilvl w:val="1"/>
          <w:numId w:val="37"/>
        </w:numPr>
      </w:pPr>
      <w:r w:rsidRPr="00A34E58">
        <w:rPr>
          <w:rtl/>
        </w:rPr>
        <w:t xml:space="preserve">העבודה נשוא מכרז זה הינה </w:t>
      </w:r>
      <w:r w:rsidR="00AE0CAB">
        <w:rPr>
          <w:rFonts w:hint="cs"/>
          <w:rtl/>
        </w:rPr>
        <w:t>אספקת</w:t>
      </w:r>
      <w:r w:rsidRPr="00A34E58">
        <w:rPr>
          <w:rtl/>
        </w:rPr>
        <w:t xml:space="preserve"> שירותים </w:t>
      </w:r>
      <w:r w:rsidRPr="00F63F27">
        <w:rPr>
          <w:rtl/>
        </w:rPr>
        <w:t>בתחום</w:t>
      </w:r>
      <w:r>
        <w:rPr>
          <w:rFonts w:hint="cs"/>
          <w:rtl/>
        </w:rPr>
        <w:t xml:space="preserve"> התחזוקה, התפעול והניהול למבני ומתחמי משרד המשפטים כהגדרתם במסמכי המכרז.</w:t>
      </w:r>
    </w:p>
    <w:p w14:paraId="0DE7EA2D" w14:textId="77777777" w:rsidR="00ED1C35" w:rsidRPr="008A733F" w:rsidRDefault="00754DF5" w:rsidP="001262B3">
      <w:pPr>
        <w:pStyle w:val="2f6"/>
        <w:keepNext/>
        <w:keepLines/>
        <w:numPr>
          <w:ilvl w:val="1"/>
          <w:numId w:val="37"/>
        </w:numPr>
      </w:pPr>
      <w:r>
        <w:rPr>
          <w:rFonts w:hint="cs"/>
          <w:rtl/>
        </w:rPr>
        <w:t>השירותים יינתנו עבור כלל המבנים ו</w:t>
      </w:r>
      <w:r w:rsidRPr="008A733F">
        <w:rPr>
          <w:rtl/>
        </w:rPr>
        <w:t>שטחי הקומות של מבני משרד המשפטים ברחבי הארץ המשמשים את משרד המשפטים</w:t>
      </w:r>
      <w:r>
        <w:rPr>
          <w:rFonts w:hint="cs"/>
          <w:rtl/>
        </w:rPr>
        <w:t>,</w:t>
      </w:r>
      <w:r w:rsidRPr="008A733F">
        <w:rPr>
          <w:rtl/>
        </w:rPr>
        <w:t xml:space="preserve"> לרבות הציוד והמתקנים בהם יתבצעו שירותי התחזוקה. מבנה כאמור הנו מבנה המשרת את משרד המשפטים או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 </w:t>
      </w:r>
    </w:p>
    <w:p w14:paraId="150F7C5E" w14:textId="4034DCE7" w:rsidR="00ED1C35" w:rsidRDefault="00754DF5" w:rsidP="001262B3">
      <w:pPr>
        <w:pStyle w:val="2f6"/>
        <w:keepNext/>
        <w:keepLines/>
        <w:numPr>
          <w:ilvl w:val="1"/>
          <w:numId w:val="37"/>
        </w:numPr>
      </w:pPr>
      <w:r>
        <w:rPr>
          <w:rFonts w:hint="cs"/>
          <w:rtl/>
        </w:rPr>
        <w:t>המזמין</w:t>
      </w:r>
      <w:r w:rsidRPr="008A733F">
        <w:rPr>
          <w:rtl/>
        </w:rPr>
        <w:t xml:space="preserve"> שומר לעצמו את הזכות להרחיב את השירותים לאתרים נוספים</w:t>
      </w:r>
      <w:r>
        <w:rPr>
          <w:rFonts w:hint="cs"/>
          <w:rtl/>
        </w:rPr>
        <w:t>.</w:t>
      </w:r>
      <w:r w:rsidRPr="008A733F">
        <w:rPr>
          <w:rtl/>
        </w:rPr>
        <w:t xml:space="preserve"> </w:t>
      </w:r>
    </w:p>
    <w:p w14:paraId="470B4E67" w14:textId="384ADE41" w:rsidR="00BD0D12" w:rsidRDefault="00BD0D12" w:rsidP="001262B3">
      <w:pPr>
        <w:pStyle w:val="2f6"/>
        <w:keepNext/>
        <w:keepLines/>
        <w:numPr>
          <w:ilvl w:val="1"/>
          <w:numId w:val="37"/>
        </w:numPr>
      </w:pPr>
      <w:r>
        <w:rPr>
          <w:rFonts w:hint="cs"/>
          <w:rtl/>
        </w:rPr>
        <w:t xml:space="preserve">המזמין שומר לעצמו את הזכות בעתיד להוסיף שירותי תחזוקה </w:t>
      </w:r>
      <w:r w:rsidRPr="00BD0D12">
        <w:rPr>
          <w:rFonts w:hint="cs"/>
          <w:b/>
          <w:bCs/>
          <w:u w:val="single"/>
          <w:rtl/>
        </w:rPr>
        <w:t>"שבר מכני"</w:t>
      </w:r>
      <w:r>
        <w:rPr>
          <w:rFonts w:hint="cs"/>
          <w:rtl/>
        </w:rPr>
        <w:t xml:space="preserve"> אשר תשולם למציע גב אל גב.</w:t>
      </w:r>
    </w:p>
    <w:p w14:paraId="0E22E896" w14:textId="77777777" w:rsidR="00ED1C35" w:rsidRPr="00A34E58" w:rsidRDefault="00754DF5" w:rsidP="001262B3">
      <w:pPr>
        <w:pStyle w:val="2f6"/>
        <w:keepNext/>
        <w:keepLines/>
        <w:numPr>
          <w:ilvl w:val="1"/>
          <w:numId w:val="37"/>
        </w:numPr>
        <w:rPr>
          <w:rtl/>
        </w:rPr>
      </w:pPr>
      <w:r>
        <w:rPr>
          <w:rFonts w:hint="cs"/>
          <w:rtl/>
        </w:rPr>
        <w:t>פירוט שטחים ומידע נוסף בנספחים א' ו ב'</w:t>
      </w:r>
      <w:r w:rsidR="000C5C28">
        <w:rPr>
          <w:rFonts w:hint="cs"/>
          <w:rtl/>
        </w:rPr>
        <w:t xml:space="preserve"> למפרט השירותים</w:t>
      </w:r>
      <w:r>
        <w:rPr>
          <w:rFonts w:hint="cs"/>
          <w:rtl/>
        </w:rPr>
        <w:t>.</w:t>
      </w:r>
    </w:p>
    <w:p w14:paraId="6C416C13"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3" w:name="_Toc70256944"/>
      <w:bookmarkStart w:id="694" w:name="_Toc96279248"/>
      <w:bookmarkStart w:id="695" w:name="_Toc97446090"/>
      <w:bookmarkStart w:id="696" w:name="_Toc103688120"/>
      <w:r w:rsidRPr="00AA6973">
        <w:rPr>
          <w:rtl/>
        </w:rPr>
        <w:t>הוראות כלליות</w:t>
      </w:r>
      <w:bookmarkEnd w:id="693"/>
      <w:bookmarkEnd w:id="694"/>
      <w:bookmarkEnd w:id="695"/>
      <w:bookmarkEnd w:id="696"/>
    </w:p>
    <w:p w14:paraId="24DC0DD7" w14:textId="77777777" w:rsidR="00ED1C35" w:rsidRDefault="00754DF5" w:rsidP="001262B3">
      <w:pPr>
        <w:pStyle w:val="afc"/>
        <w:keepNext/>
        <w:keepLines/>
        <w:numPr>
          <w:ilvl w:val="1"/>
          <w:numId w:val="37"/>
        </w:numPr>
        <w:spacing w:after="200"/>
        <w:contextualSpacing/>
      </w:pPr>
      <w:r>
        <w:rPr>
          <w:rFonts w:hint="cs"/>
          <w:rtl/>
        </w:rPr>
        <w:t xml:space="preserve">המזמין מממש את אחריותו לתפעול ותחזוקת מוקדי הפעילות המופיעים </w:t>
      </w:r>
      <w:r w:rsidRPr="00AE0CAB">
        <w:rPr>
          <w:rFonts w:hint="eastAsia"/>
          <w:rtl/>
        </w:rPr>
        <w:t>בנספח</w:t>
      </w:r>
      <w:r w:rsidRPr="00AE0CAB">
        <w:rPr>
          <w:rtl/>
        </w:rPr>
        <w:t xml:space="preserve"> </w:t>
      </w:r>
      <w:r w:rsidRPr="00AE0CAB">
        <w:rPr>
          <w:rFonts w:hint="eastAsia"/>
          <w:rtl/>
        </w:rPr>
        <w:t>א</w:t>
      </w:r>
      <w:r w:rsidRPr="00AE0CAB">
        <w:rPr>
          <w:rtl/>
        </w:rPr>
        <w:t xml:space="preserve">' </w:t>
      </w:r>
      <w:r w:rsidRPr="00AE0CAB">
        <w:rPr>
          <w:rFonts w:hint="cs"/>
          <w:rtl/>
        </w:rPr>
        <w:t>למפרט</w:t>
      </w:r>
      <w:r w:rsidRPr="00AE0CAB">
        <w:rPr>
          <w:rtl/>
        </w:rPr>
        <w:t xml:space="preserve"> </w:t>
      </w:r>
      <w:r w:rsidRPr="00AE0CAB">
        <w:rPr>
          <w:rFonts w:hint="eastAsia"/>
          <w:rtl/>
        </w:rPr>
        <w:t>זה</w:t>
      </w:r>
      <w:r>
        <w:rPr>
          <w:rFonts w:hint="cs"/>
          <w:rtl/>
        </w:rPr>
        <w:t xml:space="preserve">. </w:t>
      </w:r>
    </w:p>
    <w:p w14:paraId="290BAB2D" w14:textId="77777777" w:rsidR="00ED1C35" w:rsidRPr="00B5428D" w:rsidRDefault="00754DF5" w:rsidP="001262B3">
      <w:pPr>
        <w:pStyle w:val="afc"/>
        <w:keepNext/>
        <w:keepLines/>
        <w:numPr>
          <w:ilvl w:val="1"/>
          <w:numId w:val="37"/>
        </w:numPr>
        <w:spacing w:after="200"/>
        <w:contextualSpacing/>
      </w:pPr>
      <w:r>
        <w:rPr>
          <w:rFonts w:hint="cs"/>
          <w:rtl/>
        </w:rPr>
        <w:t>המזמי</w:t>
      </w:r>
      <w:r w:rsidR="00AE0CAB">
        <w:rPr>
          <w:rFonts w:hint="cs"/>
          <w:rtl/>
        </w:rPr>
        <w:t>ן</w:t>
      </w:r>
      <w:r>
        <w:rPr>
          <w:rFonts w:hint="cs"/>
          <w:rtl/>
        </w:rPr>
        <w:t xml:space="preserve"> </w:t>
      </w:r>
      <w:r w:rsidR="00AE0CAB">
        <w:rPr>
          <w:rFonts w:hint="cs"/>
          <w:rtl/>
        </w:rPr>
        <w:t>י</w:t>
      </w:r>
      <w:r>
        <w:rPr>
          <w:rFonts w:hint="cs"/>
          <w:rtl/>
        </w:rPr>
        <w:t>היה רשאי במהלך תקופת ההתקשרות להפחית את היקף השירותים.</w:t>
      </w:r>
    </w:p>
    <w:p w14:paraId="3FB2AE6C" w14:textId="77777777" w:rsidR="00ED1C35" w:rsidRDefault="00754DF5" w:rsidP="001262B3">
      <w:pPr>
        <w:pStyle w:val="afc"/>
        <w:keepNext/>
        <w:keepLines/>
        <w:numPr>
          <w:ilvl w:val="1"/>
          <w:numId w:val="37"/>
        </w:numPr>
        <w:spacing w:after="200"/>
        <w:contextualSpacing/>
      </w:pPr>
      <w:bookmarkStart w:id="697" w:name="_Ref56504464"/>
      <w:r w:rsidRPr="00B5428D">
        <w:rPr>
          <w:rtl/>
        </w:rPr>
        <w:t xml:space="preserve">יובהר כי תיאור </w:t>
      </w:r>
      <w:r>
        <w:rPr>
          <w:rFonts w:hint="cs"/>
          <w:rtl/>
        </w:rPr>
        <w:t>מוקדי הפעילות</w:t>
      </w:r>
      <w:r w:rsidRPr="00B5428D">
        <w:rPr>
          <w:rtl/>
        </w:rPr>
        <w:t xml:space="preserve"> כפי שמופיע </w:t>
      </w:r>
      <w:r w:rsidRPr="00AE0CAB">
        <w:rPr>
          <w:rFonts w:hint="eastAsia"/>
          <w:rtl/>
        </w:rPr>
        <w:t>בנספח</w:t>
      </w:r>
      <w:r w:rsidRPr="00AE0CAB">
        <w:rPr>
          <w:rtl/>
        </w:rPr>
        <w:t xml:space="preserve"> </w:t>
      </w:r>
      <w:r w:rsidRPr="00AE0CAB">
        <w:rPr>
          <w:rFonts w:hint="eastAsia"/>
          <w:rtl/>
        </w:rPr>
        <w:t>א</w:t>
      </w:r>
      <w:r w:rsidRPr="00AE0CAB">
        <w:rPr>
          <w:rtl/>
        </w:rPr>
        <w:t>'</w:t>
      </w:r>
      <w:r>
        <w:rPr>
          <w:rFonts w:hint="cs"/>
          <w:rtl/>
        </w:rPr>
        <w:t xml:space="preserve"> למפרט זה הינו </w:t>
      </w:r>
      <w:r w:rsidRPr="00B5428D">
        <w:rPr>
          <w:rtl/>
        </w:rPr>
        <w:t xml:space="preserve">כללי בלבד. </w:t>
      </w:r>
      <w:r w:rsidR="00AE0CAB">
        <w:rPr>
          <w:rFonts w:hint="cs"/>
          <w:rtl/>
        </w:rPr>
        <w:t>הספק</w:t>
      </w:r>
      <w:r>
        <w:rPr>
          <w:rFonts w:hint="cs"/>
          <w:rtl/>
        </w:rPr>
        <w:t xml:space="preserve"> אחראי לביצוע בדיקה מקיפה </w:t>
      </w:r>
      <w:r w:rsidR="00AE0CAB">
        <w:rPr>
          <w:rFonts w:hint="cs"/>
          <w:rtl/>
        </w:rPr>
        <w:t>ש</w:t>
      </w:r>
      <w:r>
        <w:rPr>
          <w:rFonts w:hint="cs"/>
          <w:rtl/>
        </w:rPr>
        <w:t>ל שטחי מוקדי הפעילות</w:t>
      </w:r>
      <w:r w:rsidRPr="00B5428D">
        <w:rPr>
          <w:rtl/>
        </w:rPr>
        <w:t>.</w:t>
      </w:r>
      <w:bookmarkEnd w:id="697"/>
    </w:p>
    <w:p w14:paraId="44DA2D3E" w14:textId="78C7632C" w:rsidR="00ED1C35" w:rsidRPr="00855D20" w:rsidRDefault="00754DF5" w:rsidP="001262B3">
      <w:pPr>
        <w:pStyle w:val="afc"/>
        <w:keepNext/>
        <w:keepLines/>
        <w:numPr>
          <w:ilvl w:val="1"/>
          <w:numId w:val="37"/>
        </w:numPr>
        <w:spacing w:after="200"/>
        <w:contextualSpacing/>
      </w:pPr>
      <w:r>
        <w:rPr>
          <w:rFonts w:hint="cs"/>
          <w:rtl/>
        </w:rPr>
        <w:t xml:space="preserve">מודגש כי </w:t>
      </w:r>
      <w:r w:rsidR="00AE0CAB">
        <w:rPr>
          <w:rFonts w:hint="cs"/>
          <w:rtl/>
        </w:rPr>
        <w:t>המזמין</w:t>
      </w:r>
      <w:r w:rsidRPr="008A2B57">
        <w:rPr>
          <w:rFonts w:hint="cs"/>
          <w:rtl/>
        </w:rPr>
        <w:t xml:space="preserve"> מוגדר כמפעל חיוני ו</w:t>
      </w:r>
      <w:r w:rsidR="0044796B">
        <w:rPr>
          <w:rFonts w:hint="cs"/>
          <w:rtl/>
        </w:rPr>
        <w:t>הספק</w:t>
      </w:r>
      <w:r w:rsidRPr="008A2B57">
        <w:rPr>
          <w:rFonts w:hint="cs"/>
          <w:rtl/>
        </w:rPr>
        <w:t xml:space="preserve"> י</w:t>
      </w:r>
      <w:r w:rsidR="00183533">
        <w:rPr>
          <w:rFonts w:hint="cs"/>
          <w:rtl/>
        </w:rPr>
        <w:t>י</w:t>
      </w:r>
      <w:r w:rsidRPr="008A2B57">
        <w:rPr>
          <w:rFonts w:hint="cs"/>
          <w:rtl/>
        </w:rPr>
        <w:t>דרש לתת מענה גם בתקופות חירום.</w:t>
      </w:r>
      <w:r w:rsidRPr="00855D20">
        <w:rPr>
          <w:rFonts w:hint="cs"/>
          <w:rtl/>
        </w:rPr>
        <w:t xml:space="preserve"> לאור זאת </w:t>
      </w:r>
      <w:r w:rsidRPr="008A2B57">
        <w:rPr>
          <w:rFonts w:hint="cs"/>
          <w:rtl/>
        </w:rPr>
        <w:t>ה</w:t>
      </w:r>
      <w:r w:rsidR="0044796B">
        <w:rPr>
          <w:rFonts w:hint="cs"/>
          <w:rtl/>
        </w:rPr>
        <w:t>ספק</w:t>
      </w:r>
      <w:r w:rsidRPr="008A2B57">
        <w:rPr>
          <w:rFonts w:hint="cs"/>
          <w:rtl/>
        </w:rPr>
        <w:t xml:space="preserve"> </w:t>
      </w:r>
      <w:r w:rsidR="0044796B">
        <w:rPr>
          <w:rFonts w:hint="cs"/>
          <w:rtl/>
        </w:rPr>
        <w:t>י</w:t>
      </w:r>
      <w:r w:rsidRPr="008A2B57">
        <w:rPr>
          <w:rFonts w:hint="cs"/>
          <w:rtl/>
        </w:rPr>
        <w:t xml:space="preserve">היה מחויב </w:t>
      </w:r>
      <w:r w:rsidRPr="00855D20">
        <w:rPr>
          <w:rFonts w:hint="cs"/>
          <w:rtl/>
        </w:rPr>
        <w:t xml:space="preserve">לספק את השירותים </w:t>
      </w:r>
      <w:r>
        <w:rPr>
          <w:rFonts w:hint="cs"/>
          <w:rtl/>
        </w:rPr>
        <w:t xml:space="preserve">ואת עובדי התחזוקה </w:t>
      </w:r>
      <w:r w:rsidRPr="00855D20">
        <w:rPr>
          <w:rFonts w:hint="cs"/>
          <w:rtl/>
        </w:rPr>
        <w:t>על פי הנחיות המדינה והמצב הבטחוני (למשל מסכות, הסעות עקב חוסר בתחבורה ציבורית</w:t>
      </w:r>
      <w:r w:rsidR="0044796B">
        <w:rPr>
          <w:rFonts w:hint="cs"/>
          <w:rtl/>
        </w:rPr>
        <w:t xml:space="preserve"> וכדומה</w:t>
      </w:r>
      <w:r w:rsidRPr="00855D20">
        <w:rPr>
          <w:rFonts w:hint="cs"/>
          <w:rtl/>
        </w:rPr>
        <w:t xml:space="preserve">). </w:t>
      </w:r>
    </w:p>
    <w:p w14:paraId="01066C5C" w14:textId="77777777" w:rsidR="00ED1C35" w:rsidRPr="00C97132" w:rsidRDefault="00754DF5" w:rsidP="001262B3">
      <w:pPr>
        <w:pStyle w:val="afc"/>
        <w:keepNext/>
        <w:keepLines/>
        <w:numPr>
          <w:ilvl w:val="1"/>
          <w:numId w:val="37"/>
        </w:numPr>
        <w:spacing w:after="200"/>
        <w:contextualSpacing/>
        <w:rPr>
          <w:rtl/>
        </w:rPr>
      </w:pPr>
      <w:r w:rsidRPr="00C97132">
        <w:rPr>
          <w:rtl/>
        </w:rPr>
        <w:t xml:space="preserve">המזמין רשאי לשנות את כמותם ומיקומם של </w:t>
      </w:r>
      <w:r w:rsidRPr="00C97132">
        <w:rPr>
          <w:rFonts w:hint="eastAsia"/>
          <w:rtl/>
        </w:rPr>
        <w:t>מוקדי</w:t>
      </w:r>
      <w:r w:rsidRPr="00C97132">
        <w:rPr>
          <w:rtl/>
        </w:rPr>
        <w:t xml:space="preserve"> </w:t>
      </w:r>
      <w:r w:rsidRPr="00C97132">
        <w:rPr>
          <w:rFonts w:hint="eastAsia"/>
          <w:rtl/>
        </w:rPr>
        <w:t>הפעילות</w:t>
      </w:r>
      <w:r w:rsidRPr="00C97132">
        <w:rPr>
          <w:rtl/>
        </w:rPr>
        <w:t xml:space="preserve"> </w:t>
      </w:r>
      <w:r w:rsidRPr="00C97132">
        <w:rPr>
          <w:rFonts w:hint="cs"/>
          <w:rtl/>
        </w:rPr>
        <w:t xml:space="preserve">לפי מחיר למ"ר שישמש להפחתת או להוספת שטחים </w:t>
      </w:r>
      <w:r w:rsidRPr="00C97132">
        <w:rPr>
          <w:rtl/>
        </w:rPr>
        <w:t xml:space="preserve">המפורטים לעיל במהלך תקופת ההתקשרות. במקרה של שינוי מיקום כאמור, לא יחול שינוי בתמורה </w:t>
      </w:r>
      <w:r w:rsidRPr="00C97132">
        <w:rPr>
          <w:rFonts w:hint="eastAsia"/>
          <w:rtl/>
        </w:rPr>
        <w:t>לחברה</w:t>
      </w:r>
      <w:r w:rsidRPr="00C97132">
        <w:rPr>
          <w:rtl/>
        </w:rPr>
        <w:t xml:space="preserve">, בכפוף לכך שהיקף השטח לא ישתנה ביותר מ-10% (תוספת או הפחתה).  </w:t>
      </w:r>
    </w:p>
    <w:p w14:paraId="6E77A7D0" w14:textId="7C349520" w:rsidR="00ED1C35" w:rsidRPr="00B5428D" w:rsidRDefault="00754DF5" w:rsidP="001262B3">
      <w:pPr>
        <w:pStyle w:val="afc"/>
        <w:keepNext/>
        <w:keepLines/>
        <w:numPr>
          <w:ilvl w:val="1"/>
          <w:numId w:val="37"/>
        </w:numPr>
        <w:spacing w:after="200"/>
        <w:contextualSpacing/>
        <w:rPr>
          <w:rtl/>
        </w:rPr>
      </w:pPr>
      <w:r w:rsidRPr="00E919E7">
        <w:rPr>
          <w:rtl/>
        </w:rPr>
        <w:t xml:space="preserve">מכלול השירותים הנדרשים מאת החברה מפורטים במפרט שירותים זה על כלל נספחיו, מובהר כי בהתאם לאמור </w:t>
      </w:r>
      <w:r w:rsidRPr="004034BA">
        <w:rPr>
          <w:rtl/>
        </w:rPr>
        <w:t xml:space="preserve">לסעיף </w:t>
      </w:r>
      <w:r w:rsidR="00FA28EE">
        <w:rPr>
          <w:cs/>
        </w:rPr>
        <w:t>‎</w:t>
      </w:r>
      <w:r w:rsidR="00FA28EE">
        <w:t>2.3</w:t>
      </w:r>
      <w:r w:rsidRPr="004034BA">
        <w:rPr>
          <w:rtl/>
        </w:rPr>
        <w:t xml:space="preserve"> </w:t>
      </w:r>
      <w:r w:rsidRPr="00E919E7">
        <w:rPr>
          <w:rtl/>
        </w:rPr>
        <w:t>לעיל במוקדי פעילות ישנם לעיתים הוראות ייעודיות והכל כפי שמפורט במפרט שירותים זה</w:t>
      </w:r>
      <w:r>
        <w:rPr>
          <w:rFonts w:hint="cs"/>
          <w:rtl/>
        </w:rPr>
        <w:t xml:space="preserve"> על כלל נספחיו</w:t>
      </w:r>
      <w:r w:rsidRPr="00E919E7">
        <w:rPr>
          <w:rtl/>
        </w:rPr>
        <w:t>.</w:t>
      </w:r>
    </w:p>
    <w:p w14:paraId="7F6DBEB6" w14:textId="77777777" w:rsidR="00ED1C35" w:rsidRPr="00555102"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8" w:name="_Ref56602231"/>
      <w:bookmarkStart w:id="699" w:name="_Toc70256945"/>
      <w:bookmarkStart w:id="700" w:name="_Toc96279249"/>
      <w:bookmarkStart w:id="701" w:name="_Toc97446091"/>
      <w:bookmarkStart w:id="702" w:name="_Toc103688121"/>
      <w:bookmarkStart w:id="703" w:name="_Ref530554713"/>
      <w:bookmarkStart w:id="704" w:name="_Ref50471079"/>
      <w:bookmarkStart w:id="705" w:name="_Ref50471088"/>
      <w:bookmarkStart w:id="706" w:name="_Ref50471097"/>
      <w:r w:rsidRPr="00555102">
        <w:rPr>
          <w:rFonts w:hint="cs"/>
          <w:rtl/>
        </w:rPr>
        <w:t>התארגנות להפעלה</w:t>
      </w:r>
      <w:r>
        <w:rPr>
          <w:rFonts w:hint="cs"/>
          <w:rtl/>
        </w:rPr>
        <w:t xml:space="preserve"> ותחילת עבודה</w:t>
      </w:r>
      <w:bookmarkEnd w:id="698"/>
      <w:bookmarkEnd w:id="699"/>
      <w:bookmarkEnd w:id="700"/>
      <w:bookmarkEnd w:id="701"/>
      <w:bookmarkEnd w:id="702"/>
    </w:p>
    <w:p w14:paraId="303A43EE" w14:textId="77777777" w:rsidR="00ED1C35" w:rsidRDefault="00754DF5" w:rsidP="001262B3">
      <w:pPr>
        <w:pStyle w:val="afc"/>
        <w:keepNext/>
        <w:keepLines/>
        <w:numPr>
          <w:ilvl w:val="1"/>
          <w:numId w:val="37"/>
        </w:numPr>
        <w:spacing w:after="200"/>
        <w:contextualSpacing/>
      </w:pPr>
      <w:bookmarkStart w:id="707" w:name="_Ref532735926"/>
      <w:bookmarkStart w:id="708" w:name="_Ref533589153"/>
      <w:bookmarkEnd w:id="703"/>
      <w:r w:rsidRPr="000E72A5">
        <w:rPr>
          <w:rtl/>
        </w:rPr>
        <w:t xml:space="preserve">תהליך </w:t>
      </w:r>
      <w:bookmarkEnd w:id="707"/>
      <w:r w:rsidRPr="00862A9A">
        <w:rPr>
          <w:rFonts w:hint="cs"/>
          <w:rtl/>
        </w:rPr>
        <w:t>ההתארגנות להפעלה ולקבלת צו התחלת עבודה</w:t>
      </w:r>
      <w:bookmarkEnd w:id="708"/>
      <w:r w:rsidRPr="00862A9A">
        <w:rPr>
          <w:rFonts w:hint="cs"/>
          <w:rtl/>
        </w:rPr>
        <w:t xml:space="preserve"> - </w:t>
      </w:r>
      <w:r w:rsidRPr="000E72A5">
        <w:rPr>
          <w:rFonts w:hint="cs"/>
          <w:b/>
          <w:bCs/>
          <w:rtl/>
        </w:rPr>
        <w:t xml:space="preserve">לצורך קבלת צו התחלת עבודה </w:t>
      </w:r>
      <w:r w:rsidR="0044796B">
        <w:rPr>
          <w:rFonts w:hint="cs"/>
          <w:b/>
          <w:bCs/>
          <w:rtl/>
        </w:rPr>
        <w:t>י</w:t>
      </w:r>
      <w:r w:rsidRPr="000E72A5">
        <w:rPr>
          <w:rFonts w:hint="cs"/>
          <w:b/>
          <w:bCs/>
          <w:rtl/>
        </w:rPr>
        <w:t xml:space="preserve">בצע </w:t>
      </w:r>
      <w:r w:rsidR="0044796B">
        <w:rPr>
          <w:rFonts w:hint="cs"/>
          <w:b/>
          <w:bCs/>
          <w:rtl/>
        </w:rPr>
        <w:t>הספק</w:t>
      </w:r>
      <w:r w:rsidRPr="000E72A5">
        <w:rPr>
          <w:rFonts w:hint="cs"/>
          <w:b/>
          <w:bCs/>
          <w:rtl/>
        </w:rPr>
        <w:t xml:space="preserve"> את כלל הפעולות המפורטות </w:t>
      </w:r>
      <w:r w:rsidRPr="00862A9A">
        <w:rPr>
          <w:rFonts w:hint="cs"/>
          <w:b/>
          <w:bCs/>
          <w:rtl/>
        </w:rPr>
        <w:t>להלן, וזאת מבלי לפגוע בהוראות נוספות המפורטות במסמכי המכרז לצורך קבלת צו התחלת עבודה</w:t>
      </w:r>
      <w:r>
        <w:rPr>
          <w:rFonts w:hint="cs"/>
          <w:b/>
          <w:bCs/>
          <w:rtl/>
        </w:rPr>
        <w:t xml:space="preserve">. </w:t>
      </w:r>
      <w:r w:rsidRPr="003D3D34">
        <w:rPr>
          <w:rFonts w:hint="eastAsia"/>
          <w:rtl/>
        </w:rPr>
        <w:t>העברת</w:t>
      </w:r>
      <w:r w:rsidRPr="003D3D34">
        <w:rPr>
          <w:rtl/>
        </w:rPr>
        <w:t xml:space="preserve"> </w:t>
      </w:r>
      <w:r w:rsidRPr="003D3D34">
        <w:rPr>
          <w:rFonts w:hint="eastAsia"/>
          <w:rtl/>
        </w:rPr>
        <w:t>המידע</w:t>
      </w:r>
      <w:r w:rsidRPr="003D3D34">
        <w:rPr>
          <w:rtl/>
        </w:rPr>
        <w:t xml:space="preserve"> </w:t>
      </w:r>
      <w:r w:rsidRPr="003D3D34">
        <w:rPr>
          <w:rFonts w:hint="eastAsia"/>
          <w:rtl/>
        </w:rPr>
        <w:t>והחומרים</w:t>
      </w:r>
      <w:r w:rsidRPr="003D3D34">
        <w:rPr>
          <w:rtl/>
        </w:rPr>
        <w:t xml:space="preserve"> </w:t>
      </w:r>
      <w:r>
        <w:rPr>
          <w:rFonts w:hint="cs"/>
          <w:rtl/>
        </w:rPr>
        <w:t>להלן</w:t>
      </w:r>
      <w:r w:rsidRPr="003D3D34">
        <w:rPr>
          <w:rtl/>
        </w:rPr>
        <w:t xml:space="preserve"> </w:t>
      </w:r>
      <w:r w:rsidRPr="003D3D34">
        <w:rPr>
          <w:rFonts w:hint="eastAsia"/>
          <w:rtl/>
        </w:rPr>
        <w:t>תבוצע</w:t>
      </w:r>
      <w:r w:rsidRPr="003D3D34">
        <w:rPr>
          <w:rtl/>
        </w:rPr>
        <w:t xml:space="preserve"> </w:t>
      </w:r>
      <w:r w:rsidRPr="003D3D34">
        <w:rPr>
          <w:rFonts w:hint="eastAsia"/>
          <w:rtl/>
        </w:rPr>
        <w:t>לאיש</w:t>
      </w:r>
      <w:r w:rsidRPr="003D3D34">
        <w:rPr>
          <w:rtl/>
        </w:rPr>
        <w:t xml:space="preserve"> </w:t>
      </w:r>
      <w:r w:rsidRPr="003D3D34">
        <w:rPr>
          <w:rFonts w:hint="eastAsia"/>
          <w:rtl/>
        </w:rPr>
        <w:t>קשר</w:t>
      </w:r>
      <w:r w:rsidRPr="003D3D34">
        <w:rPr>
          <w:rtl/>
        </w:rPr>
        <w:t xml:space="preserve"> </w:t>
      </w:r>
      <w:r w:rsidRPr="003D3D34">
        <w:rPr>
          <w:rFonts w:hint="eastAsia"/>
          <w:rtl/>
        </w:rPr>
        <w:t>מטעם</w:t>
      </w:r>
      <w:r w:rsidRPr="003D3D34">
        <w:rPr>
          <w:rtl/>
        </w:rPr>
        <w:t xml:space="preserve"> </w:t>
      </w:r>
      <w:r w:rsidRPr="003D3D34">
        <w:rPr>
          <w:rFonts w:hint="eastAsia"/>
          <w:rtl/>
        </w:rPr>
        <w:t>המזמין</w:t>
      </w:r>
      <w:r w:rsidR="0044796B">
        <w:rPr>
          <w:rFonts w:hint="cs"/>
          <w:rtl/>
        </w:rPr>
        <w:t>.</w:t>
      </w:r>
    </w:p>
    <w:p w14:paraId="464CC605" w14:textId="77777777" w:rsidR="0044796B" w:rsidRPr="00D6151E" w:rsidRDefault="00754DF5" w:rsidP="001262B3">
      <w:pPr>
        <w:pStyle w:val="afc"/>
        <w:keepNext/>
        <w:keepLines/>
        <w:numPr>
          <w:ilvl w:val="1"/>
          <w:numId w:val="37"/>
        </w:numPr>
        <w:spacing w:after="200"/>
        <w:contextualSpacing/>
      </w:pPr>
      <w:r>
        <w:rPr>
          <w:rFonts w:hint="cs"/>
          <w:rtl/>
        </w:rPr>
        <w:t>להלן פירוט כלל הפעולות הנדרשות מהספק לצורך קבלת צו התחלת עבודה:</w:t>
      </w:r>
    </w:p>
    <w:p w14:paraId="0A558F60" w14:textId="77777777" w:rsidR="00ED1C35" w:rsidRPr="00AE3B78" w:rsidRDefault="00ED1C35" w:rsidP="009015A2">
      <w:pPr>
        <w:pStyle w:val="afc"/>
        <w:keepNext/>
        <w:keepLines/>
        <w:ind w:left="792"/>
        <w:rPr>
          <w:highlight w:val="yellow"/>
          <w:rtl/>
        </w:rPr>
      </w:pPr>
    </w:p>
    <w:tbl>
      <w:tblPr>
        <w:tblStyle w:val="af4"/>
        <w:bidiVisual/>
        <w:tblW w:w="8210" w:type="dxa"/>
        <w:tblInd w:w="2665" w:type="dxa"/>
        <w:tblLayout w:type="fixed"/>
        <w:tblLook w:val="04A0" w:firstRow="1" w:lastRow="0" w:firstColumn="1" w:lastColumn="0" w:noHBand="0" w:noVBand="1"/>
      </w:tblPr>
      <w:tblGrid>
        <w:gridCol w:w="567"/>
        <w:gridCol w:w="1133"/>
        <w:gridCol w:w="4105"/>
        <w:gridCol w:w="709"/>
        <w:gridCol w:w="1696"/>
      </w:tblGrid>
      <w:tr w:rsidR="00BC52E7" w14:paraId="7A4D8173" w14:textId="77777777" w:rsidTr="00D52606">
        <w:trPr>
          <w:tblHeader/>
        </w:trPr>
        <w:tc>
          <w:tcPr>
            <w:tcW w:w="567" w:type="dxa"/>
            <w:shd w:val="clear" w:color="auto" w:fill="BFBFBF" w:themeFill="background1" w:themeFillShade="BF"/>
          </w:tcPr>
          <w:p w14:paraId="0F6A1C63" w14:textId="77777777" w:rsidR="00ED1C35" w:rsidRPr="00555102" w:rsidRDefault="00754DF5" w:rsidP="009015A2">
            <w:pPr>
              <w:pStyle w:val="afffff7"/>
              <w:keepNext/>
              <w:keepLines/>
              <w:ind w:left="0" w:right="-236"/>
              <w:rPr>
                <w:rFonts w:ascii="David" w:hAnsi="David"/>
                <w:rtl/>
              </w:rPr>
            </w:pPr>
            <w:r w:rsidRPr="00555102">
              <w:rPr>
                <w:rFonts w:ascii="David" w:hAnsi="David"/>
                <w:rtl/>
              </w:rPr>
              <w:t xml:space="preserve">מס' </w:t>
            </w:r>
          </w:p>
        </w:tc>
        <w:tc>
          <w:tcPr>
            <w:tcW w:w="1133" w:type="dxa"/>
            <w:shd w:val="clear" w:color="auto" w:fill="BFBFBF" w:themeFill="background1" w:themeFillShade="BF"/>
          </w:tcPr>
          <w:p w14:paraId="74CFB284" w14:textId="77777777" w:rsidR="00ED1C35" w:rsidRPr="00555102" w:rsidRDefault="00754DF5" w:rsidP="009015A2">
            <w:pPr>
              <w:pStyle w:val="afffff7"/>
              <w:keepNext/>
              <w:keepLines/>
              <w:ind w:left="0"/>
              <w:rPr>
                <w:rFonts w:ascii="David" w:hAnsi="David"/>
                <w:rtl/>
              </w:rPr>
            </w:pPr>
            <w:r w:rsidRPr="003D3D34">
              <w:rPr>
                <w:rFonts w:ascii="David" w:hAnsi="David" w:hint="eastAsia"/>
                <w:rtl/>
              </w:rPr>
              <w:t>המשימה</w:t>
            </w:r>
          </w:p>
        </w:tc>
        <w:tc>
          <w:tcPr>
            <w:tcW w:w="4105" w:type="dxa"/>
            <w:shd w:val="clear" w:color="auto" w:fill="BFBFBF" w:themeFill="background1" w:themeFillShade="BF"/>
          </w:tcPr>
          <w:p w14:paraId="5F0066C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פירוט </w:t>
            </w:r>
          </w:p>
        </w:tc>
        <w:tc>
          <w:tcPr>
            <w:tcW w:w="709" w:type="dxa"/>
            <w:shd w:val="clear" w:color="auto" w:fill="BFBFBF" w:themeFill="background1" w:themeFillShade="BF"/>
          </w:tcPr>
          <w:p w14:paraId="2D734DF0" w14:textId="77777777" w:rsidR="00ED1C35" w:rsidRPr="00555102" w:rsidRDefault="00754DF5" w:rsidP="009015A2">
            <w:pPr>
              <w:pStyle w:val="afffff7"/>
              <w:keepNext/>
              <w:keepLines/>
              <w:ind w:left="0"/>
              <w:jc w:val="center"/>
              <w:rPr>
                <w:rFonts w:ascii="David" w:hAnsi="David"/>
                <w:rtl/>
              </w:rPr>
            </w:pPr>
            <w:r>
              <w:rPr>
                <w:rFonts w:ascii="David" w:hAnsi="David" w:hint="cs"/>
                <w:rtl/>
              </w:rPr>
              <w:t>סעיף במפרט</w:t>
            </w:r>
          </w:p>
        </w:tc>
        <w:tc>
          <w:tcPr>
            <w:tcW w:w="1696" w:type="dxa"/>
            <w:shd w:val="clear" w:color="auto" w:fill="BFBFBF" w:themeFill="background1" w:themeFillShade="BF"/>
          </w:tcPr>
          <w:p w14:paraId="3B81B6C5"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מועד </w:t>
            </w:r>
          </w:p>
        </w:tc>
      </w:tr>
      <w:tr w:rsidR="00BC52E7" w14:paraId="03E5A932" w14:textId="77777777" w:rsidTr="00D52606">
        <w:tc>
          <w:tcPr>
            <w:tcW w:w="567" w:type="dxa"/>
          </w:tcPr>
          <w:p w14:paraId="0A6C0979"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6DB421A0" w14:textId="77777777" w:rsidR="00ED1C35" w:rsidRPr="00B36095" w:rsidRDefault="00754DF5" w:rsidP="009015A2">
            <w:pPr>
              <w:pStyle w:val="afffff7"/>
              <w:keepNext/>
              <w:keepLines/>
              <w:ind w:left="0"/>
              <w:rPr>
                <w:rFonts w:ascii="David" w:hAnsi="David"/>
                <w:rtl/>
              </w:rPr>
            </w:pPr>
            <w:r w:rsidRPr="00B36095">
              <w:rPr>
                <w:rFonts w:ascii="David" w:hAnsi="David"/>
                <w:rtl/>
              </w:rPr>
              <w:t xml:space="preserve">סיווג בעלי תפקיד מרכזיים </w:t>
            </w:r>
          </w:p>
        </w:tc>
        <w:tc>
          <w:tcPr>
            <w:tcW w:w="4105" w:type="dxa"/>
          </w:tcPr>
          <w:p w14:paraId="327AD995" w14:textId="77777777" w:rsidR="00ED1C35" w:rsidRPr="00B36095" w:rsidRDefault="00754DF5" w:rsidP="009015A2">
            <w:pPr>
              <w:pStyle w:val="40"/>
              <w:tabs>
                <w:tab w:val="left" w:pos="2549"/>
              </w:tabs>
              <w:rPr>
                <w:rFonts w:ascii="David" w:hAnsi="David"/>
                <w:u w:val="none"/>
                <w:rtl/>
              </w:rPr>
            </w:pPr>
            <w:r w:rsidRPr="00B36095">
              <w:rPr>
                <w:rFonts w:ascii="David" w:hAnsi="David" w:hint="cs"/>
                <w:u w:val="none"/>
                <w:rtl/>
              </w:rPr>
              <w:t>ה</w:t>
            </w:r>
            <w:r w:rsidR="0044796B" w:rsidRPr="00B36095">
              <w:rPr>
                <w:rFonts w:ascii="David" w:hAnsi="David" w:hint="cs"/>
                <w:u w:val="none"/>
                <w:rtl/>
              </w:rPr>
              <w:t>ספק</w:t>
            </w:r>
            <w:r w:rsidRPr="00B36095">
              <w:rPr>
                <w:rFonts w:ascii="David" w:hAnsi="David"/>
                <w:u w:val="none"/>
                <w:rtl/>
              </w:rPr>
              <w:t xml:space="preserve"> </w:t>
            </w:r>
            <w:r w:rsidR="0044796B" w:rsidRPr="00B36095">
              <w:rPr>
                <w:rFonts w:ascii="David" w:hAnsi="David" w:hint="cs"/>
                <w:u w:val="none"/>
                <w:rtl/>
              </w:rPr>
              <w:t>י</w:t>
            </w:r>
            <w:r w:rsidRPr="00B36095">
              <w:rPr>
                <w:rFonts w:ascii="David" w:hAnsi="David"/>
                <w:u w:val="none"/>
                <w:rtl/>
              </w:rPr>
              <w:t>עביר רשימת שמות ואת כל הפרטים הנדרשים של בעלי התפקיד המרכזיים, ועובדים נוספים לצורך אספקת שירות התפעול והאחזקה, לקבלת אישורים ביטחוניים לרבות טפסים מתאימים בהתאם להוראות המזמין</w:t>
            </w:r>
          </w:p>
        </w:tc>
        <w:tc>
          <w:tcPr>
            <w:tcW w:w="709" w:type="dxa"/>
          </w:tcPr>
          <w:p w14:paraId="2DF9F6AE" w14:textId="77777777" w:rsidR="00ED1C35" w:rsidRPr="00B36095" w:rsidRDefault="00ED1C35" w:rsidP="009015A2">
            <w:pPr>
              <w:pStyle w:val="afffff7"/>
              <w:keepNext/>
              <w:keepLines/>
              <w:ind w:left="0"/>
              <w:jc w:val="center"/>
              <w:rPr>
                <w:rFonts w:ascii="David" w:hAnsi="David"/>
                <w:rtl/>
              </w:rPr>
            </w:pPr>
          </w:p>
          <w:p w14:paraId="69794AF9" w14:textId="0D7DD486"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D3E2385"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F25E3C" w:rsidRPr="00B36095">
              <w:rPr>
                <w:rFonts w:ascii="David" w:hAnsi="David" w:hint="cs"/>
                <w:rtl/>
              </w:rPr>
              <w:t>ארבע</w:t>
            </w:r>
            <w:r w:rsidR="00FF6AAD" w:rsidRPr="00B36095">
              <w:rPr>
                <w:rFonts w:ascii="David" w:hAnsi="David" w:hint="cs"/>
                <w:rtl/>
              </w:rPr>
              <w:t>ה</w:t>
            </w:r>
            <w:r w:rsidR="00F25E3C" w:rsidRPr="00B36095">
              <w:rPr>
                <w:rFonts w:ascii="David" w:hAnsi="David" w:hint="cs"/>
                <w:rtl/>
              </w:rPr>
              <w:t xml:space="preserve"> עשר</w:t>
            </w:r>
            <w:r w:rsidR="00F25E3C" w:rsidRPr="00B36095">
              <w:rPr>
                <w:rFonts w:ascii="David" w:hAnsi="David"/>
                <w:rtl/>
              </w:rPr>
              <w:t xml:space="preserve"> </w:t>
            </w:r>
            <w:r w:rsidRPr="00B36095">
              <w:rPr>
                <w:rFonts w:ascii="David" w:hAnsi="David"/>
                <w:rtl/>
              </w:rPr>
              <w:t>(</w:t>
            </w:r>
            <w:r w:rsidR="00F25E3C" w:rsidRPr="00B36095">
              <w:rPr>
                <w:rFonts w:ascii="David" w:hAnsi="David" w:hint="cs"/>
                <w:rtl/>
              </w:rPr>
              <w:t>14</w:t>
            </w:r>
            <w:r w:rsidRPr="00B36095">
              <w:rPr>
                <w:rFonts w:ascii="David" w:hAnsi="David"/>
                <w:rtl/>
              </w:rPr>
              <w:t>) ימי</w:t>
            </w:r>
            <w:r w:rsidR="002C43B8" w:rsidRPr="00B36095">
              <w:rPr>
                <w:rFonts w:ascii="David" w:hAnsi="David" w:hint="cs"/>
                <w:rtl/>
              </w:rPr>
              <w:t xml:space="preserve">ם </w:t>
            </w:r>
            <w:r w:rsidRPr="00B36095">
              <w:rPr>
                <w:rFonts w:ascii="David" w:hAnsi="David"/>
                <w:rtl/>
              </w:rPr>
              <w:t xml:space="preserve"> ממועד </w:t>
            </w:r>
            <w:r w:rsidRPr="00B36095">
              <w:rPr>
                <w:rFonts w:ascii="David" w:hAnsi="David" w:hint="cs"/>
                <w:rtl/>
              </w:rPr>
              <w:t>החתימה על ההסכם</w:t>
            </w:r>
          </w:p>
        </w:tc>
      </w:tr>
      <w:tr w:rsidR="00BC52E7" w14:paraId="2CCE09CE" w14:textId="77777777" w:rsidTr="00D52606">
        <w:tc>
          <w:tcPr>
            <w:tcW w:w="567" w:type="dxa"/>
          </w:tcPr>
          <w:p w14:paraId="1C988AA7" w14:textId="77777777" w:rsidR="00ED1C35" w:rsidRPr="00B36095" w:rsidRDefault="00ED1C35" w:rsidP="001262B3">
            <w:pPr>
              <w:pStyle w:val="afc"/>
              <w:keepNext/>
              <w:keepLines/>
              <w:numPr>
                <w:ilvl w:val="0"/>
                <w:numId w:val="47"/>
              </w:numPr>
              <w:spacing w:after="200"/>
              <w:ind w:right="-236" w:hanging="720"/>
              <w:contextualSpacing/>
              <w:jc w:val="left"/>
            </w:pPr>
          </w:p>
        </w:tc>
        <w:tc>
          <w:tcPr>
            <w:tcW w:w="1133" w:type="dxa"/>
            <w:vAlign w:val="center"/>
          </w:tcPr>
          <w:p w14:paraId="230BF7F2" w14:textId="77777777" w:rsidR="00ED1C35" w:rsidRPr="00B36095" w:rsidRDefault="00754DF5" w:rsidP="009015A2">
            <w:pPr>
              <w:pStyle w:val="afffff7"/>
              <w:keepNext/>
              <w:keepLines/>
              <w:ind w:left="0"/>
              <w:rPr>
                <w:rFonts w:ascii="David" w:hAnsi="David"/>
                <w:rtl/>
              </w:rPr>
            </w:pPr>
            <w:r w:rsidRPr="00B36095">
              <w:rPr>
                <w:rFonts w:ascii="David" w:hAnsi="David" w:hint="cs"/>
                <w:rtl/>
              </w:rPr>
              <w:t>הצגת</w:t>
            </w:r>
            <w:r w:rsidRPr="00B36095">
              <w:rPr>
                <w:rFonts w:ascii="David" w:hAnsi="David"/>
                <w:rtl/>
              </w:rPr>
              <w:t xml:space="preserve"> קבלני המשנה </w:t>
            </w:r>
            <w:r w:rsidRPr="00B36095">
              <w:rPr>
                <w:rFonts w:ascii="David" w:hAnsi="David" w:hint="cs"/>
                <w:rtl/>
              </w:rPr>
              <w:t xml:space="preserve">העיקריים לאחזקה </w:t>
            </w:r>
          </w:p>
        </w:tc>
        <w:tc>
          <w:tcPr>
            <w:tcW w:w="4105" w:type="dxa"/>
          </w:tcPr>
          <w:p w14:paraId="1D33B923" w14:textId="77777777" w:rsidR="00ED1C35" w:rsidRPr="00B36095" w:rsidRDefault="00754DF5" w:rsidP="009015A2">
            <w:pPr>
              <w:pStyle w:val="40"/>
              <w:tabs>
                <w:tab w:val="left" w:pos="2549"/>
              </w:tabs>
              <w:rPr>
                <w:rFonts w:ascii="David" w:hAnsi="David"/>
                <w:bCs/>
                <w:u w:val="none"/>
                <w:rtl/>
              </w:rPr>
            </w:pPr>
            <w:r w:rsidRPr="00B36095">
              <w:rPr>
                <w:rFonts w:ascii="David" w:hAnsi="David" w:hint="cs"/>
                <w:u w:val="none"/>
                <w:rtl/>
              </w:rPr>
              <w:t>הספק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w:t>
            </w:r>
            <w:r w:rsidRPr="00B36095">
              <w:rPr>
                <w:rFonts w:ascii="David" w:hAnsi="David" w:hint="cs"/>
                <w:u w:val="none"/>
                <w:rtl/>
              </w:rPr>
              <w:t xml:space="preserve"> פירוט </w:t>
            </w:r>
            <w:r w:rsidRPr="00B36095">
              <w:rPr>
                <w:rFonts w:ascii="David" w:hAnsi="David"/>
                <w:u w:val="none"/>
                <w:rtl/>
              </w:rPr>
              <w:t xml:space="preserve">אודות קבלני המשנה העיקריים איתם </w:t>
            </w:r>
            <w:r w:rsidR="00F50A94" w:rsidRPr="00B36095">
              <w:rPr>
                <w:rFonts w:ascii="David" w:hAnsi="David" w:hint="cs"/>
                <w:u w:val="none"/>
                <w:rtl/>
              </w:rPr>
              <w:t>י</w:t>
            </w:r>
            <w:r w:rsidRPr="00B36095">
              <w:rPr>
                <w:rFonts w:ascii="David" w:hAnsi="David"/>
                <w:u w:val="none"/>
                <w:rtl/>
              </w:rPr>
              <w:t xml:space="preserve">תקשר לצורך אספקת שירותי האחזקה </w:t>
            </w:r>
            <w:r w:rsidRPr="00B36095">
              <w:rPr>
                <w:rFonts w:ascii="David" w:hAnsi="David" w:hint="cs"/>
                <w:u w:val="none"/>
                <w:rtl/>
              </w:rPr>
              <w:t>וכן על פי דרישת המזמין את הסכמי ההתקשרות עם קבלני משנה אלו.</w:t>
            </w:r>
          </w:p>
        </w:tc>
        <w:tc>
          <w:tcPr>
            <w:tcW w:w="709" w:type="dxa"/>
          </w:tcPr>
          <w:p w14:paraId="64522C5C" w14:textId="75188DC5"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F7CAB8D"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Pr="00B36095">
              <w:rPr>
                <w:rFonts w:ascii="David" w:hAnsi="David"/>
                <w:rtl/>
              </w:rPr>
              <w:t xml:space="preserve">שבעה (7) ימים ממועד </w:t>
            </w:r>
            <w:r w:rsidRPr="00B36095">
              <w:rPr>
                <w:rFonts w:ascii="David" w:hAnsi="David" w:hint="cs"/>
                <w:rtl/>
              </w:rPr>
              <w:t>החתימה על ההסכם</w:t>
            </w:r>
          </w:p>
        </w:tc>
      </w:tr>
      <w:tr w:rsidR="00BC52E7" w14:paraId="6118B5BA" w14:textId="77777777" w:rsidTr="00D52606">
        <w:tc>
          <w:tcPr>
            <w:tcW w:w="567" w:type="dxa"/>
          </w:tcPr>
          <w:p w14:paraId="775AE58C"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75251129" w14:textId="77777777" w:rsidR="00ED1C35" w:rsidRPr="00B36095" w:rsidRDefault="00754DF5" w:rsidP="009015A2">
            <w:pPr>
              <w:pStyle w:val="afffff7"/>
              <w:keepNext/>
              <w:keepLines/>
              <w:ind w:left="0"/>
              <w:rPr>
                <w:rFonts w:ascii="David" w:hAnsi="David"/>
                <w:rtl/>
              </w:rPr>
            </w:pPr>
            <w:r w:rsidRPr="00B36095">
              <w:rPr>
                <w:rFonts w:ascii="David" w:hAnsi="David"/>
                <w:rtl/>
              </w:rPr>
              <w:t>סיווג עובדים</w:t>
            </w:r>
          </w:p>
        </w:tc>
        <w:tc>
          <w:tcPr>
            <w:tcW w:w="4105" w:type="dxa"/>
          </w:tcPr>
          <w:p w14:paraId="2A1041EA" w14:textId="77777777" w:rsidR="00ED1C35" w:rsidRPr="00B36095" w:rsidRDefault="00754DF5" w:rsidP="009015A2">
            <w:pPr>
              <w:pStyle w:val="40"/>
              <w:tabs>
                <w:tab w:val="left" w:pos="2549"/>
              </w:tabs>
              <w:rPr>
                <w:rFonts w:ascii="David" w:hAnsi="David"/>
                <w:bCs/>
                <w:u w:val="none"/>
                <w:rtl/>
              </w:rPr>
            </w:pPr>
            <w:r w:rsidRPr="00B36095">
              <w:rPr>
                <w:rFonts w:ascii="David" w:hAnsi="David"/>
                <w:u w:val="none"/>
                <w:rtl/>
              </w:rPr>
              <w:t>ה</w:t>
            </w:r>
            <w:r w:rsidR="00F50A94" w:rsidRPr="00B36095">
              <w:rPr>
                <w:rFonts w:ascii="David" w:hAnsi="David" w:hint="cs"/>
                <w:u w:val="none"/>
                <w:rtl/>
              </w:rPr>
              <w:t>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 רשימת עובדים בצוות הקבוע של</w:t>
            </w:r>
            <w:r w:rsidRPr="00B36095">
              <w:rPr>
                <w:rFonts w:ascii="David" w:hAnsi="David" w:hint="cs"/>
                <w:u w:val="none"/>
                <w:rtl/>
              </w:rPr>
              <w:t>ו</w:t>
            </w:r>
            <w:r w:rsidRPr="00B36095">
              <w:rPr>
                <w:rFonts w:ascii="David" w:hAnsi="David"/>
                <w:u w:val="none"/>
                <w:rtl/>
              </w:rPr>
              <w:t xml:space="preserve"> ושל קבלני המשנה מטעמ</w:t>
            </w:r>
            <w:r w:rsidRPr="00B36095">
              <w:rPr>
                <w:rFonts w:ascii="David" w:hAnsi="David" w:hint="cs"/>
                <w:u w:val="none"/>
                <w:rtl/>
              </w:rPr>
              <w:t>ו</w:t>
            </w:r>
            <w:r w:rsidRPr="00B36095">
              <w:rPr>
                <w:rFonts w:ascii="David" w:hAnsi="David"/>
                <w:u w:val="none"/>
                <w:rtl/>
              </w:rPr>
              <w:t xml:space="preserve">, וכן עובדים נוספים אשר ישמשו גיבוי לצוות הקבוע. </w:t>
            </w:r>
          </w:p>
          <w:p w14:paraId="4CBD76C3" w14:textId="77777777" w:rsidR="00ED1C35" w:rsidRPr="00B36095" w:rsidRDefault="00754DF5" w:rsidP="009015A2">
            <w:pPr>
              <w:keepNext/>
              <w:keepLines/>
              <w:rPr>
                <w:rFonts w:eastAsia="Batang"/>
                <w:rtl/>
              </w:rPr>
            </w:pPr>
            <w:r w:rsidRPr="00B36095">
              <w:rPr>
                <w:rFonts w:eastAsia="Batang"/>
                <w:rtl/>
              </w:rPr>
              <w:t xml:space="preserve">לכלל העובדים </w:t>
            </w:r>
            <w:r w:rsidR="00F50A94" w:rsidRPr="00B36095">
              <w:rPr>
                <w:rFonts w:eastAsia="Batang" w:hint="cs"/>
                <w:rtl/>
              </w:rPr>
              <w:t>י</w:t>
            </w:r>
            <w:r w:rsidRPr="00B36095">
              <w:rPr>
                <w:rFonts w:eastAsia="Batang"/>
                <w:rtl/>
              </w:rPr>
              <w:t>עביר ה</w:t>
            </w:r>
            <w:r w:rsidR="00F50A94" w:rsidRPr="00B36095">
              <w:rPr>
                <w:rFonts w:eastAsia="Batang" w:hint="cs"/>
                <w:rtl/>
              </w:rPr>
              <w:t>ספק</w:t>
            </w:r>
            <w:r w:rsidRPr="00B36095">
              <w:rPr>
                <w:rFonts w:eastAsia="Batang"/>
                <w:rtl/>
              </w:rPr>
              <w:t xml:space="preserve"> טפסים מתאימים בהתאם להוראות המזמין</w:t>
            </w:r>
          </w:p>
        </w:tc>
        <w:tc>
          <w:tcPr>
            <w:tcW w:w="709" w:type="dxa"/>
          </w:tcPr>
          <w:p w14:paraId="1B81FEFE" w14:textId="77777777" w:rsidR="00ED1C35" w:rsidRPr="00B36095" w:rsidRDefault="00ED1C35" w:rsidP="009015A2">
            <w:pPr>
              <w:pStyle w:val="afffff7"/>
              <w:keepNext/>
              <w:keepLines/>
              <w:ind w:left="0"/>
              <w:jc w:val="center"/>
              <w:rPr>
                <w:rFonts w:ascii="David" w:hAnsi="David"/>
                <w:rtl/>
              </w:rPr>
            </w:pPr>
          </w:p>
          <w:p w14:paraId="65201C2E" w14:textId="77777777" w:rsidR="00ED1C35" w:rsidRPr="00B36095" w:rsidRDefault="00754DF5" w:rsidP="009015A2">
            <w:pPr>
              <w:pStyle w:val="afffff7"/>
              <w:keepNext/>
              <w:keepLines/>
              <w:ind w:left="0"/>
              <w:jc w:val="center"/>
              <w:rPr>
                <w:rFonts w:ascii="David" w:hAnsi="David"/>
                <w:rtl/>
              </w:rPr>
            </w:pPr>
            <w:bookmarkStart w:id="709" w:name="_Hlk56603064"/>
            <w:r w:rsidRPr="00B36095">
              <w:rPr>
                <w:rFonts w:ascii="David" w:hAnsi="David"/>
              </w:rPr>
              <w:t>5</w:t>
            </w:r>
            <w:bookmarkEnd w:id="709"/>
          </w:p>
        </w:tc>
        <w:tc>
          <w:tcPr>
            <w:tcW w:w="1696" w:type="dxa"/>
            <w:vAlign w:val="center"/>
          </w:tcPr>
          <w:p w14:paraId="1BE5FC9C"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6F44D0" w:rsidRPr="00B36095">
              <w:rPr>
                <w:rFonts w:ascii="David" w:hAnsi="David" w:hint="cs"/>
                <w:rtl/>
              </w:rPr>
              <w:t>חודש</w:t>
            </w:r>
            <w:r w:rsidRPr="00B36095">
              <w:rPr>
                <w:rFonts w:ascii="David" w:hAnsi="David"/>
                <w:rtl/>
              </w:rPr>
              <w:t xml:space="preserve"> (</w:t>
            </w:r>
            <w:r w:rsidR="006F44D0" w:rsidRPr="00B36095">
              <w:rPr>
                <w:rFonts w:ascii="David" w:hAnsi="David" w:hint="cs"/>
                <w:rtl/>
              </w:rPr>
              <w:t>30</w:t>
            </w:r>
            <w:r w:rsidRPr="00B36095">
              <w:rPr>
                <w:rFonts w:ascii="David" w:hAnsi="David"/>
                <w:rtl/>
              </w:rPr>
              <w:t xml:space="preserve">) ימים ממועד </w:t>
            </w:r>
            <w:r w:rsidRPr="00B36095">
              <w:rPr>
                <w:rFonts w:ascii="David" w:hAnsi="David" w:hint="cs"/>
                <w:rtl/>
              </w:rPr>
              <w:t>החתימה על ההסכם</w:t>
            </w:r>
          </w:p>
        </w:tc>
      </w:tr>
      <w:tr w:rsidR="00BC52E7" w14:paraId="7E329119" w14:textId="77777777" w:rsidTr="00D52606">
        <w:tc>
          <w:tcPr>
            <w:tcW w:w="567" w:type="dxa"/>
          </w:tcPr>
          <w:p w14:paraId="0C007E3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9F77939"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תוכנית </w:t>
            </w:r>
            <w:r w:rsidRPr="00E4081C">
              <w:rPr>
                <w:rFonts w:ascii="David" w:hAnsi="David"/>
                <w:b/>
                <w:bCs/>
                <w:rtl/>
              </w:rPr>
              <w:t>התארגנות</w:t>
            </w:r>
            <w:r w:rsidRPr="00555102">
              <w:rPr>
                <w:rFonts w:ascii="David" w:hAnsi="David"/>
                <w:rtl/>
              </w:rPr>
              <w:t xml:space="preserve"> להפעלה</w:t>
            </w:r>
          </w:p>
        </w:tc>
        <w:tc>
          <w:tcPr>
            <w:tcW w:w="4105" w:type="dxa"/>
          </w:tcPr>
          <w:p w14:paraId="75F246BC" w14:textId="77777777" w:rsidR="00ED1C35" w:rsidRPr="00555102" w:rsidRDefault="00754DF5" w:rsidP="009015A2">
            <w:pPr>
              <w:pStyle w:val="40"/>
              <w:tabs>
                <w:tab w:val="left" w:pos="2549"/>
              </w:tabs>
              <w:rPr>
                <w:rFonts w:ascii="David" w:hAnsi="David"/>
                <w:bCs/>
              </w:rPr>
            </w:pPr>
            <w:r>
              <w:rPr>
                <w:rFonts w:ascii="David" w:hAnsi="David" w:hint="cs"/>
                <w:rtl/>
              </w:rPr>
              <w:t>הספק</w:t>
            </w:r>
            <w:r w:rsidRPr="00555102">
              <w:rPr>
                <w:rFonts w:ascii="David" w:hAnsi="David"/>
                <w:rtl/>
              </w:rPr>
              <w:t xml:space="preserve"> </w:t>
            </w:r>
            <w:r>
              <w:rPr>
                <w:rFonts w:ascii="David" w:hAnsi="David" w:hint="cs"/>
                <w:rtl/>
              </w:rPr>
              <w:t>י</w:t>
            </w:r>
            <w:r w:rsidRPr="00555102">
              <w:rPr>
                <w:rFonts w:ascii="David" w:hAnsi="David"/>
                <w:rtl/>
              </w:rPr>
              <w:t xml:space="preserve">עביר, תוכנית מפורטת להתארגנות להפעלה לאישור </w:t>
            </w:r>
            <w:r>
              <w:rPr>
                <w:rFonts w:ascii="David" w:hAnsi="David"/>
                <w:rtl/>
              </w:rPr>
              <w:t>המזמין</w:t>
            </w:r>
          </w:p>
          <w:p w14:paraId="6A90A1FD" w14:textId="77777777" w:rsidR="00ED1C35" w:rsidRPr="00555102" w:rsidRDefault="00754DF5" w:rsidP="009015A2">
            <w:pPr>
              <w:pStyle w:val="40"/>
              <w:tabs>
                <w:tab w:val="left" w:pos="2549"/>
              </w:tabs>
              <w:rPr>
                <w:rFonts w:ascii="David" w:hAnsi="David"/>
                <w:bCs/>
              </w:rPr>
            </w:pPr>
            <w:r w:rsidRPr="00555102">
              <w:rPr>
                <w:rFonts w:ascii="David" w:hAnsi="David"/>
                <w:rtl/>
              </w:rPr>
              <w:t>התוכנית תכלול את כלל הפעולות הנדרשות לצורך התארגנות להפעלה על ציר זמן (להלן</w:t>
            </w:r>
            <w:r>
              <w:rPr>
                <w:rFonts w:ascii="David" w:hAnsi="David" w:hint="cs"/>
                <w:rtl/>
              </w:rPr>
              <w:t>:</w:t>
            </w:r>
            <w:r w:rsidRPr="00555102">
              <w:rPr>
                <w:rFonts w:ascii="David" w:hAnsi="David"/>
                <w:rtl/>
              </w:rPr>
              <w:t xml:space="preserve"> "</w:t>
            </w:r>
            <w:r w:rsidRPr="00AE3B78">
              <w:rPr>
                <w:rFonts w:ascii="David" w:hAnsi="David"/>
                <w:b/>
                <w:rtl/>
              </w:rPr>
              <w:t>תוכנית התארגנות להפעלה</w:t>
            </w:r>
            <w:r w:rsidRPr="00555102">
              <w:rPr>
                <w:rFonts w:ascii="David" w:hAnsi="David"/>
                <w:rtl/>
              </w:rPr>
              <w:t>")</w:t>
            </w:r>
          </w:p>
          <w:p w14:paraId="49A36550" w14:textId="77777777" w:rsidR="00ED1C35" w:rsidRPr="00555102" w:rsidRDefault="00754DF5" w:rsidP="009015A2">
            <w:pPr>
              <w:pStyle w:val="40"/>
              <w:tabs>
                <w:tab w:val="left" w:pos="2549"/>
              </w:tabs>
              <w:rPr>
                <w:rFonts w:ascii="David" w:hAnsi="David"/>
                <w:bCs/>
                <w:rtl/>
              </w:rPr>
            </w:pPr>
            <w:r w:rsidRPr="00555102">
              <w:rPr>
                <w:rFonts w:ascii="David" w:hAnsi="David"/>
                <w:rtl/>
              </w:rPr>
              <w:t>תוכנית</w:t>
            </w:r>
            <w:r>
              <w:rPr>
                <w:rFonts w:ascii="David" w:hAnsi="David" w:hint="cs"/>
                <w:rtl/>
              </w:rPr>
              <w:t xml:space="preserve"> התארגנות להפעלה</w:t>
            </w:r>
            <w:r w:rsidRPr="00555102">
              <w:rPr>
                <w:rFonts w:ascii="David" w:hAnsi="David"/>
                <w:rtl/>
              </w:rPr>
              <w:t xml:space="preserve"> תכלול, בין היתר, את כל הפעולות הנדרשות להוכחת עמידת</w:t>
            </w:r>
            <w:r>
              <w:rPr>
                <w:rFonts w:ascii="David" w:hAnsi="David" w:hint="cs"/>
                <w:rtl/>
              </w:rPr>
              <w:t>ה</w:t>
            </w:r>
            <w:r w:rsidRPr="00555102">
              <w:rPr>
                <w:rFonts w:ascii="David" w:hAnsi="David"/>
                <w:rtl/>
              </w:rPr>
              <w:t xml:space="preserve"> בכלל התנאים לקבלת צו התחלת עבודה המפורטים להלן.</w:t>
            </w:r>
          </w:p>
          <w:p w14:paraId="1C729850" w14:textId="77777777" w:rsidR="00ED1C35" w:rsidRPr="00555102" w:rsidRDefault="00754DF5" w:rsidP="009015A2">
            <w:pPr>
              <w:pStyle w:val="afffff7"/>
              <w:keepNext/>
              <w:keepLines/>
              <w:ind w:left="0"/>
              <w:rPr>
                <w:rFonts w:ascii="David" w:eastAsia="Batang" w:hAnsi="David"/>
                <w:rtl/>
              </w:rPr>
            </w:pPr>
            <w:r w:rsidRPr="00555102">
              <w:rPr>
                <w:rFonts w:ascii="David" w:eastAsia="Batang" w:hAnsi="David"/>
                <w:rtl/>
              </w:rPr>
              <w:t xml:space="preserve">התוכנית תכלול בנוסף: </w:t>
            </w:r>
          </w:p>
          <w:p w14:paraId="7349FE44"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 xml:space="preserve">רשימת עובדים להספקת השירותים השונים לרבות עובדים אשר מוסמכים מכוח החוק ודרישות </w:t>
            </w:r>
            <w:r>
              <w:rPr>
                <w:rFonts w:ascii="David" w:eastAsia="Batang" w:hAnsi="David"/>
                <w:rtl/>
              </w:rPr>
              <w:t>המזמין</w:t>
            </w:r>
          </w:p>
          <w:p w14:paraId="78AC624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 xml:space="preserve">רשימת כל קבלני המשנה </w:t>
            </w:r>
            <w:r w:rsidR="0087048A">
              <w:rPr>
                <w:rFonts w:ascii="David" w:eastAsia="Batang" w:hAnsi="David" w:hint="cs"/>
                <w:rtl/>
              </w:rPr>
              <w:t>והיועצים המקצועיים</w:t>
            </w:r>
            <w:r w:rsidR="003729D0">
              <w:rPr>
                <w:rFonts w:ascii="David" w:eastAsia="Batang" w:hAnsi="David" w:hint="cs"/>
                <w:rtl/>
              </w:rPr>
              <w:t>,</w:t>
            </w:r>
            <w:r w:rsidR="0087048A">
              <w:rPr>
                <w:rFonts w:ascii="David" w:eastAsia="Batang" w:hAnsi="David" w:hint="cs"/>
                <w:rtl/>
              </w:rPr>
              <w:t xml:space="preserve"> </w:t>
            </w:r>
            <w:r>
              <w:rPr>
                <w:rFonts w:ascii="David" w:eastAsia="Batang" w:hAnsi="David" w:hint="cs"/>
                <w:rtl/>
              </w:rPr>
              <w:t xml:space="preserve">פרטי אנשי קשר </w:t>
            </w:r>
            <w:r w:rsidRPr="00555102">
              <w:rPr>
                <w:rFonts w:ascii="David" w:eastAsia="Batang" w:hAnsi="David"/>
                <w:rtl/>
              </w:rPr>
              <w:t xml:space="preserve">אותם </w:t>
            </w:r>
            <w:r>
              <w:rPr>
                <w:rFonts w:ascii="David" w:eastAsia="Batang" w:hAnsi="David" w:hint="cs"/>
                <w:rtl/>
              </w:rPr>
              <w:t>ת</w:t>
            </w:r>
            <w:r w:rsidRPr="00555102">
              <w:rPr>
                <w:rFonts w:ascii="David" w:eastAsia="Batang" w:hAnsi="David"/>
                <w:rtl/>
              </w:rPr>
              <w:t>עסיק לצורך אספקת השירותים.</w:t>
            </w:r>
          </w:p>
          <w:p w14:paraId="0843F785" w14:textId="77777777" w:rsidR="00ED1C35"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רשימת ציוד הפעלה נדרש (רכבים,  מלגזות, במות הרמה, וכל ציוד מכאני וידני אחר) המסופק על יד</w:t>
            </w:r>
            <w:r>
              <w:rPr>
                <w:rFonts w:ascii="David" w:eastAsia="Batang" w:hAnsi="David" w:hint="cs"/>
                <w:rtl/>
              </w:rPr>
              <w:t>ה.</w:t>
            </w:r>
          </w:p>
          <w:p w14:paraId="327B712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B5428D">
              <w:rPr>
                <w:rFonts w:ascii="David" w:hAnsi="David"/>
                <w:rtl/>
              </w:rPr>
              <w:t xml:space="preserve">דוגמת נעלי העבודה, המדים, צבעם ודוגמת סמל החברה עליהם יוצגו לאישור </w:t>
            </w:r>
            <w:r>
              <w:rPr>
                <w:rFonts w:ascii="David" w:hAnsi="David"/>
                <w:rtl/>
              </w:rPr>
              <w:t>המזמין</w:t>
            </w:r>
            <w:r>
              <w:rPr>
                <w:rFonts w:ascii="David" w:hAnsi="David" w:hint="cs"/>
                <w:rtl/>
              </w:rPr>
              <w:t>.</w:t>
            </w:r>
          </w:p>
          <w:p w14:paraId="44B1863E"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תוכנית עבודה ראשונית הכוללת תוכנית למידה והדרכה (לרבות הסמכות נדרשות) ועריכה של תוכנית הניהול לרבעון הראשון בהתאם לאמור</w:t>
            </w:r>
            <w:r>
              <w:rPr>
                <w:rFonts w:ascii="David" w:eastAsia="Batang" w:hAnsi="David" w:hint="cs"/>
                <w:rtl/>
              </w:rPr>
              <w:t xml:space="preserve"> במפרט השירותים.</w:t>
            </w:r>
          </w:p>
          <w:p w14:paraId="6977C985"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555102">
              <w:rPr>
                <w:rFonts w:ascii="David" w:eastAsia="Batang" w:hAnsi="David"/>
                <w:rtl/>
              </w:rPr>
              <w:t xml:space="preserve"> </w:t>
            </w:r>
            <w:r>
              <w:rPr>
                <w:rFonts w:ascii="David" w:eastAsia="Batang" w:hAnsi="David" w:hint="cs"/>
                <w:rtl/>
              </w:rPr>
              <w:t>ת</w:t>
            </w:r>
            <w:r w:rsidRPr="00555102">
              <w:rPr>
                <w:rFonts w:ascii="David" w:eastAsia="Batang" w:hAnsi="David"/>
                <w:rtl/>
              </w:rPr>
              <w:t xml:space="preserve">בצע את התוכנית להתארגנות להפעלה אותה </w:t>
            </w:r>
            <w:r>
              <w:rPr>
                <w:rFonts w:ascii="David" w:eastAsia="Batang" w:hAnsi="David" w:hint="cs"/>
                <w:rtl/>
              </w:rPr>
              <w:t>ת</w:t>
            </w:r>
            <w:r w:rsidRPr="00555102">
              <w:rPr>
                <w:rFonts w:ascii="David" w:eastAsia="Batang" w:hAnsi="David"/>
                <w:rtl/>
              </w:rPr>
              <w:t xml:space="preserve">גיש, בתיאום עם </w:t>
            </w:r>
            <w:r>
              <w:rPr>
                <w:rFonts w:ascii="David" w:eastAsia="Batang" w:hAnsi="David"/>
                <w:rtl/>
              </w:rPr>
              <w:t>המזמין</w:t>
            </w:r>
            <w:r w:rsidRPr="00555102">
              <w:rPr>
                <w:rFonts w:ascii="David" w:eastAsia="Batang" w:hAnsi="David"/>
                <w:rtl/>
              </w:rPr>
              <w:t>, כך ש</w:t>
            </w:r>
            <w:r>
              <w:rPr>
                <w:rFonts w:ascii="David" w:eastAsia="Batang" w:hAnsi="David" w:hint="cs"/>
                <w:rtl/>
              </w:rPr>
              <w:t>ת</w:t>
            </w:r>
            <w:r w:rsidRPr="00555102">
              <w:rPr>
                <w:rFonts w:ascii="David" w:eastAsia="Batang" w:hAnsi="David"/>
                <w:rtl/>
              </w:rPr>
              <w:t>עמוד בכל הדרישות המפורטות בהסכם ובמפרט זה, טרם קבלת צו התחלת עבודה</w:t>
            </w:r>
          </w:p>
        </w:tc>
        <w:tc>
          <w:tcPr>
            <w:tcW w:w="709" w:type="dxa"/>
          </w:tcPr>
          <w:p w14:paraId="337ADAB8" w14:textId="77777777" w:rsidR="00ED1C35" w:rsidRDefault="00ED1C35" w:rsidP="009015A2">
            <w:pPr>
              <w:pStyle w:val="afffff7"/>
              <w:keepNext/>
              <w:keepLines/>
              <w:ind w:left="0"/>
              <w:jc w:val="center"/>
              <w:rPr>
                <w:rFonts w:ascii="David" w:hAnsi="David"/>
                <w:rtl/>
              </w:rPr>
            </w:pPr>
          </w:p>
          <w:p w14:paraId="0B2591CC" w14:textId="77777777" w:rsidR="00ED1C35" w:rsidRDefault="00ED1C35" w:rsidP="009015A2">
            <w:pPr>
              <w:pStyle w:val="afffff7"/>
              <w:keepNext/>
              <w:keepLines/>
              <w:ind w:left="0"/>
              <w:jc w:val="center"/>
              <w:rPr>
                <w:rFonts w:ascii="David" w:hAnsi="David"/>
                <w:rtl/>
              </w:rPr>
            </w:pPr>
          </w:p>
          <w:p w14:paraId="3B57077E" w14:textId="77777777" w:rsidR="00ED1C35" w:rsidRDefault="00ED1C35" w:rsidP="009015A2">
            <w:pPr>
              <w:pStyle w:val="afffff7"/>
              <w:keepNext/>
              <w:keepLines/>
              <w:ind w:left="0"/>
              <w:jc w:val="center"/>
              <w:rPr>
                <w:rFonts w:ascii="David" w:hAnsi="David"/>
                <w:rtl/>
              </w:rPr>
            </w:pPr>
          </w:p>
          <w:p w14:paraId="14C73216" w14:textId="180CAEB5"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8D92A25" w14:textId="77777777" w:rsidR="00ED1C35" w:rsidRPr="00555102" w:rsidRDefault="00754DF5" w:rsidP="009015A2">
            <w:pPr>
              <w:pStyle w:val="afffff7"/>
              <w:keepNext/>
              <w:keepLines/>
              <w:ind w:left="0"/>
              <w:rPr>
                <w:rFonts w:ascii="David" w:hAnsi="David"/>
                <w:rtl/>
              </w:rPr>
            </w:pPr>
            <w:r>
              <w:rPr>
                <w:rFonts w:ascii="David" w:hAnsi="David" w:hint="cs"/>
                <w:rtl/>
              </w:rPr>
              <w:t xml:space="preserve">עד </w:t>
            </w:r>
            <w:r w:rsidRPr="00555102">
              <w:rPr>
                <w:rFonts w:ascii="David" w:hAnsi="David"/>
                <w:rtl/>
              </w:rPr>
              <w:t xml:space="preserve">ארבעה עשר (14) יום ממועד </w:t>
            </w:r>
            <w:r>
              <w:rPr>
                <w:rFonts w:ascii="David" w:hAnsi="David" w:hint="cs"/>
                <w:rtl/>
              </w:rPr>
              <w:t>החתימה על ההסכם</w:t>
            </w:r>
          </w:p>
        </w:tc>
      </w:tr>
      <w:tr w:rsidR="00BC52E7" w14:paraId="2954701D" w14:textId="77777777" w:rsidTr="00D52606">
        <w:tc>
          <w:tcPr>
            <w:tcW w:w="567" w:type="dxa"/>
          </w:tcPr>
          <w:p w14:paraId="74F56D1B"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6679CEC"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רשימת עובדים סופית להפעלה </w:t>
            </w:r>
          </w:p>
        </w:tc>
        <w:tc>
          <w:tcPr>
            <w:tcW w:w="4105" w:type="dxa"/>
            <w:vAlign w:val="center"/>
          </w:tcPr>
          <w:p w14:paraId="4FFBC3CE" w14:textId="77777777" w:rsidR="00ED1C35" w:rsidRPr="00327A6F" w:rsidRDefault="00754DF5" w:rsidP="001262B3">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327A6F">
              <w:rPr>
                <w:rFonts w:ascii="David" w:eastAsia="Batang" w:hAnsi="David"/>
                <w:rtl/>
              </w:rPr>
              <w:t xml:space="preserve"> </w:t>
            </w:r>
            <w:r>
              <w:rPr>
                <w:rFonts w:ascii="David" w:eastAsia="Batang" w:hAnsi="David" w:hint="cs"/>
                <w:rtl/>
              </w:rPr>
              <w:t>ת</w:t>
            </w:r>
            <w:r w:rsidRPr="00327A6F">
              <w:rPr>
                <w:rFonts w:ascii="David" w:eastAsia="Batang" w:hAnsi="David"/>
                <w:rtl/>
              </w:rPr>
              <w:t xml:space="preserve">עביר לאישור המזמין מבנה ארגוני מלא ורשימת עובדים מוכשרים </w:t>
            </w:r>
            <w:r w:rsidR="005E42FC">
              <w:rPr>
                <w:rFonts w:ascii="David" w:eastAsia="Batang" w:hAnsi="David" w:hint="cs"/>
                <w:rtl/>
              </w:rPr>
              <w:t xml:space="preserve">מלאה. </w:t>
            </w:r>
            <w:r w:rsidRPr="00327A6F">
              <w:rPr>
                <w:rFonts w:ascii="David" w:eastAsia="Batang" w:hAnsi="David"/>
                <w:rtl/>
              </w:rPr>
              <w:t>לתפקידם בתחומים השונים וב</w:t>
            </w:r>
            <w:r>
              <w:rPr>
                <w:rFonts w:ascii="David" w:eastAsia="Batang" w:hAnsi="David"/>
                <w:rtl/>
              </w:rPr>
              <w:t>מוקדי הפעילות</w:t>
            </w:r>
            <w:r w:rsidRPr="00327A6F">
              <w:rPr>
                <w:rFonts w:ascii="David" w:eastAsia="Batang" w:hAnsi="David"/>
                <w:rtl/>
              </w:rPr>
              <w:t xml:space="preserve"> השונים</w:t>
            </w:r>
          </w:p>
          <w:p w14:paraId="1EAB60A7" w14:textId="6500B558" w:rsidR="00ED1C35" w:rsidRPr="00D52606" w:rsidRDefault="00754DF5" w:rsidP="00D52606">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sidRPr="00327A6F">
              <w:rPr>
                <w:rFonts w:ascii="David" w:eastAsia="Batang" w:hAnsi="David"/>
                <w:rtl/>
              </w:rPr>
              <w:t>הצגת קוד לבוש</w:t>
            </w:r>
            <w:r>
              <w:rPr>
                <w:rFonts w:ascii="David" w:eastAsia="Batang" w:hAnsi="David" w:hint="cs"/>
                <w:rtl/>
              </w:rPr>
              <w:t xml:space="preserve"> לאישור המזמין.</w:t>
            </w:r>
          </w:p>
        </w:tc>
        <w:tc>
          <w:tcPr>
            <w:tcW w:w="709" w:type="dxa"/>
            <w:vAlign w:val="center"/>
          </w:tcPr>
          <w:p w14:paraId="2FA7AF80" w14:textId="77777777" w:rsidR="00ED1C35" w:rsidRDefault="00ED1C35" w:rsidP="009015A2">
            <w:pPr>
              <w:pStyle w:val="afffff7"/>
              <w:keepNext/>
              <w:keepLines/>
              <w:ind w:left="0"/>
              <w:jc w:val="center"/>
              <w:rPr>
                <w:rFonts w:ascii="David" w:hAnsi="David"/>
                <w:rtl/>
              </w:rPr>
            </w:pPr>
          </w:p>
          <w:p w14:paraId="4F048A41" w14:textId="77777777" w:rsidR="00ED1C35" w:rsidRPr="00555102" w:rsidRDefault="00754DF5" w:rsidP="009015A2">
            <w:pPr>
              <w:pStyle w:val="afffff7"/>
              <w:keepNext/>
              <w:keepLines/>
              <w:ind w:left="0"/>
              <w:jc w:val="center"/>
              <w:rPr>
                <w:rFonts w:ascii="David" w:hAnsi="David"/>
                <w:rtl/>
              </w:rPr>
            </w:pPr>
            <w:r>
              <w:rPr>
                <w:rFonts w:ascii="David" w:hAnsi="David"/>
              </w:rPr>
              <w:t>5</w:t>
            </w:r>
          </w:p>
        </w:tc>
        <w:tc>
          <w:tcPr>
            <w:tcW w:w="1696" w:type="dxa"/>
            <w:vAlign w:val="center"/>
          </w:tcPr>
          <w:p w14:paraId="7C38C7C3" w14:textId="77777777" w:rsidR="00ED1C35" w:rsidRPr="00555102" w:rsidRDefault="00754DF5" w:rsidP="009015A2">
            <w:pPr>
              <w:pStyle w:val="afffff7"/>
              <w:keepNext/>
              <w:keepLines/>
              <w:ind w:left="0"/>
              <w:rPr>
                <w:rFonts w:ascii="David" w:hAnsi="David"/>
                <w:rtl/>
              </w:rPr>
            </w:pPr>
            <w:r>
              <w:rPr>
                <w:rFonts w:ascii="David" w:hAnsi="David" w:hint="cs"/>
                <w:rtl/>
              </w:rPr>
              <w:t>חודש</w:t>
            </w:r>
            <w:r w:rsidRPr="00555102">
              <w:rPr>
                <w:rFonts w:ascii="David" w:hAnsi="David"/>
                <w:rtl/>
              </w:rPr>
              <w:t xml:space="preserve"> ימים ממועד </w:t>
            </w:r>
            <w:r>
              <w:rPr>
                <w:rFonts w:ascii="David" w:hAnsi="David" w:hint="cs"/>
                <w:rtl/>
              </w:rPr>
              <w:t>החתימה על ההסכם</w:t>
            </w:r>
          </w:p>
        </w:tc>
      </w:tr>
      <w:tr w:rsidR="00BC52E7" w14:paraId="35AD3544" w14:textId="77777777" w:rsidTr="00D52606">
        <w:tc>
          <w:tcPr>
            <w:tcW w:w="567" w:type="dxa"/>
          </w:tcPr>
          <w:p w14:paraId="275DCE25"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54BA3177" w14:textId="77777777" w:rsidR="00ED1C35" w:rsidRPr="00555102" w:rsidRDefault="00754DF5" w:rsidP="009015A2">
            <w:pPr>
              <w:pStyle w:val="afffff7"/>
              <w:keepNext/>
              <w:keepLines/>
              <w:ind w:left="0"/>
              <w:rPr>
                <w:rFonts w:ascii="David" w:hAnsi="David"/>
                <w:rtl/>
              </w:rPr>
            </w:pPr>
            <w:r w:rsidRPr="00555102">
              <w:rPr>
                <w:rFonts w:ascii="David" w:hAnsi="David"/>
                <w:rtl/>
              </w:rPr>
              <w:t>מערכות המידע</w:t>
            </w:r>
          </w:p>
        </w:tc>
        <w:tc>
          <w:tcPr>
            <w:tcW w:w="4105" w:type="dxa"/>
            <w:vAlign w:val="center"/>
          </w:tcPr>
          <w:p w14:paraId="06087BC6" w14:textId="77777777" w:rsidR="00ED1C35" w:rsidRPr="00A35A7C" w:rsidRDefault="00754DF5" w:rsidP="001262B3">
            <w:pPr>
              <w:pStyle w:val="afffff7"/>
              <w:keepNext/>
              <w:keepLines/>
              <w:numPr>
                <w:ilvl w:val="0"/>
                <w:numId w:val="45"/>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A35A7C">
              <w:rPr>
                <w:rFonts w:ascii="David" w:eastAsia="Batang" w:hAnsi="David"/>
                <w:rtl/>
              </w:rPr>
              <w:t xml:space="preserve"> </w:t>
            </w:r>
            <w:r>
              <w:rPr>
                <w:rFonts w:ascii="David" w:eastAsia="Batang" w:hAnsi="David" w:hint="cs"/>
                <w:rtl/>
              </w:rPr>
              <w:t>ת</w:t>
            </w:r>
            <w:r w:rsidRPr="00A35A7C">
              <w:rPr>
                <w:rFonts w:ascii="David" w:eastAsia="Batang" w:hAnsi="David"/>
                <w:rtl/>
              </w:rPr>
              <w:t xml:space="preserve">קבל את </w:t>
            </w:r>
            <w:r w:rsidRPr="00E4081C">
              <w:rPr>
                <w:rFonts w:ascii="David" w:eastAsia="Batang" w:hAnsi="David"/>
                <w:b/>
                <w:bCs/>
                <w:rtl/>
              </w:rPr>
              <w:t>אישור המזמין</w:t>
            </w:r>
            <w:r w:rsidRPr="00A35A7C">
              <w:rPr>
                <w:rFonts w:ascii="David" w:eastAsia="Batang" w:hAnsi="David"/>
                <w:rtl/>
              </w:rPr>
              <w:t xml:space="preserve"> למוכנות להפעלת מערכות המידע על ידי ה</w:t>
            </w:r>
            <w:r>
              <w:rPr>
                <w:rFonts w:ascii="David" w:eastAsia="Batang" w:hAnsi="David" w:hint="cs"/>
                <w:rtl/>
              </w:rPr>
              <w:t>חברה כולל תכנית הטמעת כל הוראות התחזוקה המונעת, רמות השירות, סוגי התקלות וכלל התחייבויות החברה עפ"י מפרט זה וההסכם.</w:t>
            </w:r>
          </w:p>
          <w:p w14:paraId="086B9973" w14:textId="09621C8D" w:rsidR="00ED1C35" w:rsidRPr="00555102" w:rsidRDefault="00754DF5" w:rsidP="00D52606">
            <w:pPr>
              <w:pStyle w:val="afffff7"/>
              <w:keepNext/>
              <w:keepLines/>
              <w:numPr>
                <w:ilvl w:val="0"/>
                <w:numId w:val="45"/>
              </w:numPr>
              <w:tabs>
                <w:tab w:val="left" w:pos="851"/>
                <w:tab w:val="left" w:pos="1418"/>
                <w:tab w:val="left" w:pos="1985"/>
              </w:tabs>
              <w:spacing w:line="360" w:lineRule="auto"/>
              <w:jc w:val="both"/>
              <w:rPr>
                <w:rFonts w:ascii="David" w:hAnsi="David"/>
                <w:bCs/>
                <w:rtl/>
              </w:rPr>
            </w:pPr>
            <w:r w:rsidRPr="00A35A7C">
              <w:rPr>
                <w:rFonts w:ascii="David" w:eastAsia="Batang" w:hAnsi="David"/>
                <w:rtl/>
              </w:rPr>
              <w:t xml:space="preserve">במידה </w:t>
            </w:r>
            <w:r>
              <w:rPr>
                <w:rFonts w:ascii="David" w:eastAsia="Batang" w:hAnsi="David" w:hint="cs"/>
                <w:rtl/>
              </w:rPr>
              <w:t>והחברה</w:t>
            </w:r>
            <w:r w:rsidRPr="00A35A7C">
              <w:rPr>
                <w:rFonts w:ascii="David" w:eastAsia="Batang" w:hAnsi="David"/>
                <w:rtl/>
              </w:rPr>
              <w:t xml:space="preserve"> לא </w:t>
            </w:r>
            <w:r>
              <w:rPr>
                <w:rFonts w:ascii="David" w:eastAsia="Batang" w:hAnsi="David" w:hint="cs"/>
                <w:rtl/>
              </w:rPr>
              <w:t>ת</w:t>
            </w:r>
            <w:r w:rsidRPr="00A35A7C">
              <w:rPr>
                <w:rFonts w:ascii="David" w:eastAsia="Batang" w:hAnsi="David"/>
                <w:rtl/>
              </w:rPr>
              <w:t xml:space="preserve">ספק את המערכת הממוחשבת בזמן, </w:t>
            </w:r>
            <w:r>
              <w:rPr>
                <w:rFonts w:ascii="David" w:eastAsia="Batang" w:hAnsi="David" w:hint="cs"/>
                <w:rtl/>
              </w:rPr>
              <w:t>ת</w:t>
            </w:r>
            <w:r w:rsidRPr="00A35A7C">
              <w:rPr>
                <w:rFonts w:ascii="David" w:eastAsia="Batang" w:hAnsi="David"/>
                <w:rtl/>
              </w:rPr>
              <w:t>ציג ה</w:t>
            </w:r>
            <w:r>
              <w:rPr>
                <w:rFonts w:ascii="David" w:eastAsia="Batang" w:hAnsi="David" w:hint="cs"/>
                <w:rtl/>
              </w:rPr>
              <w:t>חברה</w:t>
            </w:r>
            <w:r w:rsidRPr="00A35A7C">
              <w:rPr>
                <w:rFonts w:ascii="David" w:eastAsia="Batang" w:hAnsi="David"/>
                <w:rtl/>
              </w:rPr>
              <w:t xml:space="preserve"> פתרון מתאים חלופי לאישור המזמין, טרם קבלת צו התחלת עבודה, בהתאם לנדרש במפרט זה</w:t>
            </w:r>
            <w:r w:rsidR="00D52606">
              <w:rPr>
                <w:rFonts w:ascii="David" w:hAnsi="David" w:hint="cs"/>
                <w:bCs/>
                <w:rtl/>
              </w:rPr>
              <w:t>.</w:t>
            </w:r>
          </w:p>
        </w:tc>
        <w:tc>
          <w:tcPr>
            <w:tcW w:w="709" w:type="dxa"/>
            <w:vAlign w:val="center"/>
          </w:tcPr>
          <w:p w14:paraId="22EA7725" w14:textId="77777777" w:rsidR="00ED1C35" w:rsidRDefault="00ED1C35" w:rsidP="009015A2">
            <w:pPr>
              <w:pStyle w:val="afffff7"/>
              <w:keepNext/>
              <w:keepLines/>
              <w:ind w:left="0"/>
              <w:jc w:val="center"/>
              <w:rPr>
                <w:rFonts w:ascii="David" w:hAnsi="David"/>
                <w:rtl/>
              </w:rPr>
            </w:pPr>
          </w:p>
          <w:p w14:paraId="17E979EB" w14:textId="77777777" w:rsidR="00ED1C35" w:rsidRDefault="00ED1C35" w:rsidP="009015A2">
            <w:pPr>
              <w:pStyle w:val="afffff7"/>
              <w:keepNext/>
              <w:keepLines/>
              <w:ind w:left="0"/>
              <w:jc w:val="center"/>
              <w:rPr>
                <w:rFonts w:ascii="David" w:hAnsi="David"/>
                <w:rtl/>
              </w:rPr>
            </w:pPr>
          </w:p>
          <w:p w14:paraId="72F6FE0A" w14:textId="68A41E0B"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10</w:t>
            </w:r>
          </w:p>
        </w:tc>
        <w:tc>
          <w:tcPr>
            <w:tcW w:w="1696" w:type="dxa"/>
            <w:vAlign w:val="center"/>
          </w:tcPr>
          <w:p w14:paraId="087CC56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0010ED4E" w14:textId="77777777" w:rsidTr="00D52606">
        <w:tc>
          <w:tcPr>
            <w:tcW w:w="567" w:type="dxa"/>
          </w:tcPr>
          <w:p w14:paraId="50E1446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6D0AD17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מיכון וציוד </w:t>
            </w:r>
          </w:p>
        </w:tc>
        <w:tc>
          <w:tcPr>
            <w:tcW w:w="4105" w:type="dxa"/>
            <w:vAlign w:val="center"/>
          </w:tcPr>
          <w:p w14:paraId="53123066" w14:textId="77777777" w:rsidR="007B5886"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 xml:space="preserve">החברה תציג </w:t>
            </w:r>
            <w:r w:rsidR="007A04B9">
              <w:rPr>
                <w:rFonts w:ascii="David" w:eastAsia="Batang" w:hAnsi="David" w:hint="cs"/>
                <w:rtl/>
              </w:rPr>
              <w:t>בתקופת ה</w:t>
            </w:r>
            <w:r w:rsidR="001D5583">
              <w:rPr>
                <w:rFonts w:ascii="David" w:eastAsia="Batang" w:hAnsi="David" w:hint="cs"/>
                <w:rtl/>
              </w:rPr>
              <w:t>זמן המוגדר את כלל הציוד הדרוש להפעלת השירותים כולל ציוד אישי של בעלי התפקידים</w:t>
            </w:r>
            <w:r w:rsidR="002F5DF5">
              <w:rPr>
                <w:rFonts w:ascii="David" w:eastAsia="Batang" w:hAnsi="David" w:hint="cs"/>
                <w:rtl/>
              </w:rPr>
              <w:t xml:space="preserve">. </w:t>
            </w:r>
          </w:p>
          <w:p w14:paraId="7BD78A33" w14:textId="77777777" w:rsidR="00ED1C35" w:rsidRPr="001A03FD"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כלל המיכון והציוד הנדרש לאספקת השירותים על ידי </w:t>
            </w:r>
            <w:r>
              <w:rPr>
                <w:rFonts w:ascii="David" w:eastAsia="Batang" w:hAnsi="David" w:hint="cs"/>
                <w:rtl/>
              </w:rPr>
              <w:t>החברה</w:t>
            </w:r>
          </w:p>
          <w:p w14:paraId="16DDBBDE" w14:textId="77777777" w:rsidR="00ED1C35" w:rsidRPr="00555102" w:rsidRDefault="00754DF5" w:rsidP="001262B3">
            <w:pPr>
              <w:pStyle w:val="afffff7"/>
              <w:keepNext/>
              <w:keepLines/>
              <w:numPr>
                <w:ilvl w:val="0"/>
                <w:numId w:val="46"/>
              </w:numPr>
              <w:tabs>
                <w:tab w:val="left" w:pos="851"/>
                <w:tab w:val="left" w:pos="1418"/>
                <w:tab w:val="left" w:pos="1985"/>
              </w:tabs>
              <w:spacing w:line="360" w:lineRule="auto"/>
              <w:jc w:val="both"/>
              <w:rPr>
                <w:rFonts w:ascii="David" w:hAnsi="David"/>
                <w:bCs/>
                <w:rtl/>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מלאי פריטי הציוד שבאחריות הקבלן לרכוש לצורך תפעול שוטף של </w:t>
            </w:r>
            <w:r>
              <w:rPr>
                <w:rFonts w:ascii="David" w:eastAsia="Batang" w:hAnsi="David"/>
                <w:rtl/>
              </w:rPr>
              <w:t>מוקדי הפעילות</w:t>
            </w:r>
            <w:r w:rsidRPr="001A03FD">
              <w:rPr>
                <w:rFonts w:ascii="David" w:eastAsia="Batang" w:hAnsi="David"/>
                <w:rtl/>
              </w:rPr>
              <w:t xml:space="preserve"> לרבות כלי עבודה, כלי שינוע, ציוד כללי לשירותים השונים</w:t>
            </w:r>
          </w:p>
        </w:tc>
        <w:tc>
          <w:tcPr>
            <w:tcW w:w="709" w:type="dxa"/>
            <w:vAlign w:val="center"/>
          </w:tcPr>
          <w:p w14:paraId="537CF882" w14:textId="77777777" w:rsidR="00ED1C35" w:rsidRDefault="00ED1C35" w:rsidP="009015A2">
            <w:pPr>
              <w:pStyle w:val="afffff7"/>
              <w:keepNext/>
              <w:keepLines/>
              <w:ind w:left="0"/>
              <w:jc w:val="center"/>
              <w:rPr>
                <w:rFonts w:ascii="David" w:hAnsi="David"/>
                <w:rtl/>
              </w:rPr>
            </w:pPr>
          </w:p>
          <w:p w14:paraId="7C566A4A" w14:textId="77777777" w:rsidR="00ED1C35" w:rsidRDefault="00ED1C35" w:rsidP="009015A2">
            <w:pPr>
              <w:pStyle w:val="afffff7"/>
              <w:keepNext/>
              <w:keepLines/>
              <w:ind w:left="0"/>
              <w:jc w:val="center"/>
              <w:rPr>
                <w:rFonts w:ascii="David" w:hAnsi="David"/>
                <w:rtl/>
              </w:rPr>
            </w:pPr>
          </w:p>
          <w:p w14:paraId="1A389BA3" w14:textId="5CBE3941"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11</w:t>
            </w:r>
          </w:p>
        </w:tc>
        <w:tc>
          <w:tcPr>
            <w:tcW w:w="1696" w:type="dxa"/>
            <w:vAlign w:val="center"/>
          </w:tcPr>
          <w:p w14:paraId="08B76E58" w14:textId="77777777" w:rsidR="00ED1C35" w:rsidRPr="00555102" w:rsidRDefault="00754DF5" w:rsidP="009015A2">
            <w:pPr>
              <w:pStyle w:val="afffff7"/>
              <w:keepNext/>
              <w:keepLines/>
              <w:ind w:left="0"/>
              <w:rPr>
                <w:rFonts w:ascii="David" w:hAnsi="David"/>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5D641C0C" w14:textId="77777777" w:rsidTr="00D52606">
        <w:tc>
          <w:tcPr>
            <w:tcW w:w="567" w:type="dxa"/>
          </w:tcPr>
          <w:p w14:paraId="246C79D1"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708A0E68" w14:textId="77777777" w:rsidR="00ED1C35" w:rsidRPr="00555102" w:rsidRDefault="00754DF5" w:rsidP="009015A2">
            <w:pPr>
              <w:pStyle w:val="afffff7"/>
              <w:keepNext/>
              <w:keepLines/>
              <w:ind w:left="0"/>
              <w:rPr>
                <w:rFonts w:ascii="David" w:hAnsi="David"/>
                <w:rtl/>
              </w:rPr>
            </w:pPr>
            <w:r>
              <w:rPr>
                <w:rFonts w:ascii="David" w:hAnsi="David" w:hint="cs"/>
                <w:rtl/>
              </w:rPr>
              <w:t>כללי משמעת ונהלים</w:t>
            </w:r>
          </w:p>
        </w:tc>
        <w:tc>
          <w:tcPr>
            <w:tcW w:w="4105" w:type="dxa"/>
            <w:vAlign w:val="center"/>
          </w:tcPr>
          <w:p w14:paraId="7B579E32" w14:textId="77777777" w:rsidR="00ED1C35"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את כללי המשמעת והנהלים האמורים </w:t>
            </w:r>
            <w:r>
              <w:rPr>
                <w:rFonts w:ascii="David" w:hAnsi="David"/>
                <w:rtl/>
              </w:rPr>
              <w:t>למזמין</w:t>
            </w:r>
          </w:p>
        </w:tc>
        <w:tc>
          <w:tcPr>
            <w:tcW w:w="709" w:type="dxa"/>
            <w:vAlign w:val="center"/>
          </w:tcPr>
          <w:p w14:paraId="6B5CCC16" w14:textId="400A02AC"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20E65CC" w14:textId="77777777" w:rsidR="00ED1C35" w:rsidRPr="00555102" w:rsidRDefault="00754DF5" w:rsidP="009015A2">
            <w:pPr>
              <w:pStyle w:val="afffff7"/>
              <w:keepNext/>
              <w:keepLines/>
              <w:ind w:left="0"/>
              <w:rPr>
                <w:rFonts w:ascii="David" w:hAnsi="David"/>
                <w:rtl/>
              </w:rPr>
            </w:pPr>
            <w:r>
              <w:rPr>
                <w:rFonts w:ascii="David" w:hAnsi="David" w:hint="cs"/>
                <w:rtl/>
              </w:rPr>
              <w:t>תשעים</w:t>
            </w:r>
            <w:r w:rsidRPr="00555102">
              <w:rPr>
                <w:rFonts w:ascii="David" w:hAnsi="David"/>
                <w:rtl/>
              </w:rPr>
              <w:t xml:space="preserve"> (</w:t>
            </w:r>
            <w:r>
              <w:rPr>
                <w:rFonts w:ascii="David" w:hAnsi="David" w:hint="cs"/>
                <w:rtl/>
              </w:rPr>
              <w:t>90</w:t>
            </w:r>
            <w:r w:rsidRPr="00555102">
              <w:rPr>
                <w:rFonts w:ascii="David" w:hAnsi="David"/>
                <w:rtl/>
              </w:rPr>
              <w:t xml:space="preserve">) ימים ממועד </w:t>
            </w:r>
            <w:r>
              <w:rPr>
                <w:rFonts w:ascii="David" w:hAnsi="David" w:hint="cs"/>
                <w:rtl/>
              </w:rPr>
              <w:t>החתימה על ההסכם</w:t>
            </w:r>
          </w:p>
        </w:tc>
      </w:tr>
    </w:tbl>
    <w:p w14:paraId="6494E980" w14:textId="77777777" w:rsidR="00ED1C35" w:rsidRDefault="00ED1C35" w:rsidP="009015A2">
      <w:pPr>
        <w:pStyle w:val="afffff7"/>
        <w:keepNext/>
        <w:keepLines/>
        <w:rPr>
          <w:rtl/>
        </w:rPr>
      </w:pPr>
    </w:p>
    <w:p w14:paraId="3FCEB7FB" w14:textId="77777777" w:rsidR="00ED1C35" w:rsidRPr="00D57FBA" w:rsidRDefault="00ED1C35" w:rsidP="009015A2">
      <w:pPr>
        <w:pStyle w:val="afc"/>
        <w:keepNext/>
        <w:keepLines/>
        <w:ind w:left="792"/>
        <w:rPr>
          <w:b/>
          <w:bCs/>
        </w:rPr>
      </w:pPr>
    </w:p>
    <w:p w14:paraId="7874E1E9" w14:textId="77777777" w:rsidR="00ED1C35" w:rsidRPr="007B17BD" w:rsidRDefault="00754DF5" w:rsidP="001262B3">
      <w:pPr>
        <w:pStyle w:val="afc"/>
        <w:keepNext/>
        <w:keepLines/>
        <w:numPr>
          <w:ilvl w:val="1"/>
          <w:numId w:val="37"/>
        </w:numPr>
        <w:spacing w:after="200"/>
        <w:contextualSpacing/>
        <w:rPr>
          <w:b/>
          <w:bCs/>
        </w:rPr>
      </w:pPr>
      <w:r w:rsidRPr="00933E1E">
        <w:rPr>
          <w:rFonts w:hint="eastAsia"/>
          <w:rtl/>
        </w:rPr>
        <w:t>פעולות</w:t>
      </w:r>
      <w:r w:rsidRPr="00933E1E">
        <w:rPr>
          <w:rtl/>
        </w:rPr>
        <w:t xml:space="preserve"> </w:t>
      </w:r>
      <w:r w:rsidRPr="00933E1E">
        <w:rPr>
          <w:rFonts w:hint="eastAsia"/>
          <w:rtl/>
        </w:rPr>
        <w:t>לביצוע</w:t>
      </w:r>
      <w:r w:rsidRPr="00933E1E">
        <w:rPr>
          <w:rtl/>
        </w:rPr>
        <w:t xml:space="preserve"> </w:t>
      </w:r>
      <w:r w:rsidRPr="00933E1E">
        <w:rPr>
          <w:rFonts w:hint="eastAsia"/>
          <w:rtl/>
        </w:rPr>
        <w:t>לאחר</w:t>
      </w:r>
      <w:r w:rsidRPr="00933E1E">
        <w:rPr>
          <w:rtl/>
        </w:rPr>
        <w:t xml:space="preserve"> </w:t>
      </w:r>
      <w:r w:rsidRPr="00933E1E">
        <w:rPr>
          <w:rFonts w:hint="eastAsia"/>
          <w:rtl/>
        </w:rPr>
        <w:t>קבלת</w:t>
      </w:r>
      <w:r w:rsidRPr="00933E1E">
        <w:rPr>
          <w:rtl/>
        </w:rPr>
        <w:t xml:space="preserve"> </w:t>
      </w:r>
      <w:r w:rsidRPr="00933E1E">
        <w:rPr>
          <w:rFonts w:hint="eastAsia"/>
          <w:rtl/>
        </w:rPr>
        <w:t>צו</w:t>
      </w:r>
      <w:r w:rsidRPr="00933E1E">
        <w:rPr>
          <w:rtl/>
        </w:rPr>
        <w:t xml:space="preserve"> </w:t>
      </w:r>
      <w:r w:rsidRPr="00933E1E">
        <w:rPr>
          <w:rFonts w:hint="eastAsia"/>
          <w:rtl/>
        </w:rPr>
        <w:t>התחלת</w:t>
      </w:r>
      <w:r w:rsidRPr="00933E1E">
        <w:rPr>
          <w:rtl/>
        </w:rPr>
        <w:t xml:space="preserve"> </w:t>
      </w:r>
      <w:r w:rsidRPr="00933E1E">
        <w:rPr>
          <w:rFonts w:hint="eastAsia"/>
          <w:rtl/>
        </w:rPr>
        <w:t>עבודה</w:t>
      </w:r>
    </w:p>
    <w:p w14:paraId="370B9DA8" w14:textId="77777777" w:rsidR="00ED1C35" w:rsidRDefault="00754DF5" w:rsidP="009015A2">
      <w:pPr>
        <w:pStyle w:val="afc"/>
        <w:keepNext/>
        <w:keepLines/>
        <w:ind w:left="792"/>
        <w:rPr>
          <w:b/>
          <w:bCs/>
          <w:rtl/>
        </w:rPr>
      </w:pPr>
      <w:r w:rsidRPr="0031703E">
        <w:rPr>
          <w:rFonts w:hint="cs"/>
          <w:b/>
          <w:bCs/>
          <w:rtl/>
        </w:rPr>
        <w:t xml:space="preserve">לאחר </w:t>
      </w:r>
      <w:r w:rsidRPr="001A020F">
        <w:rPr>
          <w:rFonts w:hint="cs"/>
          <w:b/>
          <w:bCs/>
          <w:rtl/>
        </w:rPr>
        <w:t xml:space="preserve">קבלת </w:t>
      </w:r>
      <w:r w:rsidRPr="007B17BD">
        <w:rPr>
          <w:rFonts w:hint="cs"/>
          <w:b/>
          <w:bCs/>
          <w:rtl/>
        </w:rPr>
        <w:t>צו התחלת עבודה</w:t>
      </w:r>
      <w:r>
        <w:rPr>
          <w:rFonts w:hint="cs"/>
          <w:b/>
          <w:bCs/>
          <w:rtl/>
        </w:rPr>
        <w:t xml:space="preserve"> (ובהתאם ללוחות הזמנים המפורטים להלן)</w:t>
      </w:r>
      <w:r w:rsidRPr="007B17BD">
        <w:rPr>
          <w:rFonts w:hint="cs"/>
          <w:b/>
          <w:bCs/>
          <w:rtl/>
        </w:rPr>
        <w:t xml:space="preserve"> </w:t>
      </w:r>
      <w:r w:rsidR="008F3A13">
        <w:rPr>
          <w:rFonts w:hint="cs"/>
          <w:b/>
          <w:bCs/>
          <w:rtl/>
        </w:rPr>
        <w:t>י</w:t>
      </w:r>
      <w:r w:rsidRPr="007B17BD">
        <w:rPr>
          <w:rFonts w:hint="cs"/>
          <w:b/>
          <w:bCs/>
          <w:rtl/>
        </w:rPr>
        <w:t>בצע ה</w:t>
      </w:r>
      <w:r w:rsidR="008F3A13">
        <w:rPr>
          <w:rFonts w:hint="cs"/>
          <w:b/>
          <w:bCs/>
          <w:rtl/>
        </w:rPr>
        <w:t>ספק</w:t>
      </w:r>
      <w:r w:rsidRPr="007B17BD">
        <w:rPr>
          <w:rFonts w:hint="cs"/>
          <w:b/>
          <w:bCs/>
          <w:rtl/>
        </w:rPr>
        <w:t xml:space="preserve"> את כלל הפעולות המפורטות במפרט השירותים </w:t>
      </w:r>
      <w:r>
        <w:rPr>
          <w:rFonts w:hint="cs"/>
          <w:b/>
          <w:bCs/>
          <w:rtl/>
        </w:rPr>
        <w:t xml:space="preserve">ובהסכם על כלל נספחיו, </w:t>
      </w:r>
      <w:r w:rsidRPr="00933E1E">
        <w:rPr>
          <w:b/>
          <w:bCs/>
          <w:rtl/>
        </w:rPr>
        <w:t xml:space="preserve">ובין היתר </w:t>
      </w:r>
      <w:r w:rsidR="008F3A13">
        <w:rPr>
          <w:rFonts w:hint="cs"/>
          <w:b/>
          <w:bCs/>
          <w:rtl/>
        </w:rPr>
        <w:t>י</w:t>
      </w:r>
      <w:r w:rsidRPr="00933E1E">
        <w:rPr>
          <w:b/>
          <w:bCs/>
          <w:rtl/>
        </w:rPr>
        <w:t>בצע את הפעולות המפורטות להלן:</w:t>
      </w:r>
    </w:p>
    <w:tbl>
      <w:tblPr>
        <w:tblStyle w:val="af4"/>
        <w:bidiVisual/>
        <w:tblW w:w="8509" w:type="dxa"/>
        <w:tblInd w:w="792" w:type="dxa"/>
        <w:tblLayout w:type="fixed"/>
        <w:tblLook w:val="04A0" w:firstRow="1" w:lastRow="0" w:firstColumn="1" w:lastColumn="0" w:noHBand="0" w:noVBand="1"/>
      </w:tblPr>
      <w:tblGrid>
        <w:gridCol w:w="695"/>
        <w:gridCol w:w="1442"/>
        <w:gridCol w:w="3828"/>
        <w:gridCol w:w="1416"/>
        <w:gridCol w:w="1128"/>
      </w:tblGrid>
      <w:tr w:rsidR="00BC52E7" w14:paraId="0973EA6A" w14:textId="77777777" w:rsidTr="00CC7B69">
        <w:trPr>
          <w:tblHeader/>
        </w:trPr>
        <w:tc>
          <w:tcPr>
            <w:tcW w:w="695" w:type="dxa"/>
          </w:tcPr>
          <w:p w14:paraId="53AC132B" w14:textId="77777777" w:rsidR="00ED1C35" w:rsidRPr="00D57FBA" w:rsidRDefault="00754DF5" w:rsidP="009015A2">
            <w:pPr>
              <w:pStyle w:val="afc"/>
              <w:keepNext/>
              <w:keepLines/>
              <w:ind w:left="0"/>
              <w:rPr>
                <w:b/>
                <w:bCs/>
                <w:rtl/>
              </w:rPr>
            </w:pPr>
            <w:r w:rsidRPr="00D57FBA">
              <w:rPr>
                <w:b/>
                <w:bCs/>
                <w:rtl/>
              </w:rPr>
              <w:t>מס'</w:t>
            </w:r>
          </w:p>
        </w:tc>
        <w:tc>
          <w:tcPr>
            <w:tcW w:w="1442" w:type="dxa"/>
          </w:tcPr>
          <w:p w14:paraId="0B6829FF" w14:textId="77777777" w:rsidR="00ED1C35" w:rsidRPr="00D57FBA" w:rsidRDefault="00754DF5" w:rsidP="009015A2">
            <w:pPr>
              <w:pStyle w:val="afc"/>
              <w:keepNext/>
              <w:keepLines/>
              <w:ind w:left="0"/>
              <w:rPr>
                <w:b/>
                <w:bCs/>
                <w:rtl/>
              </w:rPr>
            </w:pPr>
            <w:r w:rsidRPr="00D57FBA">
              <w:rPr>
                <w:b/>
                <w:bCs/>
                <w:rtl/>
              </w:rPr>
              <w:t>המשימה</w:t>
            </w:r>
          </w:p>
        </w:tc>
        <w:tc>
          <w:tcPr>
            <w:tcW w:w="3828" w:type="dxa"/>
          </w:tcPr>
          <w:p w14:paraId="361FD927" w14:textId="77777777" w:rsidR="00ED1C35" w:rsidRPr="00D57FBA" w:rsidRDefault="00754DF5" w:rsidP="009015A2">
            <w:pPr>
              <w:pStyle w:val="afc"/>
              <w:keepNext/>
              <w:keepLines/>
              <w:ind w:left="0"/>
              <w:rPr>
                <w:b/>
                <w:bCs/>
                <w:rtl/>
              </w:rPr>
            </w:pPr>
            <w:r w:rsidRPr="00D57FBA">
              <w:rPr>
                <w:b/>
                <w:bCs/>
                <w:rtl/>
              </w:rPr>
              <w:t>פירוט</w:t>
            </w:r>
          </w:p>
        </w:tc>
        <w:tc>
          <w:tcPr>
            <w:tcW w:w="1416" w:type="dxa"/>
          </w:tcPr>
          <w:p w14:paraId="7EDA8BE0" w14:textId="77777777" w:rsidR="00ED1C35" w:rsidRPr="00D57FBA" w:rsidRDefault="00754DF5" w:rsidP="009015A2">
            <w:pPr>
              <w:pStyle w:val="afc"/>
              <w:keepNext/>
              <w:keepLines/>
              <w:ind w:left="0"/>
              <w:rPr>
                <w:b/>
                <w:bCs/>
                <w:rtl/>
              </w:rPr>
            </w:pPr>
            <w:r w:rsidRPr="00D57FBA">
              <w:rPr>
                <w:b/>
                <w:bCs/>
                <w:rtl/>
              </w:rPr>
              <w:t>סעיף במפרט</w:t>
            </w:r>
          </w:p>
        </w:tc>
        <w:tc>
          <w:tcPr>
            <w:tcW w:w="1128" w:type="dxa"/>
          </w:tcPr>
          <w:p w14:paraId="213500FF" w14:textId="77777777" w:rsidR="00ED1C35" w:rsidRPr="00D57FBA" w:rsidRDefault="00754DF5" w:rsidP="009015A2">
            <w:pPr>
              <w:pStyle w:val="afc"/>
              <w:keepNext/>
              <w:keepLines/>
              <w:ind w:left="0"/>
              <w:rPr>
                <w:b/>
                <w:bCs/>
                <w:rtl/>
              </w:rPr>
            </w:pPr>
            <w:r w:rsidRPr="00D57FBA">
              <w:rPr>
                <w:b/>
                <w:bCs/>
                <w:rtl/>
              </w:rPr>
              <w:t>מועד</w:t>
            </w:r>
          </w:p>
        </w:tc>
      </w:tr>
      <w:tr w:rsidR="00BC52E7" w14:paraId="6FC35590" w14:textId="77777777" w:rsidTr="00CC7B69">
        <w:tc>
          <w:tcPr>
            <w:tcW w:w="695" w:type="dxa"/>
          </w:tcPr>
          <w:p w14:paraId="3EF4ABB1"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4B6B6E35" w14:textId="77777777" w:rsidR="00ED1C35" w:rsidRPr="00B36095" w:rsidRDefault="00754DF5" w:rsidP="009015A2">
            <w:pPr>
              <w:pStyle w:val="afc"/>
              <w:keepNext/>
              <w:keepLines/>
              <w:ind w:left="0"/>
              <w:rPr>
                <w:b/>
                <w:bCs/>
                <w:rtl/>
              </w:rPr>
            </w:pPr>
            <w:r w:rsidRPr="00B36095">
              <w:rPr>
                <w:rtl/>
              </w:rPr>
              <w:t xml:space="preserve">תוכנית הבטיחות </w:t>
            </w:r>
          </w:p>
        </w:tc>
        <w:tc>
          <w:tcPr>
            <w:tcW w:w="3828" w:type="dxa"/>
          </w:tcPr>
          <w:p w14:paraId="736FB6FA" w14:textId="77777777" w:rsidR="00ED1C35" w:rsidRPr="00B36095" w:rsidRDefault="00754DF5" w:rsidP="009015A2">
            <w:pPr>
              <w:pStyle w:val="afc"/>
              <w:keepNext/>
              <w:keepLines/>
              <w:ind w:left="0"/>
              <w:rPr>
                <w:b/>
                <w:bCs/>
                <w:rtl/>
              </w:rPr>
            </w:pPr>
            <w:r w:rsidRPr="00B36095">
              <w:rPr>
                <w:rFonts w:eastAsia="Batang"/>
                <w:rtl/>
              </w:rPr>
              <w:t>השלמת תוכנית הבטיחות למוקדי הפעילות בהתאם לדרישות התקנות בדבר הכנת תוכנית בטיחות המעוגנת בחוק ארגון הפיקוח על העבודה לרבות הכנת גיליונות הערכת סיכונים לכלל מוקדי הפעילות.</w:t>
            </w:r>
          </w:p>
        </w:tc>
        <w:tc>
          <w:tcPr>
            <w:tcW w:w="1416" w:type="dxa"/>
          </w:tcPr>
          <w:p w14:paraId="1FCB78DA" w14:textId="77777777" w:rsidR="00ED1C35" w:rsidRPr="00B36095" w:rsidRDefault="00ED1C35" w:rsidP="009015A2">
            <w:pPr>
              <w:pStyle w:val="afc"/>
              <w:keepNext/>
              <w:keepLines/>
              <w:ind w:left="0"/>
              <w:rPr>
                <w:b/>
                <w:bCs/>
                <w:rtl/>
              </w:rPr>
            </w:pPr>
          </w:p>
        </w:tc>
        <w:tc>
          <w:tcPr>
            <w:tcW w:w="1128" w:type="dxa"/>
          </w:tcPr>
          <w:p w14:paraId="5BE8098D" w14:textId="77777777" w:rsidR="00ED1C35" w:rsidRPr="00B36095" w:rsidRDefault="00754DF5" w:rsidP="009015A2">
            <w:pPr>
              <w:pStyle w:val="afc"/>
              <w:keepNext/>
              <w:keepLines/>
              <w:ind w:left="0"/>
              <w:rPr>
                <w:b/>
                <w:bCs/>
                <w:rtl/>
              </w:rPr>
            </w:pPr>
            <w:r w:rsidRPr="00B36095">
              <w:rPr>
                <w:rtl/>
              </w:rPr>
              <w:t>עם קבלת צו התחלת עבודה</w:t>
            </w:r>
          </w:p>
        </w:tc>
      </w:tr>
      <w:tr w:rsidR="00BC52E7" w14:paraId="76ADFA14" w14:textId="77777777" w:rsidTr="00CC7B69">
        <w:tc>
          <w:tcPr>
            <w:tcW w:w="695" w:type="dxa"/>
          </w:tcPr>
          <w:p w14:paraId="33B6725E"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94E6021" w14:textId="77777777" w:rsidR="00ED1C35" w:rsidRPr="00B36095" w:rsidRDefault="00754DF5" w:rsidP="009015A2">
            <w:pPr>
              <w:pStyle w:val="afc"/>
              <w:keepNext/>
              <w:keepLines/>
              <w:ind w:left="0"/>
              <w:rPr>
                <w:b/>
                <w:bCs/>
                <w:rtl/>
              </w:rPr>
            </w:pPr>
            <w:r w:rsidRPr="00B36095">
              <w:rPr>
                <w:rtl/>
              </w:rPr>
              <w:t>הצגת תוכנית הניהול</w:t>
            </w:r>
          </w:p>
        </w:tc>
        <w:tc>
          <w:tcPr>
            <w:tcW w:w="3828" w:type="dxa"/>
          </w:tcPr>
          <w:p w14:paraId="4ECAC5FA" w14:textId="77777777" w:rsidR="00ED1C35" w:rsidRPr="00B36095" w:rsidRDefault="00754DF5" w:rsidP="009015A2">
            <w:pPr>
              <w:pStyle w:val="afc"/>
              <w:keepNext/>
              <w:keepLines/>
              <w:ind w:left="0"/>
              <w:rPr>
                <w:b/>
                <w:bCs/>
                <w:rtl/>
              </w:rPr>
            </w:pPr>
            <w:r w:rsidRPr="00B36095">
              <w:rPr>
                <w:rFonts w:eastAsia="Batang"/>
                <w:rtl/>
              </w:rPr>
              <w:t>ה</w:t>
            </w:r>
            <w:r w:rsidR="008F3A13" w:rsidRPr="00B36095">
              <w:rPr>
                <w:rFonts w:eastAsia="Batang" w:hint="cs"/>
                <w:rtl/>
              </w:rPr>
              <w:t>ספק</w:t>
            </w:r>
            <w:r w:rsidRPr="00B36095">
              <w:rPr>
                <w:rFonts w:eastAsia="Batang"/>
                <w:rtl/>
              </w:rPr>
              <w:t xml:space="preserve"> </w:t>
            </w:r>
            <w:r w:rsidR="008F3A13" w:rsidRPr="00B36095">
              <w:rPr>
                <w:rFonts w:eastAsia="Batang" w:hint="cs"/>
                <w:rtl/>
              </w:rPr>
              <w:t>י</w:t>
            </w:r>
            <w:r w:rsidRPr="00B36095">
              <w:rPr>
                <w:rFonts w:eastAsia="Batang"/>
                <w:rtl/>
              </w:rPr>
              <w:t>ציג תוכנית ניהול לרבעון הראשון, בהתאם להוראות המפורטות תוכניות</w:t>
            </w:r>
            <w:r w:rsidRPr="00B36095">
              <w:rPr>
                <w:rFonts w:eastAsia="Batang"/>
              </w:rPr>
              <w:t xml:space="preserve"> </w:t>
            </w:r>
            <w:r w:rsidRPr="00B36095">
              <w:rPr>
                <w:rFonts w:eastAsia="Batang"/>
                <w:rtl/>
              </w:rPr>
              <w:t>עבודה ראשוניות לאחזקה</w:t>
            </w:r>
            <w:r w:rsidRPr="00B36095">
              <w:rPr>
                <w:rFonts w:eastAsia="Batang"/>
              </w:rPr>
              <w:t xml:space="preserve"> </w:t>
            </w:r>
            <w:r w:rsidRPr="00B36095">
              <w:rPr>
                <w:rFonts w:eastAsia="Batang"/>
                <w:rtl/>
              </w:rPr>
              <w:t xml:space="preserve">מתוכננת </w:t>
            </w:r>
            <w:r w:rsidRPr="00B36095">
              <w:rPr>
                <w:rFonts w:eastAsia="Batang" w:hint="cs"/>
                <w:rtl/>
              </w:rPr>
              <w:t>ו</w:t>
            </w:r>
            <w:r w:rsidRPr="00B36095">
              <w:rPr>
                <w:rFonts w:eastAsia="Batang"/>
                <w:rtl/>
              </w:rPr>
              <w:t>תוכנית הדרכה והסמכה לבטיחות לכלל העובדים במקצועות השונים (הן עובדי ה</w:t>
            </w:r>
            <w:r w:rsidR="008F3A13" w:rsidRPr="00B36095">
              <w:rPr>
                <w:rFonts w:eastAsia="Batang" w:hint="cs"/>
                <w:rtl/>
              </w:rPr>
              <w:t>ספק</w:t>
            </w:r>
            <w:r w:rsidRPr="00B36095">
              <w:rPr>
                <w:rFonts w:eastAsia="Batang"/>
                <w:rtl/>
              </w:rPr>
              <w:t xml:space="preserve"> והן לקבלני המשנה והקבלנים הממונים)</w:t>
            </w:r>
          </w:p>
        </w:tc>
        <w:tc>
          <w:tcPr>
            <w:tcW w:w="1416" w:type="dxa"/>
          </w:tcPr>
          <w:p w14:paraId="5419E88D" w14:textId="77777777" w:rsidR="00ED1C35" w:rsidRPr="00B36095" w:rsidRDefault="00ED1C35" w:rsidP="009015A2">
            <w:pPr>
              <w:pStyle w:val="afc"/>
              <w:keepNext/>
              <w:keepLines/>
              <w:ind w:left="0"/>
              <w:jc w:val="center"/>
              <w:rPr>
                <w:rtl/>
              </w:rPr>
            </w:pPr>
          </w:p>
          <w:p w14:paraId="00FB562C" w14:textId="77777777" w:rsidR="00ED1C35" w:rsidRPr="00B36095" w:rsidRDefault="00ED1C35" w:rsidP="009015A2">
            <w:pPr>
              <w:pStyle w:val="afc"/>
              <w:keepNext/>
              <w:keepLines/>
              <w:ind w:left="0"/>
              <w:jc w:val="center"/>
              <w:rPr>
                <w:rtl/>
              </w:rPr>
            </w:pPr>
          </w:p>
          <w:p w14:paraId="45258D82" w14:textId="4A862E9C" w:rsidR="00ED1C35" w:rsidRPr="00B36095" w:rsidRDefault="00FA28EE" w:rsidP="009015A2">
            <w:pPr>
              <w:pStyle w:val="afc"/>
              <w:keepNext/>
              <w:keepLines/>
              <w:ind w:left="0"/>
              <w:rPr>
                <w:b/>
                <w:bCs/>
                <w:rtl/>
              </w:rPr>
            </w:pPr>
            <w:r>
              <w:rPr>
                <w:cs/>
              </w:rPr>
              <w:t>‎</w:t>
            </w:r>
            <w:r>
              <w:t>7</w:t>
            </w:r>
          </w:p>
        </w:tc>
        <w:tc>
          <w:tcPr>
            <w:tcW w:w="1128" w:type="dxa"/>
          </w:tcPr>
          <w:p w14:paraId="4CB27E8E" w14:textId="77777777" w:rsidR="00ED1C35" w:rsidRPr="00D57FBA" w:rsidRDefault="00754DF5" w:rsidP="009015A2">
            <w:pPr>
              <w:pStyle w:val="afc"/>
              <w:keepNext/>
              <w:keepLines/>
              <w:ind w:left="0"/>
              <w:rPr>
                <w:b/>
                <w:bCs/>
                <w:rtl/>
              </w:rPr>
            </w:pPr>
            <w:r w:rsidRPr="00D57FBA">
              <w:rPr>
                <w:rtl/>
              </w:rPr>
              <w:t xml:space="preserve">שלושים (30) ימים מקבלת צו התחלת עבודה </w:t>
            </w:r>
          </w:p>
        </w:tc>
      </w:tr>
      <w:tr w:rsidR="00BC52E7" w14:paraId="40D4C380" w14:textId="77777777" w:rsidTr="00CC7B69">
        <w:tc>
          <w:tcPr>
            <w:tcW w:w="695" w:type="dxa"/>
          </w:tcPr>
          <w:p w14:paraId="0B5FD212" w14:textId="77777777" w:rsidR="00591FC4" w:rsidRPr="00D57FBA" w:rsidRDefault="00591FC4"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60AB94E" w14:textId="77777777" w:rsidR="00591FC4" w:rsidRPr="00B36095" w:rsidRDefault="00754DF5" w:rsidP="009015A2">
            <w:pPr>
              <w:pStyle w:val="afc"/>
              <w:keepNext/>
              <w:keepLines/>
              <w:ind w:left="0"/>
              <w:rPr>
                <w:rtl/>
              </w:rPr>
            </w:pPr>
            <w:r w:rsidRPr="00B36095">
              <w:rPr>
                <w:rFonts w:hint="cs"/>
                <w:rtl/>
              </w:rPr>
              <w:t>ביצוע סיור בכלל אתרי המזמין ביחד עם נציג המזמין.</w:t>
            </w:r>
          </w:p>
        </w:tc>
        <w:tc>
          <w:tcPr>
            <w:tcW w:w="3828" w:type="dxa"/>
          </w:tcPr>
          <w:p w14:paraId="1473CB17" w14:textId="77777777" w:rsidR="00591FC4" w:rsidRPr="00B36095" w:rsidRDefault="00754DF5" w:rsidP="009015A2">
            <w:pPr>
              <w:pStyle w:val="afc"/>
              <w:keepNext/>
              <w:keepLines/>
              <w:ind w:left="0"/>
              <w:rPr>
                <w:rFonts w:eastAsia="Batang"/>
                <w:rtl/>
              </w:rPr>
            </w:pPr>
            <w:r w:rsidRPr="00B36095">
              <w:rPr>
                <w:rFonts w:eastAsia="Batang" w:hint="cs"/>
                <w:rtl/>
              </w:rPr>
              <w:t>ה</w:t>
            </w:r>
            <w:r w:rsidR="008F3A13" w:rsidRPr="00B36095">
              <w:rPr>
                <w:rFonts w:eastAsia="Batang" w:hint="cs"/>
                <w:rtl/>
              </w:rPr>
              <w:t>ספק</w:t>
            </w:r>
            <w:r w:rsidRPr="00B36095">
              <w:rPr>
                <w:rFonts w:eastAsia="Batang" w:hint="cs"/>
                <w:rtl/>
              </w:rPr>
              <w:t xml:space="preserve"> </w:t>
            </w:r>
            <w:r w:rsidR="008F3A13" w:rsidRPr="00B36095">
              <w:rPr>
                <w:rFonts w:eastAsia="Batang" w:hint="cs"/>
                <w:rtl/>
              </w:rPr>
              <w:t>י</w:t>
            </w:r>
            <w:r w:rsidRPr="00B36095">
              <w:rPr>
                <w:rFonts w:eastAsia="Batang" w:hint="cs"/>
                <w:rtl/>
              </w:rPr>
              <w:t>בצע סיורים בכל האתרים של המזמין</w:t>
            </w:r>
            <w:r w:rsidR="00A07EE7" w:rsidRPr="00B36095">
              <w:rPr>
                <w:rFonts w:eastAsia="Batang" w:hint="cs"/>
                <w:rtl/>
              </w:rPr>
              <w:t xml:space="preserve"> בחודשיים שלאחר החתימה על ההסכם.</w:t>
            </w:r>
          </w:p>
        </w:tc>
        <w:tc>
          <w:tcPr>
            <w:tcW w:w="1416" w:type="dxa"/>
          </w:tcPr>
          <w:p w14:paraId="3942FE9B" w14:textId="77777777" w:rsidR="00591FC4" w:rsidRPr="00B36095" w:rsidRDefault="00591FC4" w:rsidP="009015A2">
            <w:pPr>
              <w:pStyle w:val="afc"/>
              <w:keepNext/>
              <w:keepLines/>
              <w:ind w:left="0"/>
              <w:jc w:val="center"/>
              <w:rPr>
                <w:rtl/>
              </w:rPr>
            </w:pPr>
          </w:p>
        </w:tc>
        <w:tc>
          <w:tcPr>
            <w:tcW w:w="1128" w:type="dxa"/>
          </w:tcPr>
          <w:p w14:paraId="5A2E6490" w14:textId="77777777" w:rsidR="00591FC4" w:rsidRPr="00D57FBA" w:rsidRDefault="00754DF5" w:rsidP="009015A2">
            <w:pPr>
              <w:pStyle w:val="afc"/>
              <w:keepNext/>
              <w:keepLines/>
              <w:ind w:left="0"/>
              <w:rPr>
                <w:rtl/>
              </w:rPr>
            </w:pPr>
            <w:r>
              <w:rPr>
                <w:rFonts w:hint="cs"/>
                <w:rtl/>
              </w:rPr>
              <w:t xml:space="preserve">חודשיים ממועד החתימה על ההסכם. </w:t>
            </w:r>
          </w:p>
        </w:tc>
      </w:tr>
      <w:tr w:rsidR="00BC52E7" w14:paraId="781230D5" w14:textId="77777777" w:rsidTr="00CC7B69">
        <w:tc>
          <w:tcPr>
            <w:tcW w:w="695" w:type="dxa"/>
          </w:tcPr>
          <w:p w14:paraId="3D5CE183"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F443A87" w14:textId="77777777" w:rsidR="00ED1C35" w:rsidRPr="00D57FBA" w:rsidRDefault="00754DF5" w:rsidP="009015A2">
            <w:pPr>
              <w:pStyle w:val="afc"/>
              <w:keepNext/>
              <w:keepLines/>
              <w:ind w:left="0"/>
              <w:rPr>
                <w:b/>
                <w:bCs/>
                <w:rtl/>
              </w:rPr>
            </w:pPr>
            <w:r w:rsidRPr="00D57FBA">
              <w:rPr>
                <w:rtl/>
              </w:rPr>
              <w:t xml:space="preserve">מסירת ספר הפעלת השירותים במוקדי הפעילות   </w:t>
            </w:r>
          </w:p>
        </w:tc>
        <w:tc>
          <w:tcPr>
            <w:tcW w:w="3828" w:type="dxa"/>
          </w:tcPr>
          <w:p w14:paraId="67862202" w14:textId="77777777" w:rsidR="00ED1C35" w:rsidRPr="00D57FBA" w:rsidRDefault="00754DF5" w:rsidP="009015A2">
            <w:pPr>
              <w:pStyle w:val="afc"/>
              <w:keepNext/>
              <w:keepLines/>
              <w:ind w:left="0"/>
              <w:rPr>
                <w:b/>
                <w:bCs/>
                <w:rtl/>
              </w:rPr>
            </w:pPr>
            <w:r w:rsidRPr="00D57FBA">
              <w:rPr>
                <w:rFonts w:eastAsia="Batang"/>
                <w:rtl/>
              </w:rPr>
              <w:t>השלמת ספר הפעלת השירותים במוקדי הפעילות, כולל התאמת הוראות לאחזקה מתוכננת</w:t>
            </w:r>
            <w:r w:rsidR="008F3A13">
              <w:rPr>
                <w:rFonts w:eastAsia="Batang" w:hint="cs"/>
                <w:rtl/>
              </w:rPr>
              <w:t>.</w:t>
            </w:r>
            <w:r w:rsidRPr="00D57FBA">
              <w:rPr>
                <w:rFonts w:eastAsia="Batang"/>
                <w:rtl/>
              </w:rPr>
              <w:t xml:space="preserve"> </w:t>
            </w:r>
          </w:p>
        </w:tc>
        <w:tc>
          <w:tcPr>
            <w:tcW w:w="1416" w:type="dxa"/>
          </w:tcPr>
          <w:p w14:paraId="1FD3A62F" w14:textId="406CA8D6" w:rsidR="00ED1C35" w:rsidRPr="00D57FBA" w:rsidRDefault="00FA28EE" w:rsidP="009015A2">
            <w:pPr>
              <w:pStyle w:val="afc"/>
              <w:keepNext/>
              <w:keepLines/>
              <w:ind w:left="0"/>
              <w:rPr>
                <w:b/>
                <w:bCs/>
                <w:rtl/>
              </w:rPr>
            </w:pPr>
            <w:r>
              <w:rPr>
                <w:highlight w:val="yellow"/>
                <w:cs/>
              </w:rPr>
              <w:t>‎</w:t>
            </w:r>
            <w:r w:rsidRPr="00FA28EE">
              <w:t>6</w:t>
            </w:r>
          </w:p>
        </w:tc>
        <w:tc>
          <w:tcPr>
            <w:tcW w:w="1128" w:type="dxa"/>
          </w:tcPr>
          <w:p w14:paraId="159B0B6E" w14:textId="77777777" w:rsidR="00ED1C35" w:rsidRPr="00D57FBA" w:rsidRDefault="00754DF5" w:rsidP="009015A2">
            <w:pPr>
              <w:pStyle w:val="afc"/>
              <w:keepNext/>
              <w:keepLines/>
              <w:ind w:left="0"/>
              <w:rPr>
                <w:b/>
                <w:bCs/>
                <w:rtl/>
              </w:rPr>
            </w:pPr>
            <w:r w:rsidRPr="00D57FBA">
              <w:rPr>
                <w:rtl/>
              </w:rPr>
              <w:t>תוך שנה אחת מקבלת צו התחלת עבודה</w:t>
            </w:r>
          </w:p>
        </w:tc>
      </w:tr>
      <w:tr w:rsidR="00BC52E7" w14:paraId="512A8940" w14:textId="77777777" w:rsidTr="00CC7B69">
        <w:tc>
          <w:tcPr>
            <w:tcW w:w="695" w:type="dxa"/>
          </w:tcPr>
          <w:p w14:paraId="6CE84C3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6C0EF77" w14:textId="77777777" w:rsidR="00ED1C35" w:rsidRPr="00D57FBA" w:rsidRDefault="00754DF5" w:rsidP="009015A2">
            <w:pPr>
              <w:pStyle w:val="afc"/>
              <w:keepNext/>
              <w:keepLines/>
              <w:ind w:left="0"/>
              <w:rPr>
                <w:b/>
                <w:bCs/>
                <w:rtl/>
              </w:rPr>
            </w:pPr>
            <w:r w:rsidRPr="00D57FBA">
              <w:rPr>
                <w:rtl/>
              </w:rPr>
              <w:t>מערכת ממוחשבת - הטמעת הוראות התחזוקה המונעת והתחייבויות החברה במערכת הממוחשבת</w:t>
            </w:r>
          </w:p>
        </w:tc>
        <w:tc>
          <w:tcPr>
            <w:tcW w:w="3828" w:type="dxa"/>
          </w:tcPr>
          <w:p w14:paraId="52AF6A17" w14:textId="77777777" w:rsidR="00ED1C35" w:rsidRPr="00D57FBA" w:rsidRDefault="00754DF5" w:rsidP="009015A2">
            <w:pPr>
              <w:pStyle w:val="afffff7"/>
              <w:keepNext/>
              <w:keepLines/>
              <w:tabs>
                <w:tab w:val="left" w:pos="851"/>
                <w:tab w:val="left" w:pos="1418"/>
                <w:tab w:val="left" w:pos="1985"/>
              </w:tabs>
              <w:spacing w:line="360" w:lineRule="auto"/>
              <w:ind w:left="0"/>
              <w:jc w:val="both"/>
              <w:rPr>
                <w:rFonts w:ascii="David" w:eastAsia="Batang" w:hAnsi="David"/>
              </w:rPr>
            </w:pPr>
            <w:r w:rsidRPr="00D57FBA">
              <w:rPr>
                <w:rFonts w:ascii="David" w:eastAsia="Batang" w:hAnsi="David"/>
                <w:rtl/>
              </w:rPr>
              <w:t>ה</w:t>
            </w:r>
            <w:r w:rsidR="00381862">
              <w:rPr>
                <w:rFonts w:ascii="David" w:eastAsia="Batang" w:hAnsi="David" w:hint="cs"/>
                <w:rtl/>
              </w:rPr>
              <w:t>ספק</w:t>
            </w:r>
            <w:r w:rsidRPr="00D57FBA">
              <w:rPr>
                <w:rFonts w:ascii="David" w:eastAsia="Batang" w:hAnsi="David"/>
                <w:rtl/>
              </w:rPr>
              <w:t xml:space="preserve"> </w:t>
            </w:r>
            <w:r w:rsidR="00381862">
              <w:rPr>
                <w:rFonts w:ascii="David" w:eastAsia="Batang" w:hAnsi="David" w:hint="cs"/>
                <w:rtl/>
              </w:rPr>
              <w:t>י</w:t>
            </w:r>
            <w:r w:rsidRPr="00D57FBA">
              <w:rPr>
                <w:rFonts w:ascii="David" w:eastAsia="Batang" w:hAnsi="David"/>
                <w:rtl/>
              </w:rPr>
              <w:t xml:space="preserve">סיים את ההכנה וההטמעה של כלל הוראות התחזוקה המונעת, המופיעות במפרט זה בנספחים המצורפים לו, לא יאוחר משני (2) חודשים לאחר קבלת צו התחלת העבודה. </w:t>
            </w:r>
          </w:p>
          <w:p w14:paraId="2E85E799" w14:textId="77777777" w:rsidR="00ED1C35" w:rsidRPr="00D57FBA" w:rsidRDefault="00754DF5" w:rsidP="009015A2">
            <w:pPr>
              <w:pStyle w:val="afffff7"/>
              <w:keepNext/>
              <w:keepLines/>
              <w:tabs>
                <w:tab w:val="left" w:pos="851"/>
                <w:tab w:val="left" w:pos="1418"/>
                <w:tab w:val="left" w:pos="1985"/>
              </w:tabs>
              <w:spacing w:line="360" w:lineRule="auto"/>
              <w:ind w:left="0"/>
              <w:rPr>
                <w:rFonts w:ascii="David" w:eastAsia="Batang" w:hAnsi="David"/>
              </w:rPr>
            </w:pPr>
            <w:r w:rsidRPr="00D57FBA">
              <w:rPr>
                <w:rFonts w:ascii="David" w:eastAsia="Batang" w:hAnsi="David"/>
                <w:rtl/>
              </w:rPr>
              <w:t>(בדיקת ואישור הזנת כלל מחויבויות ה</w:t>
            </w:r>
            <w:r w:rsidR="00381862">
              <w:rPr>
                <w:rFonts w:ascii="David" w:eastAsia="Batang" w:hAnsi="David" w:hint="cs"/>
                <w:rtl/>
              </w:rPr>
              <w:t>ספק</w:t>
            </w:r>
            <w:r w:rsidRPr="00D57FBA">
              <w:rPr>
                <w:rFonts w:ascii="David" w:eastAsia="Batang" w:hAnsi="David"/>
                <w:rtl/>
              </w:rPr>
              <w:t xml:space="preserve"> יבוצע ע"י יועץ תחזוקה מטעם המזמין).</w:t>
            </w:r>
          </w:p>
          <w:p w14:paraId="621299FE" w14:textId="77777777" w:rsidR="00ED1C35" w:rsidRPr="00D57FBA" w:rsidRDefault="00ED1C35" w:rsidP="009015A2">
            <w:pPr>
              <w:pStyle w:val="afc"/>
              <w:keepNext/>
              <w:keepLines/>
              <w:ind w:left="0"/>
              <w:rPr>
                <w:b/>
                <w:bCs/>
                <w:rtl/>
              </w:rPr>
            </w:pPr>
          </w:p>
        </w:tc>
        <w:tc>
          <w:tcPr>
            <w:tcW w:w="1416" w:type="dxa"/>
          </w:tcPr>
          <w:p w14:paraId="7EAA9510" w14:textId="77777777" w:rsidR="00ED1C35" w:rsidRPr="00D57FBA" w:rsidRDefault="00ED1C35" w:rsidP="009015A2">
            <w:pPr>
              <w:pStyle w:val="afc"/>
              <w:keepNext/>
              <w:keepLines/>
              <w:ind w:left="0"/>
              <w:jc w:val="center"/>
              <w:rPr>
                <w:highlight w:val="yellow"/>
                <w:rtl/>
              </w:rPr>
            </w:pPr>
          </w:p>
          <w:p w14:paraId="71258750" w14:textId="77777777" w:rsidR="00ED1C35" w:rsidRPr="00D57FBA" w:rsidRDefault="00ED1C35" w:rsidP="009015A2">
            <w:pPr>
              <w:pStyle w:val="afc"/>
              <w:keepNext/>
              <w:keepLines/>
              <w:ind w:left="0"/>
              <w:jc w:val="center"/>
              <w:rPr>
                <w:highlight w:val="yellow"/>
                <w:rtl/>
              </w:rPr>
            </w:pPr>
          </w:p>
          <w:p w14:paraId="47C4F5AF" w14:textId="1B7CE966"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6A120A8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CA36641" w14:textId="77777777" w:rsidTr="00CC7B69">
        <w:tc>
          <w:tcPr>
            <w:tcW w:w="695" w:type="dxa"/>
          </w:tcPr>
          <w:p w14:paraId="67E03C8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b/>
                <w:bCs/>
                <w:rtl/>
              </w:rPr>
            </w:pPr>
          </w:p>
        </w:tc>
        <w:tc>
          <w:tcPr>
            <w:tcW w:w="1442" w:type="dxa"/>
          </w:tcPr>
          <w:p w14:paraId="207F16E8" w14:textId="77777777" w:rsidR="00ED1C35" w:rsidRPr="00D57FBA" w:rsidRDefault="00754DF5" w:rsidP="009015A2">
            <w:pPr>
              <w:pStyle w:val="afc"/>
              <w:keepNext/>
              <w:keepLines/>
              <w:ind w:left="0"/>
              <w:rPr>
                <w:b/>
                <w:bCs/>
                <w:rtl/>
              </w:rPr>
            </w:pPr>
            <w:r w:rsidRPr="00D57FBA">
              <w:rPr>
                <w:rtl/>
              </w:rPr>
              <w:t>מספור המערכות</w:t>
            </w:r>
          </w:p>
        </w:tc>
        <w:tc>
          <w:tcPr>
            <w:tcW w:w="3828" w:type="dxa"/>
          </w:tcPr>
          <w:p w14:paraId="469E9288" w14:textId="77777777" w:rsidR="00ED1C35" w:rsidRPr="00D57FBA" w:rsidRDefault="00754DF5" w:rsidP="009015A2">
            <w:pPr>
              <w:pStyle w:val="afc"/>
              <w:keepNext/>
              <w:keepLines/>
              <w:ind w:left="0"/>
              <w:rPr>
                <w:b/>
                <w:bCs/>
                <w:rtl/>
              </w:rPr>
            </w:pPr>
            <w:r w:rsidRPr="00D57FBA">
              <w:rPr>
                <w:rtl/>
              </w:rPr>
              <w:t>ה</w:t>
            </w:r>
            <w:r w:rsidR="00381862">
              <w:rPr>
                <w:rFonts w:hint="cs"/>
                <w:rtl/>
              </w:rPr>
              <w:t>ספק</w:t>
            </w:r>
            <w:r w:rsidRPr="00D57FBA">
              <w:rPr>
                <w:rtl/>
              </w:rPr>
              <w:t xml:space="preserve"> </w:t>
            </w:r>
            <w:r w:rsidR="00381862">
              <w:rPr>
                <w:rFonts w:hint="cs"/>
                <w:rtl/>
              </w:rPr>
              <w:t>י</w:t>
            </w:r>
            <w:r w:rsidRPr="00D57FBA">
              <w:rPr>
                <w:rtl/>
              </w:rPr>
              <w:t>שלים את מספר המערכות והטמעת המספור במערכת הממוחשבת</w:t>
            </w:r>
          </w:p>
        </w:tc>
        <w:tc>
          <w:tcPr>
            <w:tcW w:w="1416" w:type="dxa"/>
          </w:tcPr>
          <w:p w14:paraId="4C68337D" w14:textId="046DEF52"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548C123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F643342" w14:textId="77777777" w:rsidTr="00CC7B69">
        <w:trPr>
          <w:trHeight w:val="2321"/>
        </w:trPr>
        <w:tc>
          <w:tcPr>
            <w:tcW w:w="695" w:type="dxa"/>
          </w:tcPr>
          <w:p w14:paraId="43968DC6"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01C9CDAF" w14:textId="517A0CCD" w:rsidR="00ED1C35" w:rsidRPr="00CC7B69" w:rsidRDefault="00754DF5" w:rsidP="009015A2">
            <w:pPr>
              <w:pStyle w:val="afc"/>
              <w:keepNext/>
              <w:keepLines/>
              <w:ind w:left="0"/>
              <w:rPr>
                <w:b/>
                <w:bCs/>
                <w:rtl/>
              </w:rPr>
            </w:pPr>
            <w:r w:rsidRPr="00CC7B69">
              <w:rPr>
                <w:rtl/>
              </w:rPr>
              <w:t>השלמת ת</w:t>
            </w:r>
            <w:r w:rsidR="00CC7B69">
              <w:rPr>
                <w:rFonts w:hint="cs"/>
                <w:rtl/>
              </w:rPr>
              <w:t>ו</w:t>
            </w:r>
            <w:r w:rsidRPr="00CC7B69">
              <w:rPr>
                <w:rtl/>
              </w:rPr>
              <w:t>כניות לשעת חירום ומצבי קיצון</w:t>
            </w:r>
          </w:p>
        </w:tc>
        <w:tc>
          <w:tcPr>
            <w:tcW w:w="3828" w:type="dxa"/>
          </w:tcPr>
          <w:p w14:paraId="35E46381" w14:textId="77226C81" w:rsidR="00ED1C35" w:rsidRPr="00CC7B69" w:rsidRDefault="00754DF5" w:rsidP="009015A2">
            <w:pPr>
              <w:pStyle w:val="afc"/>
              <w:keepNext/>
              <w:keepLines/>
              <w:ind w:left="0"/>
              <w:rPr>
                <w:b/>
                <w:bCs/>
                <w:rtl/>
              </w:rPr>
            </w:pPr>
            <w:r w:rsidRPr="00CC7B69">
              <w:rPr>
                <w:rFonts w:hint="cs"/>
                <w:rtl/>
              </w:rPr>
              <w:t>הספק</w:t>
            </w:r>
            <w:r w:rsidRPr="00CC7B69">
              <w:rPr>
                <w:rtl/>
              </w:rPr>
              <w:t xml:space="preserve"> </w:t>
            </w:r>
            <w:r w:rsidRPr="00CC7B69">
              <w:rPr>
                <w:rFonts w:hint="cs"/>
                <w:rtl/>
              </w:rPr>
              <w:t>י</w:t>
            </w:r>
            <w:r w:rsidRPr="00CC7B69">
              <w:rPr>
                <w:rtl/>
              </w:rPr>
              <w:t>גיש תוכניות לשעת חירום</w:t>
            </w:r>
            <w:r w:rsidRPr="00CC7B69">
              <w:rPr>
                <w:rFonts w:hint="cs"/>
                <w:rtl/>
              </w:rPr>
              <w:t xml:space="preserve"> בטחוני ואזרחי</w:t>
            </w:r>
            <w:r w:rsidRPr="00CC7B69">
              <w:rPr>
                <w:rtl/>
              </w:rPr>
              <w:t xml:space="preserve"> ומצבי קיצון לרבות: תוכניות המשכיות עסקית - </w:t>
            </w:r>
            <w:r w:rsidRPr="00CC7B69">
              <w:t>BRP</w:t>
            </w:r>
            <w:r w:rsidRPr="00CC7B69">
              <w:rPr>
                <w:rtl/>
              </w:rPr>
              <w:t xml:space="preserve"> ותוכניות התאוששות מאסון –</w:t>
            </w:r>
            <w:r w:rsidRPr="00CC7B69">
              <w:t>DRP</w:t>
            </w:r>
            <w:r w:rsidRPr="00CC7B69">
              <w:rPr>
                <w:rtl/>
              </w:rPr>
              <w:t xml:space="preserve"> כמפורט </w:t>
            </w:r>
            <w:r w:rsidR="00CC7B69" w:rsidRPr="00CC7B69">
              <w:rPr>
                <w:rFonts w:hint="cs"/>
                <w:rtl/>
              </w:rPr>
              <w:t>בנספח ג'6</w:t>
            </w:r>
          </w:p>
        </w:tc>
        <w:tc>
          <w:tcPr>
            <w:tcW w:w="1416" w:type="dxa"/>
          </w:tcPr>
          <w:p w14:paraId="15CA16CC" w14:textId="71EE74DE" w:rsidR="00ED1C35" w:rsidRPr="00CC7B69" w:rsidRDefault="00CC7B69" w:rsidP="009015A2">
            <w:pPr>
              <w:pStyle w:val="afc"/>
              <w:keepNext/>
              <w:keepLines/>
              <w:ind w:left="0"/>
              <w:rPr>
                <w:b/>
                <w:bCs/>
                <w:rtl/>
              </w:rPr>
            </w:pPr>
            <w:r w:rsidRPr="00CC7B69">
              <w:rPr>
                <w:rFonts w:asciiTheme="minorHAnsi" w:hAnsiTheme="minorHAnsi" w:cstheme="minorHAnsi" w:hint="cs"/>
                <w:rtl/>
              </w:rPr>
              <w:t>נספח ג'6</w:t>
            </w:r>
            <w:r w:rsidRPr="00CC7B69">
              <w:rPr>
                <w:rFonts w:asciiTheme="minorHAnsi" w:hAnsiTheme="minorHAnsi" w:cstheme="minorHAnsi"/>
                <w:rtl/>
              </w:rPr>
              <w:t>– הבטחת רציפות באספקת ציוד ושירותים במצבי חירום</w:t>
            </w:r>
          </w:p>
        </w:tc>
        <w:tc>
          <w:tcPr>
            <w:tcW w:w="1128" w:type="dxa"/>
          </w:tcPr>
          <w:p w14:paraId="04D94CCE" w14:textId="77777777" w:rsidR="00ED1C35" w:rsidRPr="00CC7B69" w:rsidRDefault="00754DF5" w:rsidP="009015A2">
            <w:pPr>
              <w:pStyle w:val="afc"/>
              <w:keepNext/>
              <w:keepLines/>
              <w:ind w:left="0"/>
              <w:rPr>
                <w:b/>
                <w:bCs/>
                <w:rtl/>
              </w:rPr>
            </w:pPr>
            <w:r w:rsidRPr="00CC7B69">
              <w:rPr>
                <w:rtl/>
              </w:rPr>
              <w:t>שלושה (3) חודשים מקבלת צו התחלת עבודה</w:t>
            </w:r>
          </w:p>
        </w:tc>
      </w:tr>
      <w:tr w:rsidR="00BC52E7" w14:paraId="09B5CBE8" w14:textId="77777777" w:rsidTr="00CC7B69">
        <w:trPr>
          <w:trHeight w:val="1984"/>
        </w:trPr>
        <w:tc>
          <w:tcPr>
            <w:tcW w:w="695" w:type="dxa"/>
          </w:tcPr>
          <w:p w14:paraId="620F3C32"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D854677" w14:textId="77777777" w:rsidR="00ED1C35" w:rsidRPr="00D57FBA" w:rsidRDefault="00754DF5" w:rsidP="009015A2">
            <w:pPr>
              <w:pStyle w:val="afc"/>
              <w:keepNext/>
              <w:keepLines/>
              <w:ind w:left="0"/>
              <w:rPr>
                <w:b/>
                <w:bCs/>
                <w:rtl/>
              </w:rPr>
            </w:pPr>
            <w:r w:rsidRPr="00D57FBA">
              <w:rPr>
                <w:rtl/>
              </w:rPr>
              <w:t>רכש חלקי חילוף</w:t>
            </w:r>
          </w:p>
        </w:tc>
        <w:tc>
          <w:tcPr>
            <w:tcW w:w="3828" w:type="dxa"/>
          </w:tcPr>
          <w:p w14:paraId="7CED508B" w14:textId="77777777" w:rsidR="00ED1C35" w:rsidRPr="00D57FBA" w:rsidRDefault="00754DF5" w:rsidP="009015A2">
            <w:pPr>
              <w:pStyle w:val="afc"/>
              <w:keepNext/>
              <w:keepLines/>
              <w:ind w:left="0"/>
              <w:rPr>
                <w:b/>
                <w:bCs/>
                <w:rtl/>
              </w:rPr>
            </w:pPr>
            <w:r w:rsidRPr="00D57FBA">
              <w:rPr>
                <w:rtl/>
                <w:lang w:eastAsia="he-IL"/>
              </w:rPr>
              <w:t>ה</w:t>
            </w:r>
            <w:r w:rsidR="00381862">
              <w:rPr>
                <w:rFonts w:hint="cs"/>
                <w:rtl/>
                <w:lang w:eastAsia="he-IL"/>
              </w:rPr>
              <w:t>ספק</w:t>
            </w:r>
            <w:r w:rsidRPr="00D57FBA">
              <w:rPr>
                <w:rtl/>
                <w:lang w:eastAsia="he-IL"/>
              </w:rPr>
              <w:t xml:space="preserve"> </w:t>
            </w:r>
            <w:r w:rsidR="00381862">
              <w:rPr>
                <w:rFonts w:hint="cs"/>
                <w:rtl/>
                <w:lang w:eastAsia="he-IL"/>
              </w:rPr>
              <w:t>י</w:t>
            </w:r>
            <w:r w:rsidRPr="00D57FBA">
              <w:rPr>
                <w:rtl/>
                <w:lang w:eastAsia="he-IL"/>
              </w:rPr>
              <w:t>שלים את רשימת ח"ח מתכלים שאושרה לרכש למחסן המזמין</w:t>
            </w:r>
          </w:p>
        </w:tc>
        <w:tc>
          <w:tcPr>
            <w:tcW w:w="1416" w:type="dxa"/>
          </w:tcPr>
          <w:p w14:paraId="3737D484" w14:textId="12C7FDCA" w:rsidR="00ED1C35" w:rsidRPr="00D57FBA" w:rsidRDefault="00FA28EE" w:rsidP="009015A2">
            <w:pPr>
              <w:pStyle w:val="afc"/>
              <w:keepNext/>
              <w:keepLines/>
              <w:ind w:left="0"/>
              <w:rPr>
                <w:b/>
                <w:bCs/>
                <w:rtl/>
              </w:rPr>
            </w:pPr>
            <w:r>
              <w:rPr>
                <w:highlight w:val="yellow"/>
                <w:cs/>
              </w:rPr>
              <w:t>‎</w:t>
            </w:r>
            <w:r w:rsidRPr="00FA28EE">
              <w:t>11.18</w:t>
            </w:r>
          </w:p>
        </w:tc>
        <w:tc>
          <w:tcPr>
            <w:tcW w:w="1128" w:type="dxa"/>
          </w:tcPr>
          <w:p w14:paraId="73E094B5" w14:textId="77777777" w:rsidR="00ED1C35" w:rsidRPr="00D57FBA" w:rsidRDefault="00754DF5" w:rsidP="009015A2">
            <w:pPr>
              <w:pStyle w:val="afc"/>
              <w:keepNext/>
              <w:keepLines/>
              <w:ind w:left="0"/>
              <w:rPr>
                <w:b/>
                <w:bCs/>
                <w:rtl/>
              </w:rPr>
            </w:pPr>
            <w:r w:rsidRPr="00D57FBA">
              <w:rPr>
                <w:rtl/>
              </w:rPr>
              <w:t>שלושים (30) יום מקבלת צו התחלת עבודה</w:t>
            </w:r>
          </w:p>
        </w:tc>
      </w:tr>
    </w:tbl>
    <w:p w14:paraId="1E5C4957" w14:textId="77777777" w:rsidR="00ED1C35" w:rsidRDefault="00ED1C35" w:rsidP="009015A2">
      <w:pPr>
        <w:pStyle w:val="afc"/>
        <w:keepNext/>
        <w:keepLines/>
        <w:ind w:left="792"/>
        <w:rPr>
          <w:b/>
          <w:bCs/>
          <w:rtl/>
        </w:rPr>
      </w:pPr>
    </w:p>
    <w:p w14:paraId="55766213" w14:textId="77777777" w:rsidR="00ED1C35" w:rsidRPr="00EC2F66"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10" w:name="_Ref56602450"/>
      <w:bookmarkStart w:id="711" w:name="_Ref56602625"/>
      <w:bookmarkStart w:id="712" w:name="_Toc70256946"/>
      <w:bookmarkStart w:id="713" w:name="_Toc96279250"/>
      <w:bookmarkStart w:id="714" w:name="_Toc97446092"/>
      <w:bookmarkStart w:id="715" w:name="_Toc103688122"/>
      <w:r w:rsidRPr="00EC2F66">
        <w:rPr>
          <w:rtl/>
        </w:rPr>
        <w:t>שירותי התפעול והתחזוקה</w:t>
      </w:r>
      <w:bookmarkEnd w:id="704"/>
      <w:bookmarkEnd w:id="705"/>
      <w:bookmarkEnd w:id="706"/>
      <w:bookmarkEnd w:id="710"/>
      <w:bookmarkEnd w:id="711"/>
      <w:bookmarkEnd w:id="712"/>
      <w:bookmarkEnd w:id="713"/>
      <w:bookmarkEnd w:id="714"/>
      <w:bookmarkEnd w:id="715"/>
    </w:p>
    <w:p w14:paraId="399D5A14" w14:textId="77777777" w:rsidR="00ED1C35" w:rsidRDefault="00754DF5" w:rsidP="001262B3">
      <w:pPr>
        <w:pStyle w:val="afc"/>
        <w:keepNext/>
        <w:keepLines/>
        <w:numPr>
          <w:ilvl w:val="1"/>
          <w:numId w:val="37"/>
        </w:numPr>
        <w:spacing w:after="200"/>
        <w:contextualSpacing/>
      </w:pPr>
      <w:r>
        <w:rPr>
          <w:rFonts w:hint="cs"/>
          <w:rtl/>
        </w:rPr>
        <w:t>הספק</w:t>
      </w:r>
      <w:r w:rsidRPr="00B5428D">
        <w:rPr>
          <w:rtl/>
        </w:rPr>
        <w:t xml:space="preserve"> </w:t>
      </w:r>
      <w:r>
        <w:rPr>
          <w:rFonts w:hint="cs"/>
          <w:rtl/>
        </w:rPr>
        <w:t xml:space="preserve">יפעל לאספקת </w:t>
      </w:r>
      <w:r w:rsidRPr="00B5428D">
        <w:rPr>
          <w:rtl/>
        </w:rPr>
        <w:t xml:space="preserve">שירותי </w:t>
      </w:r>
      <w:r w:rsidRPr="009D673F">
        <w:rPr>
          <w:rtl/>
        </w:rPr>
        <w:t xml:space="preserve">ניהול תפעול, תחזוקה, ניהול ופיקוח </w:t>
      </w:r>
      <w:r>
        <w:rPr>
          <w:rFonts w:hint="cs"/>
          <w:rtl/>
        </w:rPr>
        <w:t>במוקדי הפעילות כמפורט במפרט זה</w:t>
      </w:r>
      <w:r w:rsidRPr="009D673F">
        <w:rPr>
          <w:rtl/>
        </w:rPr>
        <w:t xml:space="preserve"> </w:t>
      </w:r>
      <w:r w:rsidRPr="00B5428D">
        <w:rPr>
          <w:rtl/>
        </w:rPr>
        <w:t xml:space="preserve">(להלן </w:t>
      </w:r>
      <w:r w:rsidRPr="00B5428D">
        <w:rPr>
          <w:b/>
          <w:bCs/>
          <w:rtl/>
        </w:rPr>
        <w:t>"</w:t>
      </w:r>
      <w:r>
        <w:rPr>
          <w:rFonts w:hint="cs"/>
          <w:b/>
          <w:bCs/>
          <w:rtl/>
        </w:rPr>
        <w:t>השירותים</w:t>
      </w:r>
      <w:r w:rsidRPr="00B5428D">
        <w:rPr>
          <w:b/>
          <w:bCs/>
          <w:rtl/>
        </w:rPr>
        <w:t>"</w:t>
      </w:r>
      <w:r w:rsidRPr="00B5428D">
        <w:rPr>
          <w:rtl/>
        </w:rPr>
        <w:t>):</w:t>
      </w:r>
    </w:p>
    <w:p w14:paraId="64958FAC" w14:textId="3C1747D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w:t>
      </w:r>
      <w:bookmarkStart w:id="716" w:name="_Hlk523752255"/>
      <w:r w:rsidRPr="001663D4">
        <w:rPr>
          <w:rFonts w:hint="cs"/>
          <w:rtl/>
        </w:rPr>
        <w:t xml:space="preserve">אספקת וניהול כוח האדם הנדרש כמפורט בסעיף </w:t>
      </w:r>
      <w:r w:rsidR="00FA28EE">
        <w:rPr>
          <w:cs/>
        </w:rPr>
        <w:t>‎</w:t>
      </w:r>
      <w:r w:rsidR="00FA28EE">
        <w:t>5</w:t>
      </w:r>
      <w:r w:rsidRPr="001663D4">
        <w:rPr>
          <w:rFonts w:hint="cs"/>
          <w:rtl/>
        </w:rPr>
        <w:t xml:space="preserve">; </w:t>
      </w:r>
    </w:p>
    <w:p w14:paraId="58B5B497" w14:textId="45131071"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הכנת ספר הפעלת השירותים במוקדי הפעילות כמפורט בסעיף </w:t>
      </w:r>
      <w:r w:rsidR="00FA28EE">
        <w:rPr>
          <w:cs/>
        </w:rPr>
        <w:t>‎</w:t>
      </w:r>
      <w:r w:rsidR="00FA28EE">
        <w:t>6</w:t>
      </w:r>
      <w:r w:rsidRPr="001663D4">
        <w:rPr>
          <w:rFonts w:hint="cs"/>
          <w:rtl/>
        </w:rPr>
        <w:t>;</w:t>
      </w:r>
    </w:p>
    <w:p w14:paraId="4DDDEF67" w14:textId="50AA9698"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ניהול והכנת תכנית העבודה לתפעול ותחזוקה כמפורט בסעיף </w:t>
      </w:r>
      <w:r w:rsidR="00FA28EE">
        <w:rPr>
          <w:cs/>
        </w:rPr>
        <w:t>‎</w:t>
      </w:r>
      <w:r w:rsidR="00FA28EE">
        <w:t>7</w:t>
      </w:r>
      <w:r w:rsidRPr="001663D4">
        <w:rPr>
          <w:rFonts w:hint="cs"/>
          <w:rtl/>
        </w:rPr>
        <w:t>;</w:t>
      </w:r>
    </w:p>
    <w:p w14:paraId="5636277F" w14:textId="754329B3"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תפעול מוקד שירות כמפורט בסעיף </w:t>
      </w:r>
      <w:r w:rsidR="00FA28EE">
        <w:rPr>
          <w:cs/>
        </w:rPr>
        <w:t>‎</w:t>
      </w:r>
      <w:r w:rsidR="00FA28EE">
        <w:t>8</w:t>
      </w:r>
      <w:r w:rsidRPr="001663D4">
        <w:rPr>
          <w:rFonts w:hint="cs"/>
          <w:rtl/>
        </w:rPr>
        <w:t>;</w:t>
      </w:r>
    </w:p>
    <w:p w14:paraId="76960E3F" w14:textId="1E75517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תיקון תקלות בהתאם לרמת השירות הנדרשת כמפורט בסעיף </w:t>
      </w:r>
      <w:r w:rsidR="00FA28EE">
        <w:rPr>
          <w:cs/>
        </w:rPr>
        <w:t>‎</w:t>
      </w:r>
      <w:r w:rsidR="00FA28EE">
        <w:t>9</w:t>
      </w:r>
      <w:r w:rsidRPr="001663D4">
        <w:rPr>
          <w:rFonts w:hint="cs"/>
          <w:rtl/>
        </w:rPr>
        <w:t>;</w:t>
      </w:r>
    </w:p>
    <w:p w14:paraId="75AD824A" w14:textId="08A5DD19"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אספקת ותפעול מערכת ממוחשבת לניהול תהליכי התפעול והתחזוקה כמפורט בסעיף </w:t>
      </w:r>
      <w:r w:rsidR="00FA28EE">
        <w:rPr>
          <w:cs/>
        </w:rPr>
        <w:t>‎</w:t>
      </w:r>
      <w:r w:rsidR="00FA28EE">
        <w:t>10</w:t>
      </w:r>
      <w:r w:rsidRPr="001663D4">
        <w:rPr>
          <w:rFonts w:hint="cs"/>
          <w:rtl/>
        </w:rPr>
        <w:t>;</w:t>
      </w:r>
    </w:p>
    <w:p w14:paraId="1C6C5762" w14:textId="039EC0C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עבודות תחזוקה מונעת ותיקון תקלות כמפורט בסעיף </w:t>
      </w:r>
      <w:r w:rsidR="00FA28EE">
        <w:rPr>
          <w:cs/>
        </w:rPr>
        <w:t>‎</w:t>
      </w:r>
      <w:r w:rsidR="00FA28EE">
        <w:t>11</w:t>
      </w:r>
      <w:r w:rsidRPr="001663D4">
        <w:rPr>
          <w:rFonts w:hint="cs"/>
          <w:rtl/>
        </w:rPr>
        <w:t>;</w:t>
      </w:r>
    </w:p>
    <w:p w14:paraId="0360FFE1" w14:textId="7435251D"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ביקורות יזומות כמפורט בסעיף </w:t>
      </w:r>
      <w:r w:rsidR="00FA28EE">
        <w:rPr>
          <w:cs/>
        </w:rPr>
        <w:t>‎</w:t>
      </w:r>
      <w:r w:rsidR="00FA28EE">
        <w:t>12</w:t>
      </w:r>
      <w:r w:rsidRPr="001663D4">
        <w:rPr>
          <w:rFonts w:hint="cs"/>
          <w:rtl/>
        </w:rPr>
        <w:t>;</w:t>
      </w:r>
    </w:p>
    <w:p w14:paraId="3B4513D6" w14:textId="6D4C86C0"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עבודות קטנות כמפורט בסעיף </w:t>
      </w:r>
      <w:r w:rsidR="00FA28EE">
        <w:rPr>
          <w:cs/>
        </w:rPr>
        <w:t>‎</w:t>
      </w:r>
      <w:r w:rsidR="00FA28EE">
        <w:t>13</w:t>
      </w:r>
      <w:r w:rsidRPr="001663D4">
        <w:rPr>
          <w:rFonts w:hint="cs"/>
          <w:rtl/>
        </w:rPr>
        <w:t>;</w:t>
      </w:r>
    </w:p>
    <w:p w14:paraId="6416BBF3" w14:textId="0332BAD9"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פרויקטים, קבלנים וביצוע עבודות נוספות כמפורט בסעיף </w:t>
      </w:r>
      <w:r w:rsidR="00FA28EE">
        <w:rPr>
          <w:cs/>
        </w:rPr>
        <w:t>‎</w:t>
      </w:r>
      <w:r w:rsidR="00FA28EE">
        <w:t>14</w:t>
      </w:r>
      <w:r w:rsidRPr="001663D4">
        <w:rPr>
          <w:rFonts w:hint="cs"/>
          <w:rtl/>
        </w:rPr>
        <w:t>;</w:t>
      </w:r>
    </w:p>
    <w:p w14:paraId="573556DB" w14:textId="263E79BE"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קבלנים ממונים כמפורט בסעיף </w:t>
      </w:r>
      <w:r w:rsidR="00FA28EE">
        <w:rPr>
          <w:cs/>
        </w:rPr>
        <w:t>‎</w:t>
      </w:r>
      <w:r w:rsidR="00FA28EE">
        <w:t>15</w:t>
      </w:r>
      <w:r w:rsidRPr="001663D4">
        <w:rPr>
          <w:rFonts w:hint="cs"/>
          <w:rtl/>
        </w:rPr>
        <w:t>;</w:t>
      </w:r>
    </w:p>
    <w:p w14:paraId="3451F9E2" w14:textId="64C1BBE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דיווח בתקופת ההתקשרות כמפורט בסעיף </w:t>
      </w:r>
      <w:r w:rsidR="00FA28EE">
        <w:rPr>
          <w:cs/>
        </w:rPr>
        <w:t>‎</w:t>
      </w:r>
      <w:r w:rsidR="00FA28EE">
        <w:t>16</w:t>
      </w:r>
      <w:r w:rsidRPr="001663D4">
        <w:rPr>
          <w:rFonts w:hint="cs"/>
          <w:rtl/>
        </w:rPr>
        <w:t>;</w:t>
      </w:r>
    </w:p>
    <w:p w14:paraId="47EC2346" w14:textId="61F4B5F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עבודות פינוי וסילוק פסולת כמפורט בסעיף </w:t>
      </w:r>
      <w:r w:rsidR="00FA28EE">
        <w:rPr>
          <w:cs/>
        </w:rPr>
        <w:t>‎</w:t>
      </w:r>
      <w:r w:rsidR="00FA28EE">
        <w:t>17</w:t>
      </w:r>
      <w:r w:rsidRPr="001663D4">
        <w:rPr>
          <w:rFonts w:hint="cs"/>
          <w:rtl/>
        </w:rPr>
        <w:t>;</w:t>
      </w:r>
    </w:p>
    <w:p w14:paraId="49121BE8" w14:textId="1EE35D4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עבודה עפ"י הוראות הבטיחות כמפורט בסעיף </w:t>
      </w:r>
      <w:r w:rsidR="00FA28EE">
        <w:rPr>
          <w:cs/>
        </w:rPr>
        <w:t>‎</w:t>
      </w:r>
      <w:r w:rsidR="00FA28EE">
        <w:t>18</w:t>
      </w:r>
      <w:r w:rsidRPr="001663D4">
        <w:rPr>
          <w:rFonts w:hint="cs"/>
          <w:rtl/>
        </w:rPr>
        <w:t>;</w:t>
      </w:r>
    </w:p>
    <w:p w14:paraId="56C56733" w14:textId="08984A1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הפעולות למסירת מוקדי הפעילות למזמין בסוף ההתקשרות כמפורט בסעיף </w:t>
      </w:r>
      <w:r w:rsidR="00FA28EE">
        <w:rPr>
          <w:cs/>
        </w:rPr>
        <w:t>‎</w:t>
      </w:r>
      <w:r w:rsidR="00FA28EE">
        <w:t>19</w:t>
      </w:r>
      <w:r w:rsidRPr="001663D4">
        <w:rPr>
          <w:rFonts w:hint="cs"/>
          <w:rtl/>
        </w:rPr>
        <w:t>;</w:t>
      </w:r>
    </w:p>
    <w:p w14:paraId="6E14FA26" w14:textId="77777777" w:rsidR="00ED1C35" w:rsidRPr="001663D4" w:rsidRDefault="00754DF5" w:rsidP="001262B3">
      <w:pPr>
        <w:pStyle w:val="afc"/>
        <w:keepNext/>
        <w:keepLines/>
        <w:numPr>
          <w:ilvl w:val="2"/>
          <w:numId w:val="37"/>
        </w:numPr>
        <w:spacing w:after="200"/>
        <w:ind w:hanging="692"/>
        <w:contextualSpacing/>
      </w:pPr>
      <w:r w:rsidRPr="001663D4">
        <w:rPr>
          <w:rFonts w:hint="cs"/>
          <w:rtl/>
        </w:rPr>
        <w:t>תאור מוקדי הפעילות, הציוד והמתקנים כמפורט בנספח א';</w:t>
      </w:r>
    </w:p>
    <w:p w14:paraId="35CD6FDA" w14:textId="77777777" w:rsidR="00ED1C35" w:rsidRPr="001663D4" w:rsidRDefault="00754DF5" w:rsidP="001262B3">
      <w:pPr>
        <w:pStyle w:val="afc"/>
        <w:keepNext/>
        <w:keepLines/>
        <w:numPr>
          <w:ilvl w:val="2"/>
          <w:numId w:val="37"/>
        </w:numPr>
        <w:spacing w:after="200"/>
        <w:ind w:hanging="692"/>
        <w:contextualSpacing/>
      </w:pPr>
      <w:r w:rsidRPr="001663D4">
        <w:rPr>
          <w:rFonts w:hint="cs"/>
          <w:rtl/>
        </w:rPr>
        <w:t>רשימת הציוד והמערכות והוראת תחזוקה ולוח זימונים  כמפורט בנספח ב';</w:t>
      </w:r>
    </w:p>
    <w:p w14:paraId="2548D557" w14:textId="77777777" w:rsidR="00ED1C35" w:rsidRPr="00456884" w:rsidRDefault="00754DF5" w:rsidP="001262B3">
      <w:pPr>
        <w:pStyle w:val="afc"/>
        <w:keepNext/>
        <w:keepLines/>
        <w:numPr>
          <w:ilvl w:val="2"/>
          <w:numId w:val="37"/>
        </w:numPr>
        <w:spacing w:after="200"/>
        <w:ind w:hanging="692"/>
        <w:contextualSpacing/>
      </w:pPr>
      <w:r w:rsidRPr="00456884">
        <w:rPr>
          <w:rFonts w:hint="cs"/>
          <w:rtl/>
        </w:rPr>
        <w:t>ביצוע עבודות הדברה כמפורט בנספח ה';</w:t>
      </w:r>
    </w:p>
    <w:p w14:paraId="762D2798" w14:textId="02579A64" w:rsidR="00ED1C35" w:rsidRDefault="00754DF5" w:rsidP="001262B3">
      <w:pPr>
        <w:pStyle w:val="afc"/>
        <w:keepNext/>
        <w:keepLines/>
        <w:numPr>
          <w:ilvl w:val="2"/>
          <w:numId w:val="37"/>
        </w:numPr>
        <w:spacing w:after="200"/>
        <w:ind w:hanging="692"/>
        <w:contextualSpacing/>
      </w:pPr>
      <w:r w:rsidRPr="001663D4">
        <w:rPr>
          <w:rFonts w:hint="cs"/>
          <w:rtl/>
        </w:rPr>
        <w:t>תיאום עם גורמים שונים;</w:t>
      </w:r>
    </w:p>
    <w:p w14:paraId="75CAACD1" w14:textId="01CA8329" w:rsidR="00D52606" w:rsidRDefault="00D52606" w:rsidP="00D52606">
      <w:pPr>
        <w:pStyle w:val="afc"/>
        <w:keepNext/>
        <w:keepLines/>
        <w:spacing w:after="200"/>
        <w:ind w:left="1496"/>
        <w:contextualSpacing/>
        <w:rPr>
          <w:rtl/>
        </w:rPr>
      </w:pPr>
    </w:p>
    <w:p w14:paraId="51166960" w14:textId="66B3D289" w:rsidR="00D52606" w:rsidRDefault="00D52606" w:rsidP="00D52606">
      <w:pPr>
        <w:pStyle w:val="afc"/>
        <w:keepNext/>
        <w:keepLines/>
        <w:spacing w:after="200"/>
        <w:ind w:left="1496"/>
        <w:contextualSpacing/>
        <w:rPr>
          <w:rtl/>
        </w:rPr>
      </w:pPr>
    </w:p>
    <w:p w14:paraId="1BA0BB0C" w14:textId="6EB83F3F" w:rsidR="00D52606" w:rsidRDefault="00D52606" w:rsidP="00D52606">
      <w:pPr>
        <w:pStyle w:val="afc"/>
        <w:keepNext/>
        <w:keepLines/>
        <w:spacing w:after="200"/>
        <w:ind w:left="1496"/>
        <w:contextualSpacing/>
        <w:rPr>
          <w:rtl/>
        </w:rPr>
      </w:pPr>
    </w:p>
    <w:p w14:paraId="2D5F33A6" w14:textId="77777777" w:rsidR="00D52606" w:rsidRDefault="00D52606" w:rsidP="00D52606">
      <w:pPr>
        <w:pStyle w:val="afc"/>
        <w:keepNext/>
        <w:keepLines/>
        <w:spacing w:after="200"/>
        <w:ind w:left="1496"/>
        <w:contextualSpacing/>
      </w:pPr>
    </w:p>
    <w:p w14:paraId="3D54ECE0" w14:textId="230C4303" w:rsidR="00ED1C35" w:rsidRPr="006D741F" w:rsidRDefault="00754DF5" w:rsidP="001262B3">
      <w:pPr>
        <w:pStyle w:val="afc"/>
        <w:keepNext/>
        <w:keepLines/>
        <w:numPr>
          <w:ilvl w:val="1"/>
          <w:numId w:val="37"/>
        </w:numPr>
        <w:spacing w:after="200"/>
        <w:contextualSpacing/>
        <w:rPr>
          <w:b/>
          <w:bCs/>
        </w:rPr>
      </w:pPr>
      <w:r w:rsidRPr="006D741F">
        <w:rPr>
          <w:rFonts w:hint="cs"/>
          <w:b/>
          <w:bCs/>
          <w:rtl/>
        </w:rPr>
        <w:t>ת</w:t>
      </w:r>
      <w:r w:rsidR="00D52606">
        <w:rPr>
          <w:rFonts w:hint="cs"/>
          <w:b/>
          <w:bCs/>
          <w:rtl/>
        </w:rPr>
        <w:t>י</w:t>
      </w:r>
      <w:r w:rsidRPr="006D741F">
        <w:rPr>
          <w:rFonts w:hint="cs"/>
          <w:b/>
          <w:bCs/>
          <w:rtl/>
        </w:rPr>
        <w:t>אור כללי של השירותים</w:t>
      </w:r>
    </w:p>
    <w:p w14:paraId="7E10348C" w14:textId="77777777" w:rsidR="00ED1C35" w:rsidRPr="00DB71B0" w:rsidRDefault="00754DF5" w:rsidP="001262B3">
      <w:pPr>
        <w:pStyle w:val="afc"/>
        <w:keepNext/>
        <w:keepLines/>
        <w:numPr>
          <w:ilvl w:val="2"/>
          <w:numId w:val="37"/>
        </w:numPr>
        <w:spacing w:after="200"/>
        <w:ind w:left="1513" w:hanging="709"/>
        <w:contextualSpacing/>
      </w:pPr>
      <w:r w:rsidRPr="00DB71B0">
        <w:rPr>
          <w:rFonts w:hint="cs"/>
          <w:rtl/>
        </w:rPr>
        <w:t>ה</w:t>
      </w:r>
      <w:r w:rsidR="00381862" w:rsidRPr="00DB71B0">
        <w:rPr>
          <w:rFonts w:hint="cs"/>
          <w:rtl/>
        </w:rPr>
        <w:t>ספק</w:t>
      </w:r>
      <w:r w:rsidRPr="00DB71B0">
        <w:rPr>
          <w:rtl/>
        </w:rPr>
        <w:t xml:space="preserve"> אחראי ל</w:t>
      </w:r>
      <w:r w:rsidRPr="00DB71B0">
        <w:rPr>
          <w:rFonts w:hint="cs"/>
          <w:rtl/>
        </w:rPr>
        <w:t>תפעול ו</w:t>
      </w:r>
      <w:r w:rsidRPr="00DB71B0">
        <w:rPr>
          <w:rtl/>
        </w:rPr>
        <w:t xml:space="preserve">תחזוקת מוקדי הפעילות, לרבות כניסות ושערים, מעליות, תשתיות תת קרקעיות ועיליות (כולל עד לנקודות חיבור שמחוץ לשטח מוקדי הפעילות, לתשתיות חיצוניות של הרשויות הארציות או </w:t>
      </w:r>
      <w:r w:rsidRPr="00DB71B0">
        <w:rPr>
          <w:rFonts w:hint="cs"/>
          <w:rtl/>
        </w:rPr>
        <w:t xml:space="preserve">לתשתית המזמין </w:t>
      </w:r>
      <w:r w:rsidRPr="00DB71B0">
        <w:rPr>
          <w:rtl/>
        </w:rPr>
        <w:t>או בעלי תשתיות אחר</w:t>
      </w:r>
      <w:r w:rsidRPr="00DB71B0">
        <w:rPr>
          <w:rFonts w:hint="cs"/>
          <w:rtl/>
        </w:rPr>
        <w:t>ות</w:t>
      </w:r>
      <w:r w:rsidRPr="00DB71B0">
        <w:rPr>
          <w:rtl/>
        </w:rPr>
        <w:t xml:space="preserve">), שטחים בנויים והציוד, המתקנים והמערכות המותקנים בהם, והכול בהתאם </w:t>
      </w:r>
      <w:r w:rsidRPr="00DB71B0">
        <w:rPr>
          <w:rFonts w:hint="cs"/>
          <w:rtl/>
        </w:rPr>
        <w:t>למפרט זה,  בשים לב לאחזקת מערכות מיגון וביטחון המפורט במסגרת שירותים נוספים כמפורט בסעיף 15 למפרט</w:t>
      </w:r>
      <w:r w:rsidRPr="00DB71B0">
        <w:rPr>
          <w:rtl/>
        </w:rPr>
        <w:t>.</w:t>
      </w:r>
    </w:p>
    <w:bookmarkEnd w:id="716"/>
    <w:p w14:paraId="4EBCE3A2"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כל השירותים לרבות תיקון תקלות וכשלים, אחזקה מונעת, התקנות קטנות ופירוקים וביצוע פעולות המשמשות או שנועדו לשמש או לשרת את </w:t>
      </w:r>
      <w:r>
        <w:rPr>
          <w:rFonts w:hint="cs"/>
          <w:rtl/>
        </w:rPr>
        <w:t xml:space="preserve">המבנים אשר משרתים את </w:t>
      </w:r>
      <w:r w:rsidRPr="00B634CF">
        <w:rPr>
          <w:rtl/>
        </w:rPr>
        <w:t>משרד המשפטים</w:t>
      </w:r>
      <w:r w:rsidRPr="00B634CF">
        <w:rPr>
          <w:rFonts w:hint="cs"/>
          <w:rtl/>
        </w:rPr>
        <w:t xml:space="preserve"> </w:t>
      </w:r>
      <w:r w:rsidR="00AA588B">
        <w:rPr>
          <w:rFonts w:hint="cs"/>
          <w:rtl/>
        </w:rPr>
        <w:t>ו</w:t>
      </w:r>
      <w:r w:rsidRPr="00B634CF">
        <w:rPr>
          <w:rtl/>
        </w:rPr>
        <w:t>המערכות והמתקנים</w:t>
      </w:r>
      <w:r>
        <w:rPr>
          <w:rFonts w:hint="cs"/>
          <w:rtl/>
        </w:rPr>
        <w:t xml:space="preserve"> המותקנים בהם</w:t>
      </w:r>
      <w:r w:rsidRPr="00B634CF">
        <w:rPr>
          <w:rFonts w:hint="cs"/>
          <w:rtl/>
        </w:rPr>
        <w:t>.</w:t>
      </w:r>
    </w:p>
    <w:p w14:paraId="3F759299" w14:textId="77777777" w:rsidR="00ED1C35" w:rsidRPr="00B634CF" w:rsidRDefault="00754DF5" w:rsidP="001262B3">
      <w:pPr>
        <w:pStyle w:val="afc"/>
        <w:keepNext/>
        <w:keepLines/>
        <w:numPr>
          <w:ilvl w:val="2"/>
          <w:numId w:val="37"/>
        </w:numPr>
        <w:spacing w:after="200"/>
        <w:ind w:left="1513" w:hanging="709"/>
        <w:contextualSpacing/>
      </w:pPr>
      <w:r w:rsidRPr="00B634CF">
        <w:rPr>
          <w:rFonts w:hint="cs"/>
          <w:rtl/>
        </w:rPr>
        <w:t>ה</w:t>
      </w:r>
      <w:r w:rsidR="00AA588B">
        <w:rPr>
          <w:rFonts w:hint="cs"/>
          <w:rtl/>
        </w:rPr>
        <w:t>ספק</w:t>
      </w:r>
      <w:r w:rsidRPr="00B634CF">
        <w:rPr>
          <w:rFonts w:hint="cs"/>
          <w:rtl/>
        </w:rPr>
        <w:t xml:space="preserve"> יבצע את שירותי התחזוקה הנדרשת מהמזמין גם עבור מבנים נוספים של משרד המשפטים שהם דירות מאובטחות ומסווגות כאמור בנספח א'.</w:t>
      </w:r>
    </w:p>
    <w:p w14:paraId="1C85BBC5"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העבודה הנדרשת במסגרת </w:t>
      </w:r>
      <w:r w:rsidRPr="00B634CF">
        <w:rPr>
          <w:rFonts w:hint="cs"/>
          <w:rtl/>
        </w:rPr>
        <w:t>ההסכם</w:t>
      </w:r>
      <w:r w:rsidRPr="00B634CF">
        <w:rPr>
          <w:rtl/>
        </w:rPr>
        <w:t xml:space="preserve"> כוללת ביצוע עבודות אחזקה מקיפה (אחזקה מונעת ותיקון תקלות- "</w:t>
      </w:r>
      <w:r w:rsidRPr="00B634CF">
        <w:rPr>
          <w:b/>
          <w:bCs/>
          <w:rtl/>
        </w:rPr>
        <w:t>תחזוקת שבר</w:t>
      </w:r>
      <w:r w:rsidRPr="00B634CF">
        <w:rPr>
          <w:rtl/>
        </w:rPr>
        <w:t xml:space="preserve">") לכלל המבנים כולל הצבת צוותים קבועים וצוותי תגבור, כלי רכב, כלי עבודה, ציוד תקשורת, כל הציוד, החלקים והחומרים, בודקים מוסמכים וכדומה </w:t>
      </w:r>
      <w:r w:rsidRPr="00B634CF">
        <w:rPr>
          <w:rFonts w:hint="cs"/>
          <w:rtl/>
        </w:rPr>
        <w:t>למוקדי הפעילות.</w:t>
      </w:r>
      <w:r w:rsidRPr="00B634CF">
        <w:rPr>
          <w:rtl/>
        </w:rPr>
        <w:t xml:space="preserve"> </w:t>
      </w:r>
    </w:p>
    <w:p w14:paraId="51813348" w14:textId="77777777" w:rsidR="00ED1C35" w:rsidRPr="00B634CF" w:rsidRDefault="00754DF5" w:rsidP="001262B3">
      <w:pPr>
        <w:pStyle w:val="afc"/>
        <w:keepNext/>
        <w:keepLines/>
        <w:numPr>
          <w:ilvl w:val="2"/>
          <w:numId w:val="37"/>
        </w:numPr>
        <w:spacing w:after="200"/>
        <w:ind w:left="1513" w:hanging="709"/>
        <w:contextualSpacing/>
      </w:pPr>
      <w:r w:rsidRPr="00B634CF">
        <w:rPr>
          <w:rtl/>
        </w:rPr>
        <w:t>ביצוע העבודות (אחזקה מקיפה) יכלול את כל העבודה, החלקים, החומרים והאמצעים הנדרשים ובמגבלות המפורטות בכל המסמכים והנספחים.</w:t>
      </w:r>
    </w:p>
    <w:p w14:paraId="64992C44" w14:textId="77777777" w:rsidR="00ED1C35" w:rsidRPr="00B634CF" w:rsidRDefault="00754DF5" w:rsidP="001262B3">
      <w:pPr>
        <w:pStyle w:val="afc"/>
        <w:keepNext/>
        <w:keepLines/>
        <w:numPr>
          <w:ilvl w:val="2"/>
          <w:numId w:val="37"/>
        </w:numPr>
        <w:spacing w:after="200"/>
        <w:ind w:left="1513" w:hanging="709"/>
        <w:contextualSpacing/>
      </w:pPr>
      <w:r w:rsidRPr="00B634CF">
        <w:rPr>
          <w:rtl/>
        </w:rPr>
        <w:t>מובהר, כי אין בפירוט האלמנטים המרכזיים והעיקריים, כאמור לעיל, כפי שאין גם בפירוט עבודות נלוות כלשהן, כדי לגרוע מכך שמפרט</w:t>
      </w:r>
      <w:r w:rsidRPr="00B634CF">
        <w:rPr>
          <w:rFonts w:hint="cs"/>
          <w:rtl/>
        </w:rPr>
        <w:t xml:space="preserve"> השירותים</w:t>
      </w:r>
      <w:r w:rsidRPr="00B634CF">
        <w:rPr>
          <w:rtl/>
        </w:rPr>
        <w:t xml:space="preserve"> כוללת את כל העבודות הנלוות ו/או הנדרשות </w:t>
      </w:r>
      <w:r w:rsidRPr="00B634CF">
        <w:rPr>
          <w:rFonts w:hint="cs"/>
          <w:rtl/>
        </w:rPr>
        <w:t>למתן שירותי תפעול ותחזוקה ב</w:t>
      </w:r>
      <w:r w:rsidRPr="00B634CF">
        <w:rPr>
          <w:rtl/>
        </w:rPr>
        <w:t>מוקדי הפעילות, על כל מרכיביו גם אם אינם מצוינים ומוגדרים במפורש.</w:t>
      </w:r>
    </w:p>
    <w:p w14:paraId="6344281C" w14:textId="77777777" w:rsidR="00ED1C35" w:rsidRDefault="00754DF5" w:rsidP="001262B3">
      <w:pPr>
        <w:pStyle w:val="afc"/>
        <w:keepNext/>
        <w:keepLines/>
        <w:numPr>
          <w:ilvl w:val="1"/>
          <w:numId w:val="37"/>
        </w:numPr>
        <w:spacing w:after="200"/>
        <w:contextualSpacing/>
      </w:pPr>
      <w:r>
        <w:rPr>
          <w:rFonts w:hint="cs"/>
          <w:rtl/>
        </w:rPr>
        <w:t>ה</w:t>
      </w:r>
      <w:r w:rsidR="00AA588B">
        <w:rPr>
          <w:rFonts w:hint="cs"/>
          <w:rtl/>
        </w:rPr>
        <w:t>ספק</w:t>
      </w:r>
      <w:r w:rsidRPr="00236AAC">
        <w:rPr>
          <w:rtl/>
        </w:rPr>
        <w:t xml:space="preserve"> מתחייב לתקן כל תקלה אשר תתהווה כתוצאה משימוש</w:t>
      </w:r>
      <w:r>
        <w:rPr>
          <w:rFonts w:hint="cs"/>
          <w:rtl/>
        </w:rPr>
        <w:t xml:space="preserve"> סביר ומפעילות שוטפת במערכות ובתשתיות שבמוקדי הפעילות</w:t>
      </w:r>
      <w:r w:rsidRPr="00236AAC">
        <w:rPr>
          <w:rtl/>
        </w:rPr>
        <w:t>, תוך שימוש בחומרים</w:t>
      </w:r>
      <w:r>
        <w:rPr>
          <w:rFonts w:hint="cs"/>
          <w:rtl/>
        </w:rPr>
        <w:t xml:space="preserve"> ובציוד</w:t>
      </w:r>
      <w:r w:rsidRPr="00236AAC">
        <w:rPr>
          <w:rtl/>
        </w:rPr>
        <w:t xml:space="preserve"> שיסופקו על יד</w:t>
      </w:r>
      <w:r w:rsidR="00AA588B">
        <w:rPr>
          <w:rFonts w:hint="cs"/>
          <w:rtl/>
        </w:rPr>
        <w:t>ו</w:t>
      </w:r>
      <w:r w:rsidRPr="00236AAC">
        <w:rPr>
          <w:rtl/>
        </w:rPr>
        <w:t xml:space="preserve"> ועל חשבונ</w:t>
      </w:r>
      <w:r w:rsidR="00AA588B">
        <w:rPr>
          <w:rFonts w:hint="cs"/>
          <w:rtl/>
        </w:rPr>
        <w:t>ו</w:t>
      </w:r>
      <w:r w:rsidRPr="00236AAC">
        <w:rPr>
          <w:rtl/>
        </w:rPr>
        <w:t xml:space="preserve">. למען הסר ספק, התחייבות זו חלה גם על רכיבים וחומרים מתכלים </w:t>
      </w:r>
      <w:r>
        <w:rPr>
          <w:rFonts w:hint="cs"/>
          <w:rtl/>
        </w:rPr>
        <w:t xml:space="preserve">וכן עבור </w:t>
      </w:r>
      <w:r w:rsidRPr="00236AAC">
        <w:rPr>
          <w:rtl/>
        </w:rPr>
        <w:t>כלל החלפים הנדרשים לשמירה על תקינות המערכות.</w:t>
      </w:r>
      <w:r>
        <w:rPr>
          <w:rFonts w:hint="cs"/>
          <w:rtl/>
        </w:rPr>
        <w:t xml:space="preserve"> </w:t>
      </w:r>
    </w:p>
    <w:p w14:paraId="48C39A3B" w14:textId="77777777" w:rsidR="00ED1C35" w:rsidRPr="00B5428D" w:rsidRDefault="00754DF5" w:rsidP="001262B3">
      <w:pPr>
        <w:pStyle w:val="afc"/>
        <w:keepNext/>
        <w:keepLines/>
        <w:numPr>
          <w:ilvl w:val="1"/>
          <w:numId w:val="37"/>
        </w:numPr>
        <w:spacing w:after="200"/>
        <w:contextualSpacing/>
        <w:rPr>
          <w:rtl/>
        </w:rPr>
      </w:pPr>
      <w:r w:rsidRPr="00B5428D">
        <w:rPr>
          <w:rtl/>
        </w:rPr>
        <w:t xml:space="preserve">פעולות </w:t>
      </w:r>
      <w:r>
        <w:rPr>
          <w:rFonts w:hint="cs"/>
          <w:rtl/>
        </w:rPr>
        <w:t>ה</w:t>
      </w:r>
      <w:r w:rsidR="00AA588B">
        <w:rPr>
          <w:rFonts w:hint="cs"/>
          <w:rtl/>
        </w:rPr>
        <w:t>ספק</w:t>
      </w:r>
      <w:r w:rsidRPr="00B5428D">
        <w:rPr>
          <w:rtl/>
        </w:rPr>
        <w:t xml:space="preserve"> ב</w:t>
      </w:r>
      <w:r>
        <w:rPr>
          <w:rtl/>
        </w:rPr>
        <w:t>מוקדי הפעילות</w:t>
      </w:r>
      <w:r w:rsidRPr="00B5428D">
        <w:rPr>
          <w:rtl/>
        </w:rPr>
        <w:t xml:space="preserve"> יכללו ביצוע כל פעולות ה</w:t>
      </w:r>
      <w:r>
        <w:rPr>
          <w:rtl/>
        </w:rPr>
        <w:t>תחזוקה</w:t>
      </w:r>
      <w:r w:rsidRPr="00B5428D">
        <w:rPr>
          <w:rtl/>
        </w:rPr>
        <w:t xml:space="preserve"> המונעת</w:t>
      </w:r>
      <w:r>
        <w:rPr>
          <w:rFonts w:hint="cs"/>
          <w:rtl/>
        </w:rPr>
        <w:t xml:space="preserve">, </w:t>
      </w:r>
      <w:r w:rsidRPr="00B5428D">
        <w:rPr>
          <w:rtl/>
        </w:rPr>
        <w:t xml:space="preserve">תיקון תקלות הנדרשות </w:t>
      </w:r>
      <w:r>
        <w:rPr>
          <w:rFonts w:hint="cs"/>
          <w:rtl/>
        </w:rPr>
        <w:t xml:space="preserve">כולל תקלות עקב גורמים סביבתיים </w:t>
      </w:r>
      <w:r w:rsidRPr="00B5428D">
        <w:rPr>
          <w:rtl/>
        </w:rPr>
        <w:t xml:space="preserve">לצורך עמידה ברמות השירות והזמינות של </w:t>
      </w:r>
      <w:r>
        <w:rPr>
          <w:rFonts w:hint="cs"/>
          <w:rtl/>
        </w:rPr>
        <w:t>ההסכם</w:t>
      </w:r>
      <w:r w:rsidRPr="00B5428D">
        <w:rPr>
          <w:rtl/>
        </w:rPr>
        <w:t xml:space="preserve"> והכל בהתאם למפורט בסעיף זה </w:t>
      </w:r>
      <w:r>
        <w:rPr>
          <w:rFonts w:hint="cs"/>
          <w:rtl/>
        </w:rPr>
        <w:t>ו</w:t>
      </w:r>
      <w:r w:rsidRPr="00B5428D">
        <w:rPr>
          <w:rtl/>
        </w:rPr>
        <w:t>בהתאם לרמות השירות</w:t>
      </w:r>
      <w:r>
        <w:rPr>
          <w:rFonts w:hint="cs"/>
          <w:rtl/>
        </w:rPr>
        <w:t xml:space="preserve"> במפרט זה.</w:t>
      </w:r>
    </w:p>
    <w:p w14:paraId="13009E08" w14:textId="77777777" w:rsidR="00ED1C35" w:rsidRPr="00236AAC" w:rsidRDefault="00754DF5" w:rsidP="001262B3">
      <w:pPr>
        <w:pStyle w:val="afc"/>
        <w:keepNext/>
        <w:keepLines/>
        <w:numPr>
          <w:ilvl w:val="1"/>
          <w:numId w:val="37"/>
        </w:numPr>
        <w:spacing w:after="200"/>
        <w:contextualSpacing/>
        <w:rPr>
          <w:rtl/>
        </w:rPr>
      </w:pPr>
      <w:r>
        <w:rPr>
          <w:rFonts w:hint="cs"/>
          <w:rtl/>
        </w:rPr>
        <w:t>ה</w:t>
      </w:r>
      <w:r w:rsidR="00AA588B">
        <w:rPr>
          <w:rFonts w:hint="cs"/>
          <w:rtl/>
        </w:rPr>
        <w:t>ספק</w:t>
      </w:r>
      <w:r w:rsidRPr="00236AAC">
        <w:rPr>
          <w:rtl/>
        </w:rPr>
        <w:t xml:space="preserve"> מתחייב לתת מענה מקצועי לכל סוגיה</w:t>
      </w:r>
      <w:r w:rsidR="00AA588B">
        <w:rPr>
          <w:rFonts w:hint="cs"/>
          <w:rtl/>
        </w:rPr>
        <w:t>,</w:t>
      </w:r>
      <w:r w:rsidRPr="00236AAC">
        <w:rPr>
          <w:rtl/>
        </w:rPr>
        <w:t xml:space="preserve"> בעיה</w:t>
      </w:r>
      <w:r w:rsidR="00AA588B">
        <w:rPr>
          <w:rFonts w:hint="cs"/>
          <w:rtl/>
        </w:rPr>
        <w:t>,</w:t>
      </w:r>
      <w:r w:rsidRPr="00236AAC">
        <w:rPr>
          <w:rtl/>
        </w:rPr>
        <w:t xml:space="preserve"> ליקוי</w:t>
      </w:r>
      <w:r w:rsidR="00AA588B">
        <w:rPr>
          <w:rFonts w:hint="cs"/>
          <w:rtl/>
        </w:rPr>
        <w:t>,</w:t>
      </w:r>
      <w:r w:rsidRPr="00236AAC">
        <w:rPr>
          <w:rtl/>
        </w:rPr>
        <w:t xml:space="preserve"> דרישה הנוגעת לתפקוד </w:t>
      </w:r>
      <w:r>
        <w:rPr>
          <w:rFonts w:hint="cs"/>
          <w:rtl/>
        </w:rPr>
        <w:t>מוקדי הפעילות</w:t>
      </w:r>
      <w:r w:rsidRPr="00236AAC">
        <w:rPr>
          <w:rtl/>
        </w:rPr>
        <w:t>, באמצעות הצוות ש</w:t>
      </w:r>
      <w:r w:rsidR="00AA588B">
        <w:rPr>
          <w:rFonts w:hint="cs"/>
          <w:rtl/>
        </w:rPr>
        <w:t>י</w:t>
      </w:r>
      <w:r w:rsidRPr="00236AAC">
        <w:rPr>
          <w:rtl/>
        </w:rPr>
        <w:t xml:space="preserve">עמיד לרשות </w:t>
      </w:r>
      <w:r>
        <w:rPr>
          <w:rFonts w:hint="cs"/>
          <w:rtl/>
        </w:rPr>
        <w:t>המזמין</w:t>
      </w:r>
      <w:r w:rsidRPr="00236AAC">
        <w:rPr>
          <w:rtl/>
        </w:rPr>
        <w:t xml:space="preserve"> לרבות באמצעות מומחים או יועצים חיצוניים</w:t>
      </w:r>
      <w:r>
        <w:rPr>
          <w:rFonts w:hint="cs"/>
          <w:rtl/>
        </w:rPr>
        <w:t>.</w:t>
      </w:r>
      <w:r w:rsidRPr="00236AAC">
        <w:rPr>
          <w:rtl/>
        </w:rPr>
        <w:t xml:space="preserve"> </w:t>
      </w:r>
    </w:p>
    <w:p w14:paraId="19BB4F28" w14:textId="77777777" w:rsidR="00ED1C35" w:rsidRPr="00236AAC" w:rsidRDefault="00754DF5" w:rsidP="001262B3">
      <w:pPr>
        <w:pStyle w:val="afc"/>
        <w:keepNext/>
        <w:keepLines/>
        <w:numPr>
          <w:ilvl w:val="1"/>
          <w:numId w:val="37"/>
        </w:numPr>
        <w:spacing w:after="200"/>
        <w:contextualSpacing/>
        <w:rPr>
          <w:rtl/>
        </w:rPr>
      </w:pPr>
      <w:r w:rsidRPr="00236AAC">
        <w:rPr>
          <w:rtl/>
        </w:rPr>
        <w:t>מובהר כי במהלך תקופת השירות</w:t>
      </w:r>
      <w:r>
        <w:rPr>
          <w:rFonts w:hint="cs"/>
          <w:rtl/>
        </w:rPr>
        <w:t>,</w:t>
      </w:r>
      <w:r w:rsidRPr="00236AAC">
        <w:rPr>
          <w:rtl/>
        </w:rPr>
        <w:t xml:space="preserve"> החלפת חלק פגום במערכת </w:t>
      </w:r>
      <w:r>
        <w:rPr>
          <w:rFonts w:hint="cs"/>
          <w:rtl/>
        </w:rPr>
        <w:t>בחלק מקורי או שווה ערך תהייה</w:t>
      </w:r>
      <w:r w:rsidRPr="00236AAC">
        <w:rPr>
          <w:rtl/>
        </w:rPr>
        <w:t xml:space="preserve"> על חשבון </w:t>
      </w:r>
      <w:r>
        <w:rPr>
          <w:rFonts w:hint="cs"/>
          <w:rtl/>
        </w:rPr>
        <w:t>החברה</w:t>
      </w:r>
      <w:r w:rsidRPr="00236AAC">
        <w:rPr>
          <w:rtl/>
        </w:rPr>
        <w:t xml:space="preserve"> כולל כל ההוצאות הנלוות (נסיעה, עבודה וכו').  </w:t>
      </w:r>
    </w:p>
    <w:p w14:paraId="41D8787D" w14:textId="77777777" w:rsidR="00ED1C35" w:rsidRPr="00236AAC" w:rsidRDefault="00754DF5" w:rsidP="001262B3">
      <w:pPr>
        <w:pStyle w:val="afc"/>
        <w:keepNext/>
        <w:keepLines/>
        <w:numPr>
          <w:ilvl w:val="1"/>
          <w:numId w:val="37"/>
        </w:numPr>
        <w:spacing w:after="200"/>
        <w:contextualSpacing/>
        <w:rPr>
          <w:rtl/>
        </w:rPr>
      </w:pPr>
      <w:r w:rsidRPr="00236AAC">
        <w:rPr>
          <w:rtl/>
        </w:rPr>
        <w:t xml:space="preserve">מרגע קבלת ההודעה ע"י נציג </w:t>
      </w:r>
      <w:r>
        <w:rPr>
          <w:rFonts w:hint="cs"/>
          <w:rtl/>
        </w:rPr>
        <w:t>המזמין</w:t>
      </w:r>
      <w:r w:rsidRPr="00236AAC">
        <w:rPr>
          <w:rtl/>
        </w:rPr>
        <w:t xml:space="preserve"> בדבר תקלה במערכת, על </w:t>
      </w:r>
      <w:r>
        <w:rPr>
          <w:rFonts w:hint="cs"/>
          <w:rtl/>
        </w:rPr>
        <w:t>ה</w:t>
      </w:r>
      <w:r w:rsidR="00AA588B">
        <w:rPr>
          <w:rFonts w:hint="cs"/>
          <w:rtl/>
        </w:rPr>
        <w:t>ספק</w:t>
      </w:r>
      <w:r w:rsidRPr="00236AAC">
        <w:rPr>
          <w:rtl/>
        </w:rPr>
        <w:t xml:space="preserve"> לתקנו בהתאם לרמת השירות המפורטת במפרט זה. במקרה של חוסר בחלקים הנדרשים לתיקון, </w:t>
      </w:r>
      <w:r w:rsidR="00AA588B">
        <w:rPr>
          <w:rFonts w:hint="cs"/>
          <w:rtl/>
        </w:rPr>
        <w:t>י</w:t>
      </w:r>
      <w:r w:rsidRPr="00236AAC">
        <w:rPr>
          <w:rtl/>
        </w:rPr>
        <w:t xml:space="preserve">תקין </w:t>
      </w:r>
      <w:r>
        <w:rPr>
          <w:rFonts w:hint="cs"/>
          <w:rtl/>
        </w:rPr>
        <w:t>ה</w:t>
      </w:r>
      <w:r w:rsidR="00AA588B">
        <w:rPr>
          <w:rFonts w:hint="cs"/>
          <w:rtl/>
        </w:rPr>
        <w:t>ספק</w:t>
      </w:r>
      <w:r w:rsidRPr="00236AAC">
        <w:rPr>
          <w:rtl/>
        </w:rPr>
        <w:t xml:space="preserve"> על חשבונ</w:t>
      </w:r>
      <w:r w:rsidR="00AA588B">
        <w:rPr>
          <w:rFonts w:hint="cs"/>
          <w:rtl/>
        </w:rPr>
        <w:t>ו</w:t>
      </w:r>
      <w:r w:rsidRPr="00236AAC">
        <w:rPr>
          <w:rtl/>
        </w:rPr>
        <w:t xml:space="preserve"> חלק אחר שווה ערך עד לתיקון הפריט.</w:t>
      </w:r>
    </w:p>
    <w:p w14:paraId="28932DC7" w14:textId="77777777" w:rsidR="00ED1C35" w:rsidRPr="00236AAC" w:rsidRDefault="00754DF5" w:rsidP="001262B3">
      <w:pPr>
        <w:pStyle w:val="afc"/>
        <w:keepNext/>
        <w:keepLines/>
        <w:numPr>
          <w:ilvl w:val="1"/>
          <w:numId w:val="37"/>
        </w:numPr>
        <w:spacing w:after="200"/>
        <w:ind w:hanging="555"/>
        <w:contextualSpacing/>
        <w:rPr>
          <w:rtl/>
        </w:rPr>
      </w:pPr>
      <w:r w:rsidRPr="00236AAC">
        <w:rPr>
          <w:rtl/>
        </w:rPr>
        <w:t xml:space="preserve">ההחלטה על סיבת התקלה (תחת אחריות או לא או כתוצאה משימוש </w:t>
      </w:r>
      <w:r>
        <w:rPr>
          <w:rFonts w:hint="cs"/>
          <w:rtl/>
        </w:rPr>
        <w:t>סביר ו</w:t>
      </w:r>
      <w:r w:rsidRPr="00236AAC">
        <w:rPr>
          <w:rtl/>
        </w:rPr>
        <w:t xml:space="preserve">רגיל או </w:t>
      </w:r>
      <w:r>
        <w:rPr>
          <w:rFonts w:hint="cs"/>
          <w:rtl/>
        </w:rPr>
        <w:t xml:space="preserve">תקלה </w:t>
      </w:r>
      <w:r w:rsidRPr="00F10563">
        <w:rPr>
          <w:rtl/>
        </w:rPr>
        <w:t>באופן שאינו מהווה</w:t>
      </w:r>
      <w:r>
        <w:rPr>
          <w:rFonts w:hint="cs"/>
          <w:rtl/>
        </w:rPr>
        <w:t xml:space="preserve"> בלאי משימוש סביר</w:t>
      </w:r>
      <w:r w:rsidRPr="00236AAC">
        <w:rPr>
          <w:rtl/>
        </w:rPr>
        <w:t xml:space="preserve">) תתקבל </w:t>
      </w:r>
      <w:r>
        <w:rPr>
          <w:rFonts w:hint="cs"/>
          <w:rtl/>
        </w:rPr>
        <w:t>ע"י</w:t>
      </w:r>
      <w:r w:rsidRPr="00236AAC">
        <w:rPr>
          <w:rtl/>
        </w:rPr>
        <w:t xml:space="preserve"> נציגי </w:t>
      </w:r>
      <w:r>
        <w:rPr>
          <w:rFonts w:hint="cs"/>
          <w:rtl/>
        </w:rPr>
        <w:t>המזמין</w:t>
      </w:r>
      <w:r w:rsidRPr="00236AAC">
        <w:rPr>
          <w:rtl/>
        </w:rPr>
        <w:t xml:space="preserve">. במקרה של אי הסכמה, קביעת נציג </w:t>
      </w:r>
      <w:r>
        <w:rPr>
          <w:rFonts w:hint="cs"/>
          <w:rtl/>
        </w:rPr>
        <w:t>המזמין</w:t>
      </w:r>
      <w:r w:rsidRPr="00236AAC">
        <w:rPr>
          <w:rtl/>
        </w:rPr>
        <w:t xml:space="preserve"> היא הקובעת והינה קביעה סופית.</w:t>
      </w:r>
    </w:p>
    <w:p w14:paraId="314FE105" w14:textId="77777777" w:rsidR="00ED1C35" w:rsidRPr="00236AAC" w:rsidRDefault="00754DF5" w:rsidP="001262B3">
      <w:pPr>
        <w:pStyle w:val="afc"/>
        <w:keepNext/>
        <w:keepLines/>
        <w:numPr>
          <w:ilvl w:val="1"/>
          <w:numId w:val="37"/>
        </w:numPr>
        <w:spacing w:after="200"/>
        <w:ind w:hanging="555"/>
        <w:contextualSpacing/>
        <w:rPr>
          <w:rtl/>
        </w:rPr>
      </w:pPr>
      <w:r>
        <w:rPr>
          <w:rFonts w:hint="cs"/>
          <w:rtl/>
        </w:rPr>
        <w:t>המזמין</w:t>
      </w:r>
      <w:r w:rsidRPr="00236AAC">
        <w:rPr>
          <w:rtl/>
        </w:rPr>
        <w:t xml:space="preserve"> רשאי, על סמך שיקול דעת</w:t>
      </w:r>
      <w:r>
        <w:rPr>
          <w:rFonts w:hint="cs"/>
          <w:rtl/>
        </w:rPr>
        <w:t>ו</w:t>
      </w:r>
      <w:r w:rsidRPr="00236AAC">
        <w:rPr>
          <w:rtl/>
        </w:rPr>
        <w:t xml:space="preserve">, לדרוש החלפת כל חלק שאינו מתפקד כראוי ולא להסתפק בתיקונו </w:t>
      </w:r>
      <w:r>
        <w:rPr>
          <w:rFonts w:hint="cs"/>
          <w:rtl/>
        </w:rPr>
        <w:t>וה</w:t>
      </w:r>
      <w:r w:rsidR="00AA588B">
        <w:rPr>
          <w:rFonts w:hint="cs"/>
          <w:rtl/>
        </w:rPr>
        <w:t>ספק</w:t>
      </w:r>
      <w:r w:rsidRPr="00236AAC">
        <w:rPr>
          <w:rtl/>
        </w:rPr>
        <w:t xml:space="preserve"> </w:t>
      </w:r>
      <w:r w:rsidR="00AA588B">
        <w:rPr>
          <w:rFonts w:hint="cs"/>
          <w:rtl/>
        </w:rPr>
        <w:t>י</w:t>
      </w:r>
      <w:r w:rsidRPr="00236AAC">
        <w:rPr>
          <w:rtl/>
        </w:rPr>
        <w:t xml:space="preserve">פעל בהתאם, על פי דרישת </w:t>
      </w:r>
      <w:r>
        <w:rPr>
          <w:rFonts w:hint="cs"/>
          <w:rtl/>
        </w:rPr>
        <w:t>המזמין</w:t>
      </w:r>
      <w:r w:rsidRPr="00236AAC">
        <w:rPr>
          <w:rtl/>
        </w:rPr>
        <w:t>.</w:t>
      </w:r>
    </w:p>
    <w:p w14:paraId="6078395B"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AA588B">
        <w:rPr>
          <w:rFonts w:hint="cs"/>
          <w:rtl/>
        </w:rPr>
        <w:t>ספק</w:t>
      </w:r>
      <w:r>
        <w:rPr>
          <w:rFonts w:hint="cs"/>
          <w:rtl/>
        </w:rPr>
        <w:t xml:space="preserve"> מתחייב לספק את</w:t>
      </w:r>
      <w:r w:rsidRPr="00221D1C">
        <w:rPr>
          <w:rtl/>
        </w:rPr>
        <w:t xml:space="preserve"> כל הציוד, החלקים הקבועים</w:t>
      </w:r>
      <w:r>
        <w:rPr>
          <w:rFonts w:hint="cs"/>
          <w:rtl/>
        </w:rPr>
        <w:t xml:space="preserve">, </w:t>
      </w:r>
      <w:r w:rsidRPr="00221D1C">
        <w:rPr>
          <w:rtl/>
        </w:rPr>
        <w:t xml:space="preserve">החלקים המתכלים, החומרים וחומרי העזר הדרושים לאחזקת </w:t>
      </w:r>
      <w:r>
        <w:rPr>
          <w:rtl/>
        </w:rPr>
        <w:t>מוקדי הפעילות</w:t>
      </w:r>
      <w:r w:rsidRPr="00221D1C">
        <w:rPr>
          <w:rtl/>
        </w:rPr>
        <w:t xml:space="preserve"> ומילוי כל </w:t>
      </w:r>
      <w:r w:rsidRPr="00221D1C">
        <w:rPr>
          <w:rFonts w:hint="cs"/>
          <w:rtl/>
        </w:rPr>
        <w:t>התחייבויות</w:t>
      </w:r>
      <w:r>
        <w:rPr>
          <w:rFonts w:hint="cs"/>
          <w:rtl/>
        </w:rPr>
        <w:t>י</w:t>
      </w:r>
      <w:r w:rsidR="00AA588B">
        <w:rPr>
          <w:rFonts w:hint="cs"/>
          <w:rtl/>
        </w:rPr>
        <w:t>ו</w:t>
      </w:r>
      <w:r>
        <w:rPr>
          <w:rFonts w:hint="cs"/>
          <w:rtl/>
        </w:rPr>
        <w:t xml:space="preserve"> </w:t>
      </w:r>
      <w:r w:rsidRPr="00221D1C">
        <w:rPr>
          <w:rtl/>
        </w:rPr>
        <w:t xml:space="preserve">על-פי ההסכם ומסמך </w:t>
      </w:r>
      <w:r>
        <w:rPr>
          <w:rFonts w:hint="cs"/>
          <w:rtl/>
        </w:rPr>
        <w:t>מפרט השירותים</w:t>
      </w:r>
      <w:r w:rsidRPr="00221D1C">
        <w:rPr>
          <w:rtl/>
        </w:rPr>
        <w:t xml:space="preserve">,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7F3D4F44"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מתחייב לספק את</w:t>
      </w:r>
      <w:r w:rsidRPr="00221D1C">
        <w:rPr>
          <w:rtl/>
        </w:rPr>
        <w:t xml:space="preserve"> כל כלי העבודה לרבות רכבים, כלי הגבהה, כלים מנהליים, תוכנות, ציוד, מכשור, חלקים וחומרים הדרושים לתחזוקת מתקני </w:t>
      </w:r>
      <w:r>
        <w:rPr>
          <w:rtl/>
        </w:rPr>
        <w:t>החברה</w:t>
      </w:r>
      <w:r w:rsidRPr="00221D1C">
        <w:rPr>
          <w:rtl/>
        </w:rPr>
        <w:t xml:space="preserve"> </w:t>
      </w:r>
      <w:r w:rsidR="00AA588B">
        <w:rPr>
          <w:rFonts w:hint="cs"/>
          <w:rtl/>
        </w:rPr>
        <w:t>ו</w:t>
      </w:r>
      <w:r w:rsidRPr="00221D1C">
        <w:rPr>
          <w:rtl/>
        </w:rPr>
        <w:t>מילוי כל התחייבויות</w:t>
      </w:r>
      <w:r>
        <w:rPr>
          <w:rFonts w:hint="cs"/>
          <w:rtl/>
        </w:rPr>
        <w:t>י</w:t>
      </w:r>
      <w:r w:rsidR="00AA588B">
        <w:rPr>
          <w:rFonts w:hint="cs"/>
          <w:rtl/>
        </w:rPr>
        <w:t>ו</w:t>
      </w:r>
      <w:r w:rsidRPr="00221D1C">
        <w:rPr>
          <w:rtl/>
        </w:rPr>
        <w:t xml:space="preserve"> על-פי מסמך זה,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6E16E387" w14:textId="77777777" w:rsidR="00ED1C35" w:rsidRDefault="00754DF5" w:rsidP="001262B3">
      <w:pPr>
        <w:pStyle w:val="afc"/>
        <w:keepNext/>
        <w:keepLines/>
        <w:numPr>
          <w:ilvl w:val="1"/>
          <w:numId w:val="37"/>
        </w:numPr>
        <w:spacing w:after="200"/>
        <w:ind w:hanging="555"/>
        <w:contextualSpacing/>
      </w:pPr>
      <w:r>
        <w:rPr>
          <w:rtl/>
        </w:rPr>
        <w:t>ה</w:t>
      </w:r>
      <w:r w:rsidR="00AA588B">
        <w:rPr>
          <w:rFonts w:hint="cs"/>
          <w:rtl/>
        </w:rPr>
        <w:t>ספק</w:t>
      </w:r>
      <w:r w:rsidRPr="00B5428D">
        <w:rPr>
          <w:rtl/>
        </w:rPr>
        <w:t xml:space="preserve"> </w:t>
      </w:r>
      <w:r w:rsidR="00AA588B">
        <w:rPr>
          <w:rFonts w:hint="cs"/>
          <w:rtl/>
        </w:rPr>
        <w:t>י</w:t>
      </w:r>
      <w:r w:rsidRPr="00B5428D">
        <w:rPr>
          <w:rtl/>
        </w:rPr>
        <w:t xml:space="preserve">חליף כל רכיב או מערכת שאורך חייהם הסתיים </w:t>
      </w:r>
      <w:r>
        <w:rPr>
          <w:rFonts w:hint="cs"/>
          <w:rtl/>
        </w:rPr>
        <w:t xml:space="preserve">טרם השבתה </w:t>
      </w:r>
      <w:r w:rsidRPr="00B5428D">
        <w:rPr>
          <w:rtl/>
        </w:rPr>
        <w:t>כך שתשמר לפחות רמת ביצועי המערכת המוחלפת</w:t>
      </w:r>
      <w:r>
        <w:rPr>
          <w:rFonts w:hint="cs"/>
          <w:rtl/>
        </w:rPr>
        <w:t>.</w:t>
      </w:r>
    </w:p>
    <w:p w14:paraId="7F23ADBF" w14:textId="77777777" w:rsidR="00ED1C35" w:rsidRPr="0011131A"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w:t>
      </w:r>
      <w:r w:rsidR="00AA588B">
        <w:rPr>
          <w:rFonts w:hint="cs"/>
          <w:rtl/>
        </w:rPr>
        <w:t>י</w:t>
      </w:r>
      <w:r>
        <w:rPr>
          <w:rFonts w:hint="cs"/>
          <w:rtl/>
        </w:rPr>
        <w:t>גרוט את הרכיבים שהורדו משימוש בהתאם לתקנות הרגולטיביות.</w:t>
      </w:r>
    </w:p>
    <w:p w14:paraId="16CD7465" w14:textId="1CE6A1CE" w:rsidR="00ED1C35" w:rsidRDefault="00754DF5" w:rsidP="001262B3">
      <w:pPr>
        <w:pStyle w:val="afc"/>
        <w:keepNext/>
        <w:keepLines/>
        <w:numPr>
          <w:ilvl w:val="1"/>
          <w:numId w:val="37"/>
        </w:numPr>
        <w:spacing w:after="200"/>
        <w:ind w:hanging="555"/>
        <w:contextualSpacing/>
      </w:pPr>
      <w:r w:rsidRPr="00221D1C">
        <w:rPr>
          <w:rtl/>
        </w:rPr>
        <w:t>החלפ</w:t>
      </w:r>
      <w:r w:rsidR="00E24B7E">
        <w:rPr>
          <w:rFonts w:hint="cs"/>
          <w:rtl/>
        </w:rPr>
        <w:t>ה</w:t>
      </w:r>
      <w:r w:rsidRPr="00221D1C">
        <w:rPr>
          <w:rtl/>
        </w:rPr>
        <w:t xml:space="preserve"> או חידוש רכיבים </w:t>
      </w:r>
      <w:r>
        <w:rPr>
          <w:rFonts w:hint="cs"/>
          <w:rtl/>
        </w:rPr>
        <w:t>במוקדי הפעילות</w:t>
      </w:r>
      <w:r w:rsidRPr="00221D1C">
        <w:rPr>
          <w:rtl/>
        </w:rPr>
        <w:t xml:space="preserve"> לרבות רכיבי מערכות, תשתיות, ציוד, מכשור </w:t>
      </w:r>
      <w:r>
        <w:rPr>
          <w:rFonts w:hint="cs"/>
          <w:rtl/>
        </w:rPr>
        <w:t xml:space="preserve">תבוצע </w:t>
      </w:r>
      <w:r w:rsidRPr="00221D1C">
        <w:rPr>
          <w:rtl/>
        </w:rPr>
        <w:t xml:space="preserve">בהתאם להוראות </w:t>
      </w:r>
      <w:r>
        <w:rPr>
          <w:rFonts w:hint="cs"/>
          <w:rtl/>
        </w:rPr>
        <w:t xml:space="preserve">מפרט זה וסעיף </w:t>
      </w:r>
      <w:r w:rsidR="00FA28EE">
        <w:rPr>
          <w:cs/>
        </w:rPr>
        <w:t>‎</w:t>
      </w:r>
      <w:r w:rsidR="00FA28EE">
        <w:t>11</w:t>
      </w:r>
      <w:r>
        <w:rPr>
          <w:rFonts w:hint="cs"/>
          <w:rtl/>
        </w:rPr>
        <w:t>.</w:t>
      </w:r>
    </w:p>
    <w:p w14:paraId="62F711D8" w14:textId="77777777" w:rsidR="00ED1C35" w:rsidRPr="00B5428D"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sidRPr="00B5428D">
        <w:rPr>
          <w:rtl/>
        </w:rPr>
        <w:t xml:space="preserve">תעד במערכת הממוחשבת את החלפת </w:t>
      </w:r>
      <w:r>
        <w:rPr>
          <w:rFonts w:hint="cs"/>
          <w:rtl/>
        </w:rPr>
        <w:t>ה</w:t>
      </w:r>
      <w:r w:rsidRPr="00B5428D">
        <w:rPr>
          <w:rtl/>
        </w:rPr>
        <w:t>רכיבים שהוחלפו (כולל מספר יצרן, מס' סידורי ומועד ההחלפה), כך שישמר תיעוד של החלקים שהוחלפו בבסיס נתוני הציוד במערכת.</w:t>
      </w:r>
    </w:p>
    <w:p w14:paraId="3B746C6D"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w:t>
      </w:r>
      <w:r w:rsidRPr="00221D1C">
        <w:rPr>
          <w:rtl/>
        </w:rPr>
        <w:t xml:space="preserve"> בדיקות וכיול על-ידי גורמים מוסמכים כנדרש על-פי כל דין או דרישה ב</w:t>
      </w:r>
      <w:r>
        <w:rPr>
          <w:rtl/>
        </w:rPr>
        <w:t>מפרט השירותים</w:t>
      </w:r>
      <w:r w:rsidRPr="00221D1C">
        <w:rPr>
          <w:rtl/>
        </w:rPr>
        <w:t>.</w:t>
      </w:r>
    </w:p>
    <w:p w14:paraId="7C706D15"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 את</w:t>
      </w:r>
      <w:r w:rsidRPr="00221D1C">
        <w:rPr>
          <w:rtl/>
        </w:rPr>
        <w:t xml:space="preserve"> כל הפעולות הדרושות לעמידה במשימות </w:t>
      </w:r>
      <w:r>
        <w:rPr>
          <w:rtl/>
        </w:rPr>
        <w:t>ה</w:t>
      </w:r>
      <w:r w:rsidR="00E24B7E">
        <w:rPr>
          <w:rFonts w:hint="cs"/>
          <w:rtl/>
        </w:rPr>
        <w:t>ספק</w:t>
      </w:r>
      <w:r w:rsidRPr="00221D1C">
        <w:rPr>
          <w:rtl/>
        </w:rPr>
        <w:t xml:space="preserve"> ובין היתר פירוקים, הרכבות, הובלות, תיקון בבתי מלאכה חיצוניים, הפעלת מומחים וכדומה.</w:t>
      </w:r>
    </w:p>
    <w:p w14:paraId="0015B685"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F4424C">
        <w:rPr>
          <w:rFonts w:hint="cs"/>
          <w:rtl/>
        </w:rPr>
        <w:t>ספק</w:t>
      </w:r>
      <w:r>
        <w:rPr>
          <w:rFonts w:hint="cs"/>
          <w:rtl/>
        </w:rPr>
        <w:t xml:space="preserve"> </w:t>
      </w:r>
      <w:r w:rsidR="00F4424C">
        <w:rPr>
          <w:rFonts w:hint="cs"/>
          <w:rtl/>
        </w:rPr>
        <w:t>י</w:t>
      </w:r>
      <w:r>
        <w:rPr>
          <w:rFonts w:hint="cs"/>
          <w:rtl/>
        </w:rPr>
        <w:t>בצע</w:t>
      </w:r>
      <w:r w:rsidRPr="00221D1C">
        <w:rPr>
          <w:rtl/>
        </w:rPr>
        <w:t xml:space="preserve">, באופן שוטף וללא הגבלה, פעולות של </w:t>
      </w:r>
      <w:r>
        <w:rPr>
          <w:rtl/>
        </w:rPr>
        <w:t>תחזוקה</w:t>
      </w:r>
      <w:r w:rsidRPr="00221D1C">
        <w:rPr>
          <w:rtl/>
        </w:rPr>
        <w:t xml:space="preserve"> ושירות </w:t>
      </w:r>
      <w:r>
        <w:rPr>
          <w:rFonts w:hint="cs"/>
          <w:rtl/>
        </w:rPr>
        <w:t>במוקדי הפעילות</w:t>
      </w:r>
      <w:r w:rsidRPr="00221D1C">
        <w:rPr>
          <w:rtl/>
        </w:rPr>
        <w:t xml:space="preserve">. פעולות אלו יכללו בין היתר: התקנות, תליית תמונות, תליית לוחות מודעות, החלפת שלטים, ביצוע כל עבודות </w:t>
      </w:r>
      <w:r>
        <w:rPr>
          <w:rFonts w:hint="cs"/>
          <w:rtl/>
        </w:rPr>
        <w:t>סבלות קלה שאינה דורשת התמחות מיוחדת</w:t>
      </w:r>
      <w:r w:rsidRPr="00221D1C">
        <w:rPr>
          <w:rtl/>
        </w:rPr>
        <w:t xml:space="preserve"> הנדרשות (לרבות העברת ציוד משתמשים) והכל בהתאם לבקשת </w:t>
      </w:r>
      <w:r>
        <w:rPr>
          <w:rtl/>
        </w:rPr>
        <w:t>המזמין</w:t>
      </w:r>
      <w:r w:rsidRPr="00221D1C">
        <w:rPr>
          <w:rtl/>
        </w:rPr>
        <w:t xml:space="preserve"> ובתיאום עימ</w:t>
      </w:r>
      <w:r>
        <w:rPr>
          <w:rFonts w:hint="cs"/>
          <w:rtl/>
        </w:rPr>
        <w:t>ו</w:t>
      </w:r>
      <w:r w:rsidRPr="00221D1C">
        <w:rPr>
          <w:rtl/>
        </w:rPr>
        <w:t>.</w:t>
      </w:r>
    </w:p>
    <w:p w14:paraId="5C07B168" w14:textId="77777777" w:rsidR="00ED1C35" w:rsidRDefault="00754DF5" w:rsidP="001262B3">
      <w:pPr>
        <w:pStyle w:val="afc"/>
        <w:keepNext/>
        <w:keepLines/>
        <w:numPr>
          <w:ilvl w:val="1"/>
          <w:numId w:val="37"/>
        </w:numPr>
        <w:spacing w:after="200"/>
        <w:ind w:hanging="555"/>
        <w:contextualSpacing/>
      </w:pPr>
      <w:r w:rsidRPr="00B5428D">
        <w:rPr>
          <w:rtl/>
        </w:rPr>
        <w:t xml:space="preserve">במקרה של תקלה או במקרה שבו עלה הצורך לפתור בעיית </w:t>
      </w:r>
      <w:r>
        <w:rPr>
          <w:rtl/>
        </w:rPr>
        <w:t>תחזוקה</w:t>
      </w:r>
      <w:r w:rsidRPr="00B5428D">
        <w:rPr>
          <w:rtl/>
        </w:rPr>
        <w:t xml:space="preserve"> דחופה, </w:t>
      </w:r>
      <w:r w:rsidR="00510EB0">
        <w:rPr>
          <w:rFonts w:hint="cs"/>
          <w:rtl/>
        </w:rPr>
        <w:t>י</w:t>
      </w:r>
      <w:r w:rsidRPr="00B5428D">
        <w:rPr>
          <w:rtl/>
        </w:rPr>
        <w:t xml:space="preserve">היה </w:t>
      </w:r>
      <w:r w:rsidR="00510EB0">
        <w:rPr>
          <w:rFonts w:hint="cs"/>
          <w:rtl/>
        </w:rPr>
        <w:t>הספק</w:t>
      </w:r>
      <w:r w:rsidRPr="00B5428D">
        <w:rPr>
          <w:rtl/>
        </w:rPr>
        <w:t xml:space="preserve"> אחראי לבצע את כל הטעון תיקון תוך פרקי הזמן הנקובים </w:t>
      </w:r>
      <w:r>
        <w:rPr>
          <w:rFonts w:hint="cs"/>
          <w:rtl/>
        </w:rPr>
        <w:t>במפרט זה.</w:t>
      </w:r>
      <w:r w:rsidRPr="00B5428D">
        <w:rPr>
          <w:rtl/>
        </w:rPr>
        <w:t xml:space="preserve"> </w:t>
      </w:r>
    </w:p>
    <w:p w14:paraId="2E2DB940"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מובהר, כי הדרישות המפורטות </w:t>
      </w:r>
      <w:r>
        <w:rPr>
          <w:rFonts w:hint="cs"/>
          <w:rtl/>
        </w:rPr>
        <w:t>במפרט זה</w:t>
      </w:r>
      <w:r w:rsidRPr="00B5428D">
        <w:rPr>
          <w:rtl/>
        </w:rPr>
        <w:t xml:space="preserve"> הינן דרישות מינימום וקיומן לא יסיר מ</w:t>
      </w:r>
      <w:r>
        <w:rPr>
          <w:rtl/>
        </w:rPr>
        <w:t>החברה</w:t>
      </w:r>
      <w:r w:rsidRPr="00B5428D">
        <w:rPr>
          <w:rtl/>
        </w:rPr>
        <w:t xml:space="preserve"> את האחריות ל</w:t>
      </w:r>
      <w:r>
        <w:rPr>
          <w:rtl/>
        </w:rPr>
        <w:t>תחזוקה</w:t>
      </w:r>
      <w:r w:rsidRPr="00B5428D">
        <w:rPr>
          <w:rtl/>
        </w:rPr>
        <w:t xml:space="preserve"> רציפה של המתקנים, לתקינותם המלאה בכל עת, לעמידה בזמנים המוקצבים להיענות ולתיקון תקלות ועד למסירה הסופית של המבנים והמערכות לידי </w:t>
      </w:r>
      <w:r>
        <w:rPr>
          <w:rtl/>
        </w:rPr>
        <w:t>המזמין</w:t>
      </w:r>
      <w:r w:rsidRPr="00B5428D">
        <w:rPr>
          <w:rtl/>
        </w:rPr>
        <w:t xml:space="preserve"> בתום תקופת ההתקשרות. </w:t>
      </w:r>
    </w:p>
    <w:p w14:paraId="2B28A4E4" w14:textId="77777777" w:rsidR="00ED1C35" w:rsidRDefault="00754DF5" w:rsidP="001262B3">
      <w:pPr>
        <w:pStyle w:val="afc"/>
        <w:keepNext/>
        <w:keepLines/>
        <w:numPr>
          <w:ilvl w:val="1"/>
          <w:numId w:val="37"/>
        </w:numPr>
        <w:spacing w:after="200"/>
        <w:ind w:hanging="555"/>
        <w:contextualSpacing/>
      </w:pPr>
      <w:r>
        <w:rPr>
          <w:rFonts w:hint="cs"/>
          <w:rtl/>
        </w:rPr>
        <w:t>החברה</w:t>
      </w:r>
      <w:r w:rsidRPr="00B5428D">
        <w:rPr>
          <w:rtl/>
        </w:rPr>
        <w:t xml:space="preserve"> לא </w:t>
      </w:r>
      <w:r>
        <w:rPr>
          <w:rFonts w:hint="cs"/>
          <w:rtl/>
        </w:rPr>
        <w:t>ת</w:t>
      </w:r>
      <w:r w:rsidRPr="00B5428D">
        <w:rPr>
          <w:rtl/>
        </w:rPr>
        <w:t>היה רשאי</w:t>
      </w:r>
      <w:r>
        <w:rPr>
          <w:rFonts w:hint="cs"/>
          <w:rtl/>
        </w:rPr>
        <w:t>ת</w:t>
      </w:r>
      <w:r w:rsidRPr="00B5428D">
        <w:rPr>
          <w:rtl/>
        </w:rPr>
        <w:t xml:space="preserve"> להפחית או להוריד מהתשומות או </w:t>
      </w:r>
      <w:r>
        <w:rPr>
          <w:rFonts w:hint="cs"/>
          <w:rtl/>
        </w:rPr>
        <w:t>ה</w:t>
      </w:r>
      <w:r w:rsidRPr="00B5428D">
        <w:rPr>
          <w:rtl/>
        </w:rPr>
        <w:t>עבודות או דרישות אחרות הנדרשות ממנ</w:t>
      </w:r>
      <w:r>
        <w:rPr>
          <w:rFonts w:hint="cs"/>
          <w:rtl/>
        </w:rPr>
        <w:t>ה</w:t>
      </w:r>
      <w:r w:rsidRPr="00B5428D">
        <w:rPr>
          <w:rtl/>
        </w:rPr>
        <w:t xml:space="preserve"> במסמך </w:t>
      </w:r>
      <w:r>
        <w:rPr>
          <w:rFonts w:hint="cs"/>
          <w:rtl/>
        </w:rPr>
        <w:t>זה</w:t>
      </w:r>
      <w:r w:rsidRPr="00B5428D">
        <w:rPr>
          <w:rtl/>
        </w:rPr>
        <w:t xml:space="preserve"> ו</w:t>
      </w:r>
      <w:r>
        <w:rPr>
          <w:rFonts w:hint="cs"/>
          <w:rtl/>
        </w:rPr>
        <w:t>ה</w:t>
      </w:r>
      <w:r w:rsidRPr="00B5428D">
        <w:rPr>
          <w:rtl/>
        </w:rPr>
        <w:t>מוגדרות כמינימום.</w:t>
      </w:r>
    </w:p>
    <w:p w14:paraId="514A9419" w14:textId="77777777" w:rsidR="00ED1C35" w:rsidRPr="000A72C9" w:rsidRDefault="00754DF5" w:rsidP="001262B3">
      <w:pPr>
        <w:pStyle w:val="afc"/>
        <w:keepNext/>
        <w:keepLines/>
        <w:numPr>
          <w:ilvl w:val="1"/>
          <w:numId w:val="37"/>
        </w:numPr>
        <w:spacing w:after="200"/>
        <w:ind w:hanging="555"/>
        <w:contextualSpacing/>
        <w:rPr>
          <w:b/>
          <w:bCs/>
          <w:rtl/>
        </w:rPr>
      </w:pPr>
      <w:r w:rsidRPr="000A72C9">
        <w:rPr>
          <w:b/>
          <w:bCs/>
          <w:rtl/>
        </w:rPr>
        <w:t xml:space="preserve">הפעלת </w:t>
      </w:r>
      <w:r w:rsidRPr="000A72C9">
        <w:rPr>
          <w:rFonts w:hint="eastAsia"/>
          <w:b/>
          <w:bCs/>
          <w:rtl/>
        </w:rPr>
        <w:t>קבלני</w:t>
      </w:r>
      <w:r w:rsidRPr="000A72C9">
        <w:rPr>
          <w:b/>
          <w:bCs/>
          <w:rtl/>
        </w:rPr>
        <w:t xml:space="preserve"> </w:t>
      </w:r>
      <w:r w:rsidRPr="000A72C9">
        <w:rPr>
          <w:rFonts w:hint="eastAsia"/>
          <w:b/>
          <w:bCs/>
          <w:rtl/>
        </w:rPr>
        <w:t>משנה</w:t>
      </w:r>
      <w:r w:rsidRPr="000A72C9">
        <w:rPr>
          <w:b/>
          <w:bCs/>
          <w:rtl/>
        </w:rPr>
        <w:t xml:space="preserve"> </w:t>
      </w:r>
      <w:r w:rsidRPr="000A72C9">
        <w:rPr>
          <w:rFonts w:hint="eastAsia"/>
          <w:b/>
          <w:bCs/>
          <w:rtl/>
        </w:rPr>
        <w:t>ו</w:t>
      </w:r>
      <w:r w:rsidRPr="000A72C9">
        <w:rPr>
          <w:b/>
          <w:bCs/>
          <w:rtl/>
        </w:rPr>
        <w:t>גורמים אחרים</w:t>
      </w:r>
    </w:p>
    <w:p w14:paraId="352051AF" w14:textId="77777777" w:rsidR="00ED1C35" w:rsidRDefault="00754DF5" w:rsidP="001262B3">
      <w:pPr>
        <w:pStyle w:val="afc"/>
        <w:keepNext/>
        <w:keepLines/>
        <w:numPr>
          <w:ilvl w:val="2"/>
          <w:numId w:val="37"/>
        </w:numPr>
        <w:spacing w:after="200"/>
        <w:ind w:left="1513" w:hanging="709"/>
        <w:contextualSpacing/>
      </w:pPr>
      <w:bookmarkStart w:id="717" w:name="_Ref56602514"/>
      <w:r>
        <w:rPr>
          <w:rFonts w:hint="cs"/>
          <w:rtl/>
        </w:rPr>
        <w:t>באישור המזמין</w:t>
      </w:r>
      <w:r w:rsidRPr="00B5428D">
        <w:rPr>
          <w:rtl/>
        </w:rPr>
        <w:t>, ה</w:t>
      </w:r>
      <w:r w:rsidR="00510EB0">
        <w:rPr>
          <w:rFonts w:hint="cs"/>
          <w:rtl/>
        </w:rPr>
        <w:t>ספק</w:t>
      </w:r>
      <w:r w:rsidRPr="00B5428D">
        <w:rPr>
          <w:rtl/>
        </w:rPr>
        <w:t xml:space="preserve"> </w:t>
      </w:r>
      <w:r w:rsidR="00510EB0">
        <w:rPr>
          <w:rFonts w:hint="cs"/>
          <w:rtl/>
        </w:rPr>
        <w:t>י</w:t>
      </w:r>
      <w:r>
        <w:rPr>
          <w:rFonts w:hint="cs"/>
          <w:rtl/>
        </w:rPr>
        <w:t>הא רשאי</w:t>
      </w:r>
      <w:r w:rsidRPr="00B5428D">
        <w:rPr>
          <w:rtl/>
        </w:rPr>
        <w:t xml:space="preserve"> להעסיק גורמים אחרים, לרבות קבלני משנה</w:t>
      </w:r>
      <w:r>
        <w:rPr>
          <w:rFonts w:hint="cs"/>
          <w:rtl/>
        </w:rPr>
        <w:t xml:space="preserve"> ויועצים</w:t>
      </w:r>
      <w:r w:rsidRPr="00B5428D">
        <w:rPr>
          <w:rtl/>
        </w:rPr>
        <w:t xml:space="preserve"> לצורך ביצוע עבודות בציוד מיוחד או לצורך ביצוע פעולות שאין ל</w:t>
      </w:r>
      <w:r w:rsidR="00510EB0">
        <w:rPr>
          <w:rFonts w:hint="cs"/>
          <w:rtl/>
        </w:rPr>
        <w:t>ו</w:t>
      </w:r>
      <w:r w:rsidRPr="00B5428D">
        <w:rPr>
          <w:rtl/>
        </w:rPr>
        <w:t xml:space="preserve"> התמחות מספקת בהן.</w:t>
      </w:r>
      <w:r w:rsidRPr="00980BC5">
        <w:rPr>
          <w:rFonts w:hint="cs"/>
          <w:rtl/>
        </w:rPr>
        <w:t xml:space="preserve"> </w:t>
      </w:r>
      <w:r>
        <w:rPr>
          <w:rFonts w:hint="cs"/>
          <w:rtl/>
        </w:rPr>
        <w:t>הפיקוח על קבלני המשנה יבוצע ע"י ה</w:t>
      </w:r>
      <w:r w:rsidR="00510EB0">
        <w:rPr>
          <w:rFonts w:hint="cs"/>
          <w:rtl/>
        </w:rPr>
        <w:t>ספק</w:t>
      </w:r>
      <w:r>
        <w:rPr>
          <w:rFonts w:hint="cs"/>
          <w:rtl/>
        </w:rPr>
        <w:t xml:space="preserve"> באמצעות עובדי</w:t>
      </w:r>
      <w:bookmarkEnd w:id="717"/>
      <w:r w:rsidR="00510EB0">
        <w:rPr>
          <w:rFonts w:hint="cs"/>
          <w:rtl/>
        </w:rPr>
        <w:t>ו</w:t>
      </w:r>
      <w:r>
        <w:rPr>
          <w:rFonts w:hint="cs"/>
          <w:rtl/>
        </w:rPr>
        <w:t>.</w:t>
      </w:r>
    </w:p>
    <w:p w14:paraId="33EA6ECE" w14:textId="51592620" w:rsidR="00ED1C35" w:rsidRPr="00A047FA" w:rsidRDefault="00754DF5" w:rsidP="001262B3">
      <w:pPr>
        <w:pStyle w:val="afc"/>
        <w:keepNext/>
        <w:keepLines/>
        <w:numPr>
          <w:ilvl w:val="2"/>
          <w:numId w:val="37"/>
        </w:numPr>
        <w:spacing w:after="200"/>
        <w:ind w:left="1513" w:hanging="709"/>
        <w:contextualSpacing/>
      </w:pPr>
      <w:r>
        <w:rPr>
          <w:rFonts w:hint="cs"/>
          <w:rtl/>
        </w:rPr>
        <w:t>ה</w:t>
      </w:r>
      <w:r w:rsidR="00510EB0">
        <w:rPr>
          <w:rFonts w:hint="cs"/>
          <w:rtl/>
        </w:rPr>
        <w:t>ספק</w:t>
      </w:r>
      <w:r w:rsidRPr="00A047FA">
        <w:rPr>
          <w:rFonts w:hint="cs"/>
          <w:rtl/>
        </w:rPr>
        <w:t xml:space="preserve"> </w:t>
      </w:r>
      <w:r w:rsidR="00510EB0">
        <w:rPr>
          <w:rFonts w:hint="cs"/>
          <w:rtl/>
        </w:rPr>
        <w:t>י</w:t>
      </w:r>
      <w:r w:rsidRPr="00A047FA">
        <w:rPr>
          <w:rFonts w:hint="cs"/>
          <w:rtl/>
        </w:rPr>
        <w:t>פעיל ו</w:t>
      </w:r>
      <w:r w:rsidR="00510EB0">
        <w:rPr>
          <w:rFonts w:hint="cs"/>
          <w:rtl/>
        </w:rPr>
        <w:t>י</w:t>
      </w:r>
      <w:r w:rsidRPr="00A047FA">
        <w:rPr>
          <w:rFonts w:hint="cs"/>
          <w:rtl/>
        </w:rPr>
        <w:t xml:space="preserve">נהל </w:t>
      </w:r>
      <w:r w:rsidRPr="00A047FA">
        <w:rPr>
          <w:rtl/>
        </w:rPr>
        <w:t xml:space="preserve">את הקבלנים הממונים </w:t>
      </w:r>
      <w:r w:rsidRPr="00A047FA">
        <w:rPr>
          <w:rFonts w:hint="cs"/>
          <w:rtl/>
        </w:rPr>
        <w:t xml:space="preserve">בהתאם לאמור בסעיף </w:t>
      </w:r>
      <w:r w:rsidR="00FA28EE">
        <w:rPr>
          <w:cs/>
        </w:rPr>
        <w:t>‎</w:t>
      </w:r>
      <w:r w:rsidR="00FA28EE">
        <w:t>15</w:t>
      </w:r>
      <w:r w:rsidRPr="00A047FA">
        <w:rPr>
          <w:rFonts w:hint="cs"/>
          <w:rtl/>
        </w:rPr>
        <w:t xml:space="preserve"> להלן.</w:t>
      </w:r>
    </w:p>
    <w:p w14:paraId="43A9B292" w14:textId="77777777" w:rsidR="00ED1C35" w:rsidRPr="000A72C9" w:rsidRDefault="00754DF5" w:rsidP="001262B3">
      <w:pPr>
        <w:pStyle w:val="afc"/>
        <w:keepNext/>
        <w:keepLines/>
        <w:numPr>
          <w:ilvl w:val="1"/>
          <w:numId w:val="37"/>
        </w:numPr>
        <w:spacing w:after="200"/>
        <w:ind w:hanging="555"/>
        <w:contextualSpacing/>
        <w:rPr>
          <w:b/>
          <w:bCs/>
        </w:rPr>
      </w:pPr>
      <w:r w:rsidRPr="000A72C9">
        <w:rPr>
          <w:rFonts w:hint="eastAsia"/>
          <w:b/>
          <w:bCs/>
          <w:rtl/>
        </w:rPr>
        <w:t>ניהול</w:t>
      </w:r>
      <w:r w:rsidRPr="000A72C9">
        <w:rPr>
          <w:b/>
          <w:bCs/>
          <w:rtl/>
        </w:rPr>
        <w:t xml:space="preserve"> </w:t>
      </w:r>
      <w:r w:rsidRPr="000A72C9">
        <w:rPr>
          <w:rFonts w:hint="eastAsia"/>
          <w:b/>
          <w:bCs/>
          <w:rtl/>
        </w:rPr>
        <w:t>והפעלת</w:t>
      </w:r>
      <w:r w:rsidRPr="000A72C9">
        <w:rPr>
          <w:b/>
          <w:bCs/>
          <w:rtl/>
        </w:rPr>
        <w:t xml:space="preserve"> </w:t>
      </w:r>
      <w:r w:rsidRPr="000A72C9">
        <w:rPr>
          <w:rFonts w:hint="eastAsia"/>
          <w:b/>
          <w:bCs/>
          <w:rtl/>
        </w:rPr>
        <w:t>קבלנים</w:t>
      </w:r>
      <w:r w:rsidRPr="000A72C9">
        <w:rPr>
          <w:b/>
          <w:bCs/>
          <w:rtl/>
        </w:rPr>
        <w:t xml:space="preserve"> </w:t>
      </w:r>
      <w:r w:rsidRPr="000A72C9">
        <w:rPr>
          <w:rFonts w:hint="eastAsia"/>
          <w:b/>
          <w:bCs/>
          <w:rtl/>
        </w:rPr>
        <w:t>ממונים</w:t>
      </w:r>
      <w:r w:rsidRPr="000A72C9">
        <w:rPr>
          <w:b/>
          <w:bCs/>
          <w:rtl/>
        </w:rPr>
        <w:t xml:space="preserve"> </w:t>
      </w:r>
      <w:r w:rsidRPr="000A72C9">
        <w:rPr>
          <w:rFonts w:hint="eastAsia"/>
          <w:b/>
          <w:bCs/>
          <w:rtl/>
        </w:rPr>
        <w:t>ישירים</w:t>
      </w:r>
      <w:r w:rsidRPr="000A72C9">
        <w:rPr>
          <w:b/>
          <w:bCs/>
          <w:rtl/>
        </w:rPr>
        <w:t xml:space="preserve"> </w:t>
      </w:r>
      <w:r w:rsidRPr="000A72C9">
        <w:rPr>
          <w:rFonts w:hint="eastAsia"/>
          <w:b/>
          <w:bCs/>
          <w:rtl/>
        </w:rPr>
        <w:t>ועקיפים</w:t>
      </w:r>
    </w:p>
    <w:p w14:paraId="60346DCB" w14:textId="30558455" w:rsidR="00ED1C35" w:rsidRPr="006A0B9B" w:rsidRDefault="00754DF5" w:rsidP="001262B3">
      <w:pPr>
        <w:pStyle w:val="afc"/>
        <w:keepNext/>
        <w:keepLines/>
        <w:numPr>
          <w:ilvl w:val="1"/>
          <w:numId w:val="37"/>
        </w:numPr>
        <w:spacing w:after="200"/>
        <w:ind w:hanging="555"/>
        <w:contextualSpacing/>
        <w:rPr>
          <w:b/>
          <w:bCs/>
        </w:rPr>
      </w:pPr>
      <w:r w:rsidRPr="006A0B9B">
        <w:rPr>
          <w:rFonts w:hint="cs"/>
          <w:rtl/>
        </w:rPr>
        <w:t xml:space="preserve">לפי הנחיית המזמין, </w:t>
      </w:r>
      <w:r w:rsidR="00510EB0">
        <w:rPr>
          <w:rFonts w:hint="cs"/>
          <w:rtl/>
        </w:rPr>
        <w:t>י</w:t>
      </w:r>
      <w:r w:rsidRPr="006A0B9B">
        <w:rPr>
          <w:rFonts w:hint="cs"/>
          <w:rtl/>
        </w:rPr>
        <w:t>פעיל ו</w:t>
      </w:r>
      <w:r w:rsidR="00510EB0">
        <w:rPr>
          <w:rFonts w:hint="cs"/>
          <w:rtl/>
        </w:rPr>
        <w:t>י</w:t>
      </w:r>
      <w:r w:rsidRPr="006A0B9B">
        <w:rPr>
          <w:rFonts w:hint="cs"/>
          <w:rtl/>
        </w:rPr>
        <w:t xml:space="preserve">נהל </w:t>
      </w:r>
      <w:r w:rsidRPr="006A0B9B">
        <w:rPr>
          <w:rFonts w:hint="eastAsia"/>
          <w:rtl/>
        </w:rPr>
        <w:t>ה</w:t>
      </w:r>
      <w:r w:rsidR="00510EB0">
        <w:rPr>
          <w:rFonts w:hint="cs"/>
          <w:rtl/>
        </w:rPr>
        <w:t>ספק</w:t>
      </w:r>
      <w:r w:rsidRPr="006A0B9B">
        <w:rPr>
          <w:rtl/>
        </w:rPr>
        <w:t xml:space="preserve"> את הקבלנים הממונים בהתאם להסכמים שיש למזמין עם </w:t>
      </w:r>
      <w:r w:rsidRPr="006A0B9B">
        <w:rPr>
          <w:rFonts w:hint="eastAsia"/>
          <w:rtl/>
        </w:rPr>
        <w:t>קבלנים</w:t>
      </w:r>
      <w:r w:rsidRPr="006A0B9B">
        <w:rPr>
          <w:rtl/>
        </w:rPr>
        <w:t xml:space="preserve"> </w:t>
      </w:r>
      <w:r w:rsidRPr="006A0B9B">
        <w:rPr>
          <w:rFonts w:hint="eastAsia"/>
          <w:rtl/>
        </w:rPr>
        <w:t>אלו</w:t>
      </w:r>
      <w:r w:rsidRPr="006A0B9B">
        <w:rPr>
          <w:rFonts w:hint="cs"/>
          <w:rtl/>
        </w:rPr>
        <w:t xml:space="preserve"> ובהתאם לאמור בסעיף </w:t>
      </w:r>
      <w:r w:rsidR="00FA28EE">
        <w:rPr>
          <w:cs/>
        </w:rPr>
        <w:t>‎</w:t>
      </w:r>
      <w:r w:rsidR="00FA28EE">
        <w:t>15</w:t>
      </w:r>
      <w:r w:rsidRPr="006A0B9B">
        <w:rPr>
          <w:rFonts w:hint="cs"/>
          <w:rtl/>
        </w:rPr>
        <w:t xml:space="preserve"> להלן.</w:t>
      </w:r>
    </w:p>
    <w:p w14:paraId="5664EE05" w14:textId="77777777" w:rsidR="00ED1C35" w:rsidRDefault="00754DF5" w:rsidP="001262B3">
      <w:pPr>
        <w:pStyle w:val="afc"/>
        <w:keepNext/>
        <w:keepLines/>
        <w:numPr>
          <w:ilvl w:val="1"/>
          <w:numId w:val="37"/>
        </w:numPr>
        <w:spacing w:after="200"/>
        <w:ind w:hanging="555"/>
        <w:contextualSpacing/>
      </w:pPr>
      <w:r w:rsidRPr="007116A8">
        <w:rPr>
          <w:rFonts w:hint="cs"/>
          <w:rtl/>
        </w:rPr>
        <w:t>ה</w:t>
      </w:r>
      <w:r w:rsidR="007116A8" w:rsidRPr="007116A8">
        <w:rPr>
          <w:rFonts w:hint="cs"/>
          <w:rtl/>
        </w:rPr>
        <w:t>ספק</w:t>
      </w:r>
      <w:r w:rsidRPr="007116A8">
        <w:rPr>
          <w:rFonts w:hint="cs"/>
          <w:rtl/>
        </w:rPr>
        <w:t xml:space="preserve"> </w:t>
      </w:r>
      <w:r w:rsidRPr="007116A8">
        <w:rPr>
          <w:rtl/>
        </w:rPr>
        <w:t>עשוי להתבקש על ידי המזמין להוסיף או לצמצם שירותים</w:t>
      </w:r>
      <w:r w:rsidRPr="007116A8">
        <w:rPr>
          <w:rFonts w:hint="cs"/>
          <w:rtl/>
        </w:rPr>
        <w:t xml:space="preserve"> </w:t>
      </w:r>
      <w:r w:rsidRPr="007116A8">
        <w:rPr>
          <w:rtl/>
        </w:rPr>
        <w:t>קבועים</w:t>
      </w:r>
      <w:r w:rsidR="007D6028">
        <w:rPr>
          <w:rFonts w:hint="cs"/>
          <w:rtl/>
        </w:rPr>
        <w:t xml:space="preserve"> וכוח אדם קבוע</w:t>
      </w:r>
      <w:r w:rsidRPr="007116A8">
        <w:rPr>
          <w:rtl/>
        </w:rPr>
        <w:t>. היה ו</w:t>
      </w:r>
      <w:r w:rsidRPr="007116A8">
        <w:rPr>
          <w:rFonts w:hint="cs"/>
          <w:rtl/>
        </w:rPr>
        <w:t xml:space="preserve">החברה </w:t>
      </w:r>
      <w:r w:rsidRPr="007116A8">
        <w:rPr>
          <w:rtl/>
        </w:rPr>
        <w:t xml:space="preserve"> </w:t>
      </w:r>
      <w:r w:rsidRPr="007116A8">
        <w:rPr>
          <w:rFonts w:hint="cs"/>
          <w:rtl/>
        </w:rPr>
        <w:t>ת</w:t>
      </w:r>
      <w:r w:rsidRPr="007116A8">
        <w:rPr>
          <w:rtl/>
        </w:rPr>
        <w:t>תבקש להוסיף או לצמצם שירותים, תהיה</w:t>
      </w:r>
      <w:r w:rsidRPr="007116A8">
        <w:rPr>
          <w:rFonts w:hint="cs"/>
          <w:rtl/>
        </w:rPr>
        <w:t xml:space="preserve"> </w:t>
      </w:r>
      <w:r w:rsidRPr="007116A8">
        <w:rPr>
          <w:rtl/>
        </w:rPr>
        <w:t xml:space="preserve">התחשבנות להוספה או להפחתה על </w:t>
      </w:r>
      <w:r w:rsidRPr="007116A8">
        <w:rPr>
          <w:rFonts w:hint="cs"/>
          <w:rtl/>
        </w:rPr>
        <w:t>עלויות בפועל של ה</w:t>
      </w:r>
      <w:r w:rsidR="007116A8" w:rsidRPr="007116A8">
        <w:rPr>
          <w:rFonts w:hint="cs"/>
          <w:rtl/>
        </w:rPr>
        <w:t>ספק</w:t>
      </w:r>
      <w:r w:rsidRPr="007116A8">
        <w:rPr>
          <w:rtl/>
        </w:rPr>
        <w:t>.</w:t>
      </w:r>
    </w:p>
    <w:p w14:paraId="790C1785" w14:textId="4D682146" w:rsidR="00ED1C35" w:rsidRPr="007116A8" w:rsidRDefault="00754DF5" w:rsidP="001262B3">
      <w:pPr>
        <w:pStyle w:val="afc"/>
        <w:keepNext/>
        <w:keepLines/>
        <w:numPr>
          <w:ilvl w:val="1"/>
          <w:numId w:val="37"/>
        </w:numPr>
        <w:spacing w:after="200"/>
        <w:ind w:hanging="555"/>
        <w:contextualSpacing/>
        <w:rPr>
          <w:rtl/>
        </w:rPr>
      </w:pPr>
      <w:r w:rsidRPr="007116A8">
        <w:rPr>
          <w:rFonts w:hint="cs"/>
          <w:rtl/>
        </w:rPr>
        <w:t>החברה עשויה להתבקש לספק שירותי תפעול ותחזוקה שונים גם באתרים ובמבנים אחרים שאינם מתוארים בנספח א' של מפרט זה. במקרים אלו, תבוצע העבודה ע"י עובדי התחזוקה הקבועים ללא תשלום נוסף. אמצעי התחבורה</w:t>
      </w:r>
      <w:r w:rsidR="005F3754">
        <w:rPr>
          <w:rFonts w:hint="cs"/>
          <w:rtl/>
        </w:rPr>
        <w:t xml:space="preserve"> יהיו באמצעות הספק,</w:t>
      </w:r>
      <w:r w:rsidRPr="007116A8">
        <w:rPr>
          <w:rFonts w:hint="cs"/>
          <w:rtl/>
        </w:rPr>
        <w:t xml:space="preserve"> חומרים וחלפים יסופקו ע"י</w:t>
      </w:r>
      <w:r w:rsidR="005F3754">
        <w:rPr>
          <w:rFonts w:hint="cs"/>
          <w:rtl/>
        </w:rPr>
        <w:t xml:space="preserve"> המזמין</w:t>
      </w:r>
      <w:r w:rsidRPr="007116A8">
        <w:rPr>
          <w:rFonts w:hint="cs"/>
          <w:rtl/>
        </w:rPr>
        <w:t xml:space="preserve"> כמוגדר בסעיף </w:t>
      </w:r>
      <w:r w:rsidR="00FA28EE">
        <w:rPr>
          <w:cs/>
        </w:rPr>
        <w:t>‎</w:t>
      </w:r>
      <w:r w:rsidR="00FA28EE" w:rsidRPr="00FA28EE">
        <w:rPr>
          <w:szCs w:val="28"/>
        </w:rPr>
        <w:t>14</w:t>
      </w:r>
      <w:r w:rsidRPr="007116A8">
        <w:rPr>
          <w:rFonts w:hint="cs"/>
          <w:rtl/>
        </w:rPr>
        <w:t>.</w:t>
      </w:r>
    </w:p>
    <w:p w14:paraId="5FEF441F" w14:textId="77777777" w:rsidR="00ED1C35" w:rsidRPr="00A141D5" w:rsidRDefault="00754DF5" w:rsidP="001262B3">
      <w:pPr>
        <w:pStyle w:val="afc"/>
        <w:keepNext/>
        <w:keepLines/>
        <w:numPr>
          <w:ilvl w:val="1"/>
          <w:numId w:val="37"/>
        </w:numPr>
        <w:spacing w:after="200"/>
        <w:ind w:hanging="555"/>
        <w:contextualSpacing/>
        <w:rPr>
          <w:b/>
          <w:bCs/>
          <w:rtl/>
        </w:rPr>
      </w:pPr>
      <w:r w:rsidRPr="00A141D5">
        <w:rPr>
          <w:b/>
          <w:bCs/>
          <w:rtl/>
        </w:rPr>
        <w:t>שעות העבודה למתן השירותים</w:t>
      </w:r>
    </w:p>
    <w:p w14:paraId="79154E5F" w14:textId="418CC5F0" w:rsidR="00ED1C35" w:rsidRPr="00AB11EC" w:rsidRDefault="00754DF5" w:rsidP="001262B3">
      <w:pPr>
        <w:pStyle w:val="afc"/>
        <w:keepNext/>
        <w:keepLines/>
        <w:numPr>
          <w:ilvl w:val="2"/>
          <w:numId w:val="37"/>
        </w:numPr>
        <w:spacing w:after="200"/>
        <w:ind w:left="1513" w:hanging="709"/>
        <w:contextualSpacing/>
      </w:pPr>
      <w:r w:rsidRPr="00AB11EC">
        <w:rPr>
          <w:rtl/>
        </w:rPr>
        <w:t xml:space="preserve">שעות העבודה של מרבית </w:t>
      </w:r>
      <w:r w:rsidRPr="00AB11EC">
        <w:rPr>
          <w:rFonts w:hint="cs"/>
          <w:rtl/>
        </w:rPr>
        <w:t>מוקדי הפעילות</w:t>
      </w:r>
      <w:r w:rsidRPr="00AB11EC">
        <w:rPr>
          <w:rtl/>
        </w:rPr>
        <w:t xml:space="preserve"> הינן בין השעות </w:t>
      </w:r>
      <w:r w:rsidRPr="00AB11EC">
        <w:rPr>
          <w:rFonts w:hint="cs"/>
          <w:rtl/>
        </w:rPr>
        <w:t xml:space="preserve">07:30 </w:t>
      </w:r>
      <w:r w:rsidRPr="00AB11EC">
        <w:rPr>
          <w:rtl/>
        </w:rPr>
        <w:t xml:space="preserve">ל </w:t>
      </w:r>
      <w:r w:rsidRPr="00AB11EC">
        <w:rPr>
          <w:rFonts w:hint="cs"/>
          <w:rtl/>
        </w:rPr>
        <w:t>16</w:t>
      </w:r>
      <w:r w:rsidRPr="00AB11EC">
        <w:rPr>
          <w:rtl/>
        </w:rPr>
        <w:t xml:space="preserve">:00 </w:t>
      </w:r>
      <w:r w:rsidR="00AB11EC">
        <w:rPr>
          <w:rFonts w:hint="cs"/>
          <w:rtl/>
        </w:rPr>
        <w:t>מלבד</w:t>
      </w:r>
      <w:r w:rsidRPr="00AB11EC">
        <w:rPr>
          <w:rFonts w:hint="cs"/>
          <w:rtl/>
        </w:rPr>
        <w:t xml:space="preserve"> </w:t>
      </w:r>
      <w:r w:rsidR="00AB11EC" w:rsidRPr="00AB11EC">
        <w:rPr>
          <w:rFonts w:hint="cs"/>
          <w:rtl/>
        </w:rPr>
        <w:t>מקרים חריגים בהם המשרד יעדכן את הספק בהתאם.</w:t>
      </w:r>
      <w:r w:rsidRPr="00AB11EC">
        <w:rPr>
          <w:rFonts w:hint="cs"/>
          <w:rtl/>
        </w:rPr>
        <w:t xml:space="preserve">(להלן: </w:t>
      </w:r>
      <w:r w:rsidRPr="00AB11EC">
        <w:rPr>
          <w:rFonts w:hint="cs"/>
          <w:b/>
          <w:bCs/>
          <w:rtl/>
        </w:rPr>
        <w:t>"שעות הפעילות"</w:t>
      </w:r>
      <w:r w:rsidRPr="00AB11EC">
        <w:rPr>
          <w:rFonts w:hint="cs"/>
          <w:rtl/>
        </w:rPr>
        <w:t>)</w:t>
      </w:r>
      <w:r w:rsidRPr="00AB11EC">
        <w:rPr>
          <w:rtl/>
        </w:rPr>
        <w:t xml:space="preserve">. </w:t>
      </w:r>
    </w:p>
    <w:p w14:paraId="416C8F0B" w14:textId="77777777" w:rsidR="00ED1C35" w:rsidRDefault="00754DF5" w:rsidP="001262B3">
      <w:pPr>
        <w:pStyle w:val="afc"/>
        <w:keepNext/>
        <w:keepLines/>
        <w:numPr>
          <w:ilvl w:val="2"/>
          <w:numId w:val="37"/>
        </w:numPr>
        <w:spacing w:after="200"/>
        <w:ind w:left="1513" w:hanging="709"/>
        <w:contextualSpacing/>
      </w:pPr>
      <w:r>
        <w:rPr>
          <w:rFonts w:hint="cs"/>
          <w:rtl/>
        </w:rPr>
        <w:t>מודגש כי חלק מהשירותים המסופקים ע"י ה</w:t>
      </w:r>
      <w:r w:rsidR="007116A8">
        <w:rPr>
          <w:rFonts w:hint="cs"/>
          <w:rtl/>
        </w:rPr>
        <w:t>ספק</w:t>
      </w:r>
      <w:r>
        <w:rPr>
          <w:rFonts w:hint="cs"/>
          <w:rtl/>
        </w:rPr>
        <w:t xml:space="preserve"> כגון עבודות תחזוקה מונעת </w:t>
      </w:r>
      <w:r w:rsidRPr="00B5428D">
        <w:rPr>
          <w:rtl/>
        </w:rPr>
        <w:t xml:space="preserve">יבוצעו </w:t>
      </w:r>
      <w:r>
        <w:rPr>
          <w:rFonts w:hint="cs"/>
          <w:rtl/>
        </w:rPr>
        <w:t>לאחר</w:t>
      </w:r>
      <w:r w:rsidRPr="00B5428D">
        <w:rPr>
          <w:rtl/>
        </w:rPr>
        <w:t xml:space="preserve"> שעות העבודה או </w:t>
      </w:r>
      <w:r>
        <w:rPr>
          <w:rFonts w:hint="cs"/>
          <w:rtl/>
        </w:rPr>
        <w:t>לפני תחילת הפעילות בבוקר</w:t>
      </w:r>
      <w:r w:rsidRPr="00B5428D">
        <w:rPr>
          <w:rtl/>
        </w:rPr>
        <w:t xml:space="preserve"> על מנת לשמור על רציפות </w:t>
      </w:r>
      <w:r>
        <w:rPr>
          <w:rFonts w:hint="cs"/>
          <w:rtl/>
        </w:rPr>
        <w:t>פעילות המשרדים</w:t>
      </w:r>
      <w:r w:rsidRPr="00B5428D">
        <w:rPr>
          <w:rtl/>
        </w:rPr>
        <w:t xml:space="preserve"> </w:t>
      </w:r>
      <w:r>
        <w:rPr>
          <w:rFonts w:hint="cs"/>
          <w:rtl/>
        </w:rPr>
        <w:t xml:space="preserve">במוקדי הפעילות </w:t>
      </w:r>
      <w:r w:rsidRPr="00B5428D">
        <w:rPr>
          <w:rtl/>
        </w:rPr>
        <w:t>(</w:t>
      </w:r>
      <w:r>
        <w:rPr>
          <w:rFonts w:hint="cs"/>
          <w:rtl/>
        </w:rPr>
        <w:t xml:space="preserve">עד </w:t>
      </w:r>
      <w:r w:rsidRPr="00B5428D">
        <w:rPr>
          <w:rtl/>
        </w:rPr>
        <w:t>חצי שעה לפני תחילת הפעילות).</w:t>
      </w:r>
    </w:p>
    <w:p w14:paraId="7CB86EA3" w14:textId="52DD1FA4" w:rsidR="00ED1C35" w:rsidRPr="00724DA7" w:rsidRDefault="00754DF5" w:rsidP="001262B3">
      <w:pPr>
        <w:pStyle w:val="afc"/>
        <w:keepNext/>
        <w:keepLines/>
        <w:numPr>
          <w:ilvl w:val="2"/>
          <w:numId w:val="37"/>
        </w:numPr>
        <w:spacing w:after="200"/>
        <w:ind w:left="1513" w:hanging="709"/>
        <w:contextualSpacing/>
      </w:pPr>
      <w:r w:rsidRPr="00724DA7">
        <w:rPr>
          <w:rFonts w:hint="cs"/>
          <w:rtl/>
        </w:rPr>
        <w:t xml:space="preserve">בשעות </w:t>
      </w:r>
      <w:r>
        <w:rPr>
          <w:rFonts w:hint="cs"/>
          <w:rtl/>
        </w:rPr>
        <w:t>פעילות מוקדי הפעילות</w:t>
      </w:r>
      <w:r w:rsidRPr="00724DA7">
        <w:rPr>
          <w:rFonts w:hint="cs"/>
          <w:rtl/>
        </w:rPr>
        <w:t xml:space="preserve"> </w:t>
      </w:r>
      <w:r>
        <w:rPr>
          <w:rFonts w:hint="cs"/>
          <w:rtl/>
        </w:rPr>
        <w:t>י</w:t>
      </w:r>
      <w:r w:rsidR="00AB11EC">
        <w:rPr>
          <w:rFonts w:hint="cs"/>
          <w:rtl/>
        </w:rPr>
        <w:t>י</w:t>
      </w:r>
      <w:r>
        <w:rPr>
          <w:rFonts w:hint="cs"/>
          <w:rtl/>
        </w:rPr>
        <w:t>דרש ה</w:t>
      </w:r>
      <w:r w:rsidR="007116A8">
        <w:rPr>
          <w:rFonts w:hint="cs"/>
          <w:rtl/>
        </w:rPr>
        <w:t>ספק</w:t>
      </w:r>
      <w:r w:rsidRPr="00724DA7">
        <w:rPr>
          <w:rFonts w:hint="cs"/>
          <w:rtl/>
        </w:rPr>
        <w:t xml:space="preserve"> למתן מענה לתקלות וכן ביצוע תחזוקה מונעת ושוטפת שאינה מפריעה לעבודה השוטפת.</w:t>
      </w:r>
    </w:p>
    <w:p w14:paraId="4A7954A8" w14:textId="73880B28" w:rsidR="00ED1C35" w:rsidRDefault="00754DF5" w:rsidP="001262B3">
      <w:pPr>
        <w:pStyle w:val="afc"/>
        <w:keepNext/>
        <w:keepLines/>
        <w:numPr>
          <w:ilvl w:val="2"/>
          <w:numId w:val="37"/>
        </w:numPr>
        <w:spacing w:after="200"/>
        <w:ind w:left="1513" w:hanging="709"/>
        <w:contextualSpacing/>
      </w:pPr>
      <w:r>
        <w:rPr>
          <w:rFonts w:hint="cs"/>
          <w:rtl/>
        </w:rPr>
        <w:t>ה</w:t>
      </w:r>
      <w:r w:rsidR="007116A8">
        <w:rPr>
          <w:rFonts w:hint="cs"/>
          <w:rtl/>
        </w:rPr>
        <w:t>ספק</w:t>
      </w:r>
      <w:r>
        <w:rPr>
          <w:rFonts w:hint="cs"/>
          <w:rtl/>
        </w:rPr>
        <w:t xml:space="preserve"> י</w:t>
      </w:r>
      <w:r w:rsidR="00AB11EC">
        <w:rPr>
          <w:rFonts w:hint="cs"/>
          <w:rtl/>
        </w:rPr>
        <w:t>י</w:t>
      </w:r>
      <w:r>
        <w:rPr>
          <w:rFonts w:hint="cs"/>
          <w:rtl/>
        </w:rPr>
        <w:t>דרש ל</w:t>
      </w:r>
      <w:r w:rsidRPr="00724DA7">
        <w:rPr>
          <w:rtl/>
        </w:rPr>
        <w:t>בצע בימי שישי</w:t>
      </w:r>
      <w:r>
        <w:rPr>
          <w:rFonts w:hint="cs"/>
          <w:rtl/>
        </w:rPr>
        <w:t xml:space="preserve">, ערבי חג ובלילות </w:t>
      </w:r>
      <w:r w:rsidRPr="00724DA7">
        <w:rPr>
          <w:rtl/>
        </w:rPr>
        <w:t>עבודות שלא הספיק לבצע בהתאם לת</w:t>
      </w:r>
      <w:r w:rsidR="00087A0F">
        <w:rPr>
          <w:rFonts w:hint="cs"/>
          <w:rtl/>
        </w:rPr>
        <w:t>ו</w:t>
      </w:r>
      <w:r w:rsidRPr="00724DA7">
        <w:rPr>
          <w:rtl/>
        </w:rPr>
        <w:t>כנית העבודה או לא התאפשר ל</w:t>
      </w:r>
      <w:r w:rsidR="00226D1F">
        <w:rPr>
          <w:rFonts w:hint="cs"/>
          <w:rtl/>
        </w:rPr>
        <w:t>ו</w:t>
      </w:r>
      <w:r w:rsidRPr="00724DA7">
        <w:rPr>
          <w:rtl/>
        </w:rPr>
        <w:t xml:space="preserve"> לבצע עקב מגבלות שהציב </w:t>
      </w:r>
      <w:r>
        <w:rPr>
          <w:rFonts w:hint="cs"/>
          <w:rtl/>
        </w:rPr>
        <w:t>המזמין</w:t>
      </w:r>
      <w:r w:rsidRPr="00724DA7">
        <w:rPr>
          <w:rtl/>
        </w:rPr>
        <w:t xml:space="preserve">. </w:t>
      </w:r>
      <w:r>
        <w:rPr>
          <w:rFonts w:hint="cs"/>
          <w:rtl/>
        </w:rPr>
        <w:t>ה</w:t>
      </w:r>
      <w:r w:rsidR="00226D1F">
        <w:rPr>
          <w:rFonts w:hint="cs"/>
          <w:rtl/>
        </w:rPr>
        <w:t>ספק</w:t>
      </w:r>
      <w:r w:rsidRPr="00724DA7">
        <w:rPr>
          <w:rtl/>
        </w:rPr>
        <w:t xml:space="preserve"> מודע לכך שיידרש לבצע עבודות מכל סוג שהוא גם בימי</w:t>
      </w:r>
      <w:r>
        <w:rPr>
          <w:rFonts w:hint="cs"/>
          <w:rtl/>
        </w:rPr>
        <w:t>ם</w:t>
      </w:r>
      <w:r w:rsidRPr="00724DA7">
        <w:rPr>
          <w:rtl/>
        </w:rPr>
        <w:t xml:space="preserve"> </w:t>
      </w:r>
      <w:r>
        <w:rPr>
          <w:rFonts w:hint="cs"/>
          <w:rtl/>
        </w:rPr>
        <w:t xml:space="preserve">אלו </w:t>
      </w:r>
      <w:r w:rsidRPr="00724DA7">
        <w:rPr>
          <w:rtl/>
        </w:rPr>
        <w:t>ו</w:t>
      </w:r>
      <w:r w:rsidR="00226D1F">
        <w:rPr>
          <w:rFonts w:hint="cs"/>
          <w:rtl/>
        </w:rPr>
        <w:t>ל</w:t>
      </w:r>
      <w:r w:rsidRPr="00724DA7">
        <w:rPr>
          <w:rtl/>
        </w:rPr>
        <w:t>לא תמורה נוספת בגין זאת.</w:t>
      </w:r>
      <w:r w:rsidR="00D53D62">
        <w:rPr>
          <w:rFonts w:hint="cs"/>
          <w:rtl/>
        </w:rPr>
        <w:t xml:space="preserve"> </w:t>
      </w:r>
    </w:p>
    <w:p w14:paraId="2BB18B2C" w14:textId="77777777" w:rsidR="00CD451F" w:rsidRPr="00724DA7" w:rsidRDefault="00754DF5" w:rsidP="001262B3">
      <w:pPr>
        <w:pStyle w:val="afc"/>
        <w:keepNext/>
        <w:keepLines/>
        <w:numPr>
          <w:ilvl w:val="2"/>
          <w:numId w:val="37"/>
        </w:numPr>
        <w:spacing w:after="200"/>
        <w:ind w:left="1513" w:hanging="709"/>
        <w:contextualSpacing/>
        <w:rPr>
          <w:rtl/>
        </w:rPr>
      </w:pPr>
      <w:r>
        <w:rPr>
          <w:rFonts w:hint="cs"/>
          <w:rtl/>
        </w:rPr>
        <w:t>ה</w:t>
      </w:r>
      <w:r w:rsidR="00226D1F">
        <w:rPr>
          <w:rFonts w:hint="cs"/>
          <w:rtl/>
        </w:rPr>
        <w:t>ספק</w:t>
      </w:r>
      <w:r>
        <w:rPr>
          <w:rFonts w:hint="cs"/>
          <w:rtl/>
        </w:rPr>
        <w:t xml:space="preserve"> </w:t>
      </w:r>
      <w:r w:rsidR="00226D1F">
        <w:rPr>
          <w:rFonts w:hint="cs"/>
          <w:rtl/>
        </w:rPr>
        <w:t>י</w:t>
      </w:r>
      <w:r>
        <w:rPr>
          <w:rFonts w:hint="cs"/>
          <w:rtl/>
        </w:rPr>
        <w:t>ציב 2 כוננים קבועים ב</w:t>
      </w:r>
      <w:r w:rsidR="00D76A6B">
        <w:rPr>
          <w:rFonts w:hint="cs"/>
          <w:rtl/>
        </w:rPr>
        <w:t xml:space="preserve">ימי שישי </w:t>
      </w:r>
      <w:r w:rsidR="00226D1F">
        <w:rPr>
          <w:rFonts w:hint="cs"/>
          <w:rtl/>
        </w:rPr>
        <w:t xml:space="preserve">- </w:t>
      </w:r>
      <w:r w:rsidR="00D76A6B">
        <w:rPr>
          <w:rFonts w:hint="cs"/>
          <w:rtl/>
        </w:rPr>
        <w:t>שבת ובחגים</w:t>
      </w:r>
      <w:r w:rsidR="00C1256C">
        <w:rPr>
          <w:rFonts w:hint="cs"/>
          <w:rtl/>
        </w:rPr>
        <w:t xml:space="preserve"> באתר לשיקול המזמין. בערבי חג </w:t>
      </w:r>
      <w:r w:rsidR="007C637A">
        <w:rPr>
          <w:rFonts w:hint="cs"/>
          <w:rtl/>
        </w:rPr>
        <w:t>ה</w:t>
      </w:r>
      <w:r w:rsidR="00226D1F">
        <w:rPr>
          <w:rFonts w:hint="cs"/>
          <w:rtl/>
        </w:rPr>
        <w:t>ספק</w:t>
      </w:r>
      <w:r w:rsidR="007C637A">
        <w:rPr>
          <w:rFonts w:hint="cs"/>
          <w:rtl/>
        </w:rPr>
        <w:t xml:space="preserve"> </w:t>
      </w:r>
      <w:r w:rsidR="00226D1F">
        <w:rPr>
          <w:rFonts w:hint="cs"/>
          <w:rtl/>
        </w:rPr>
        <w:t>י</w:t>
      </w:r>
      <w:r w:rsidR="007C637A">
        <w:rPr>
          <w:rFonts w:hint="cs"/>
          <w:rtl/>
        </w:rPr>
        <w:t xml:space="preserve">ציב את הכוננים לפי בקשת המזמין. </w:t>
      </w:r>
    </w:p>
    <w:p w14:paraId="5534DE2A" w14:textId="648525A9" w:rsidR="00ED1C35" w:rsidRPr="00076EE0" w:rsidRDefault="00754DF5" w:rsidP="001262B3">
      <w:pPr>
        <w:pStyle w:val="afc"/>
        <w:keepNext/>
        <w:keepLines/>
        <w:numPr>
          <w:ilvl w:val="2"/>
          <w:numId w:val="37"/>
        </w:numPr>
        <w:spacing w:after="200"/>
        <w:ind w:left="1513" w:hanging="709"/>
        <w:contextualSpacing/>
        <w:rPr>
          <w:rtl/>
        </w:rPr>
      </w:pPr>
      <w:r w:rsidRPr="00076EE0">
        <w:rPr>
          <w:rtl/>
        </w:rPr>
        <w:t xml:space="preserve">מובהר בזאת כי ייתכנו שינויים בשעות </w:t>
      </w:r>
      <w:r>
        <w:rPr>
          <w:rFonts w:hint="cs"/>
          <w:rtl/>
        </w:rPr>
        <w:t>הפעילות</w:t>
      </w:r>
      <w:r w:rsidRPr="00076EE0">
        <w:rPr>
          <w:rtl/>
        </w:rPr>
        <w:t xml:space="preserve"> בימים מיוחדים </w:t>
      </w:r>
      <w:r>
        <w:rPr>
          <w:rFonts w:hint="cs"/>
          <w:rtl/>
        </w:rPr>
        <w:t>כגון ימי חג ומועד</w:t>
      </w:r>
      <w:r w:rsidRPr="00076EE0">
        <w:rPr>
          <w:rtl/>
        </w:rPr>
        <w:t xml:space="preserve"> חוה״מ </w:t>
      </w:r>
      <w:r w:rsidRPr="00076EE0">
        <w:rPr>
          <w:rFonts w:hint="cs"/>
          <w:rtl/>
        </w:rPr>
        <w:t>ו</w:t>
      </w:r>
      <w:r w:rsidRPr="00076EE0">
        <w:rPr>
          <w:rtl/>
        </w:rPr>
        <w:t>ימי אירועים</w:t>
      </w:r>
      <w:r>
        <w:rPr>
          <w:rFonts w:hint="cs"/>
          <w:rtl/>
        </w:rPr>
        <w:t xml:space="preserve"> מיוחדים</w:t>
      </w:r>
      <w:r w:rsidRPr="00076EE0">
        <w:rPr>
          <w:rFonts w:hint="cs"/>
          <w:rtl/>
        </w:rPr>
        <w:t>.</w:t>
      </w:r>
      <w:r w:rsidRPr="00076EE0">
        <w:rPr>
          <w:rtl/>
        </w:rPr>
        <w:t xml:space="preserve"> </w:t>
      </w:r>
      <w:r w:rsidRPr="00076EE0">
        <w:rPr>
          <w:rFonts w:hint="cs"/>
          <w:rtl/>
        </w:rPr>
        <w:t>ה</w:t>
      </w:r>
      <w:r w:rsidR="00226D1F">
        <w:rPr>
          <w:rFonts w:hint="cs"/>
          <w:rtl/>
        </w:rPr>
        <w:t>ספק</w:t>
      </w:r>
      <w:r w:rsidRPr="00076EE0">
        <w:rPr>
          <w:rtl/>
        </w:rPr>
        <w:t xml:space="preserve"> י</w:t>
      </w:r>
      <w:r w:rsidR="00AB11EC">
        <w:rPr>
          <w:rFonts w:hint="cs"/>
          <w:rtl/>
        </w:rPr>
        <w:t>י</w:t>
      </w:r>
      <w:r w:rsidRPr="00076EE0">
        <w:rPr>
          <w:rtl/>
        </w:rPr>
        <w:t xml:space="preserve">דרש </w:t>
      </w:r>
      <w:r>
        <w:rPr>
          <w:rFonts w:hint="cs"/>
          <w:rtl/>
        </w:rPr>
        <w:t>להיערך</w:t>
      </w:r>
      <w:r w:rsidRPr="00076EE0">
        <w:rPr>
          <w:rtl/>
        </w:rPr>
        <w:t xml:space="preserve"> לפיכך, למתן שירותים גם מעבר לשעות </w:t>
      </w:r>
      <w:r>
        <w:rPr>
          <w:rFonts w:hint="cs"/>
          <w:rtl/>
        </w:rPr>
        <w:t>הפעילות</w:t>
      </w:r>
      <w:r w:rsidRPr="00076EE0">
        <w:rPr>
          <w:rtl/>
        </w:rPr>
        <w:t>, ולא תשולם כל תמורה נוספת בגין כך.</w:t>
      </w:r>
    </w:p>
    <w:p w14:paraId="683BE086"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 xml:space="preserve">מובהר בזאת כי </w:t>
      </w:r>
      <w:r>
        <w:rPr>
          <w:rFonts w:hint="cs"/>
          <w:rtl/>
        </w:rPr>
        <w:t>האמור לעיל</w:t>
      </w:r>
      <w:r w:rsidRPr="00B5428D">
        <w:rPr>
          <w:rtl/>
        </w:rPr>
        <w:t xml:space="preserve"> הינו </w:t>
      </w:r>
      <w:r>
        <w:rPr>
          <w:rFonts w:hint="cs"/>
          <w:rtl/>
        </w:rPr>
        <w:t xml:space="preserve">מידע </w:t>
      </w:r>
      <w:r w:rsidRPr="00B5428D">
        <w:rPr>
          <w:rtl/>
        </w:rPr>
        <w:t xml:space="preserve">אינדוקטיבי ואין בו כדי לקבוע היקף פעילות </w:t>
      </w:r>
      <w:r>
        <w:rPr>
          <w:rFonts w:hint="cs"/>
          <w:rtl/>
        </w:rPr>
        <w:t xml:space="preserve">כלשהו </w:t>
      </w:r>
      <w:r w:rsidRPr="00B5428D">
        <w:rPr>
          <w:rtl/>
        </w:rPr>
        <w:t xml:space="preserve">או לגרוע כהוא זה ממחויבות </w:t>
      </w:r>
      <w:r>
        <w:rPr>
          <w:rFonts w:hint="cs"/>
          <w:rtl/>
        </w:rPr>
        <w:t>ה</w:t>
      </w:r>
      <w:r w:rsidR="00226D1F">
        <w:rPr>
          <w:rFonts w:hint="cs"/>
          <w:rtl/>
        </w:rPr>
        <w:t>ספק</w:t>
      </w:r>
      <w:r>
        <w:rPr>
          <w:rFonts w:hint="cs"/>
          <w:rtl/>
        </w:rPr>
        <w:t xml:space="preserve"> </w:t>
      </w:r>
      <w:r w:rsidRPr="00B5428D">
        <w:rPr>
          <w:rtl/>
        </w:rPr>
        <w:t>לביצוע כלל העבודות</w:t>
      </w:r>
      <w:r>
        <w:rPr>
          <w:rFonts w:hint="cs"/>
          <w:rtl/>
        </w:rPr>
        <w:t xml:space="preserve"> במסגרת השירותים ולעמוד ברמות השירות הנדרשות מהספק.</w:t>
      </w:r>
      <w:r w:rsidRPr="00B5428D">
        <w:rPr>
          <w:rtl/>
        </w:rPr>
        <w:t xml:space="preserve"> </w:t>
      </w:r>
    </w:p>
    <w:p w14:paraId="5C216AC4" w14:textId="77777777" w:rsidR="00ED1C35" w:rsidRDefault="00754DF5" w:rsidP="001262B3">
      <w:pPr>
        <w:pStyle w:val="afc"/>
        <w:keepNext/>
        <w:keepLines/>
        <w:numPr>
          <w:ilvl w:val="2"/>
          <w:numId w:val="37"/>
        </w:numPr>
        <w:spacing w:after="200"/>
        <w:ind w:left="1513" w:hanging="709"/>
        <w:contextualSpacing/>
        <w:rPr>
          <w:rtl/>
        </w:rPr>
      </w:pPr>
      <w:r w:rsidRPr="00B5428D">
        <w:rPr>
          <w:rtl/>
        </w:rPr>
        <w:t xml:space="preserve">עבודות </w:t>
      </w:r>
      <w:r>
        <w:rPr>
          <w:rFonts w:hint="cs"/>
          <w:rtl/>
        </w:rPr>
        <w:t xml:space="preserve">כאמור </w:t>
      </w:r>
      <w:r w:rsidRPr="00B5428D">
        <w:rPr>
          <w:rtl/>
        </w:rPr>
        <w:t xml:space="preserve">מחוץ לשעות העבודה שהוגדרו יבוצעו בתיאום מראש עם </w:t>
      </w:r>
      <w:r>
        <w:rPr>
          <w:rtl/>
        </w:rPr>
        <w:t>המזמין</w:t>
      </w:r>
      <w:r w:rsidRPr="00B5428D">
        <w:rPr>
          <w:rtl/>
        </w:rPr>
        <w:t>.</w:t>
      </w:r>
    </w:p>
    <w:p w14:paraId="0909C53C" w14:textId="77777777" w:rsidR="00ED1C35" w:rsidRPr="00DB71B0" w:rsidRDefault="00754DF5" w:rsidP="001262B3">
      <w:pPr>
        <w:pStyle w:val="afc"/>
        <w:keepNext/>
        <w:keepLines/>
        <w:numPr>
          <w:ilvl w:val="1"/>
          <w:numId w:val="37"/>
        </w:numPr>
        <w:spacing w:after="200"/>
        <w:ind w:hanging="555"/>
        <w:contextualSpacing/>
      </w:pPr>
      <w:r w:rsidRPr="00DB71B0">
        <w:rPr>
          <w:rFonts w:hint="eastAsia"/>
          <w:rtl/>
        </w:rPr>
        <w:t>התחייבויות</w:t>
      </w:r>
      <w:r w:rsidRPr="00DB71B0">
        <w:rPr>
          <w:rtl/>
        </w:rPr>
        <w:t xml:space="preserve"> </w:t>
      </w:r>
      <w:r w:rsidRPr="00DB71B0">
        <w:rPr>
          <w:rFonts w:hint="eastAsia"/>
          <w:rtl/>
        </w:rPr>
        <w:t>ה</w:t>
      </w:r>
      <w:r w:rsidR="00226D1F" w:rsidRPr="00DB71B0">
        <w:rPr>
          <w:rFonts w:hint="cs"/>
          <w:rtl/>
        </w:rPr>
        <w:t>ספק</w:t>
      </w:r>
      <w:r w:rsidRPr="00DB71B0">
        <w:rPr>
          <w:rFonts w:hint="cs"/>
          <w:rtl/>
        </w:rPr>
        <w:t>:</w:t>
      </w:r>
    </w:p>
    <w:p w14:paraId="56E05514" w14:textId="77777777" w:rsidR="00304D09" w:rsidRPr="00DB71B0" w:rsidRDefault="00754DF5" w:rsidP="001262B3">
      <w:pPr>
        <w:pStyle w:val="afc"/>
        <w:keepNext/>
        <w:keepLines/>
        <w:numPr>
          <w:ilvl w:val="2"/>
          <w:numId w:val="37"/>
        </w:numPr>
        <w:spacing w:after="200"/>
        <w:ind w:left="1513" w:hanging="709"/>
        <w:contextualSpacing/>
      </w:pPr>
      <w:r w:rsidRPr="00DB71B0">
        <w:rPr>
          <w:rtl/>
        </w:rPr>
        <w:t>ה</w:t>
      </w:r>
      <w:r w:rsidR="003A2EF1" w:rsidRPr="00DB71B0">
        <w:rPr>
          <w:rFonts w:hint="cs"/>
          <w:rtl/>
        </w:rPr>
        <w:t>ספק</w:t>
      </w:r>
      <w:r w:rsidRPr="00DB71B0">
        <w:rPr>
          <w:rtl/>
        </w:rPr>
        <w:t xml:space="preserve"> יספק את כל כוח האדם, הציוד, החלקים והחומרים, כלי העבודה והאמצעים הנדרשים לביצוע המשימות המוטלות עליו. המשימות יתבצעו הן באמצעות כוח אדם קבוע ואמצעים קבועים והן באמצעות עובדי גיבוי ותגבור ואמצעים נוספים כנדרש להשלמתן. משימות שהוגדרו במתקנים המיוחדים יתבצעו על ידי קבלני משנה מקצועיים וכמפורט להלן</w:t>
      </w:r>
      <w:r w:rsidRPr="00DB71B0">
        <w:rPr>
          <w:rFonts w:hint="cs"/>
          <w:rtl/>
        </w:rPr>
        <w:t>:</w:t>
      </w:r>
    </w:p>
    <w:p w14:paraId="772CC8A3" w14:textId="77777777" w:rsidR="00ED1C35" w:rsidRPr="00DB71B0" w:rsidRDefault="00754DF5" w:rsidP="001262B3">
      <w:pPr>
        <w:pStyle w:val="afc"/>
        <w:keepNext/>
        <w:keepLines/>
        <w:numPr>
          <w:ilvl w:val="3"/>
          <w:numId w:val="37"/>
        </w:numPr>
        <w:spacing w:after="200"/>
        <w:ind w:left="2505" w:hanging="790"/>
        <w:contextualSpacing/>
      </w:pPr>
      <w:r w:rsidRPr="00DB71B0">
        <w:rPr>
          <w:rtl/>
        </w:rPr>
        <w:t>קבלני משנה מקצועיים - הספק, במידה שאין בידו הסמכות הנדרשות מהיצרנים או הספקים המורשים של המתקנים המיוחדים ו/או האמצעים הנדרשים לטיפול באותם מתקנים מיוחדים יידרש להעסיק את אותם קבלנים מקצועיים שבידם הסמכות והיכולות הנדרשות.</w:t>
      </w:r>
    </w:p>
    <w:p w14:paraId="0C1A1665" w14:textId="77777777" w:rsidR="00ED1C35" w:rsidRPr="00DB71B0" w:rsidRDefault="00754DF5" w:rsidP="001262B3">
      <w:pPr>
        <w:pStyle w:val="afc"/>
        <w:keepNext/>
        <w:keepLines/>
        <w:numPr>
          <w:ilvl w:val="3"/>
          <w:numId w:val="37"/>
        </w:numPr>
        <w:spacing w:after="200"/>
        <w:ind w:left="2505" w:hanging="790"/>
        <w:contextualSpacing/>
      </w:pPr>
      <w:r w:rsidRPr="00DB71B0">
        <w:rPr>
          <w:rtl/>
        </w:rPr>
        <w:t>הספק יידרש לקבל את אישור נציג משרד המשפטים מראש לקבלנים המקצועיים לפני ההתקשרות עימם. הספק יהיה אחראי להשיג את אישור קצין הביטחון של משרד המשפטים להעסקת העובדים של הקבלנים המקצועיים בתוך המבנה.</w:t>
      </w:r>
    </w:p>
    <w:p w14:paraId="5FD9D9DC" w14:textId="77777777" w:rsidR="00ED1C35" w:rsidRPr="00DB71B0" w:rsidRDefault="00754DF5" w:rsidP="001262B3">
      <w:pPr>
        <w:pStyle w:val="afc"/>
        <w:keepNext/>
        <w:keepLines/>
        <w:numPr>
          <w:ilvl w:val="3"/>
          <w:numId w:val="37"/>
        </w:numPr>
        <w:spacing w:after="200"/>
        <w:ind w:left="2505" w:hanging="790"/>
        <w:contextualSpacing/>
      </w:pPr>
      <w:r w:rsidRPr="00DB71B0">
        <w:rPr>
          <w:rFonts w:hint="cs"/>
          <w:rtl/>
        </w:rPr>
        <w:t xml:space="preserve">. </w:t>
      </w:r>
      <w:r w:rsidRPr="00DB71B0">
        <w:rPr>
          <w:rtl/>
        </w:rPr>
        <w:t>הספק יידרש לנהל ולפקח על המתקנים מיוחדים המופעלים על ידי הקבלנים המקצועיים.</w:t>
      </w:r>
    </w:p>
    <w:p w14:paraId="4387BD7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18" w:name="_Ref523215754"/>
      <w:bookmarkStart w:id="719" w:name="_Ref526674330"/>
      <w:bookmarkStart w:id="720" w:name="_Ref50470922"/>
      <w:bookmarkStart w:id="721" w:name="_Toc70256947"/>
      <w:bookmarkStart w:id="722" w:name="_Toc96279251"/>
      <w:bookmarkStart w:id="723" w:name="_Toc97446093"/>
      <w:bookmarkStart w:id="724" w:name="_Toc103688123"/>
      <w:bookmarkStart w:id="725" w:name="_Ref55124673"/>
      <w:r w:rsidRPr="00AA6973">
        <w:rPr>
          <w:rtl/>
        </w:rPr>
        <w:t>כוח אדם</w:t>
      </w:r>
      <w:bookmarkEnd w:id="718"/>
      <w:bookmarkEnd w:id="719"/>
      <w:r w:rsidRPr="00AA6973">
        <w:rPr>
          <w:rtl/>
        </w:rPr>
        <w:t xml:space="preserve"> למתן השירותים</w:t>
      </w:r>
      <w:bookmarkEnd w:id="720"/>
      <w:bookmarkEnd w:id="721"/>
      <w:bookmarkEnd w:id="722"/>
      <w:bookmarkEnd w:id="723"/>
      <w:bookmarkEnd w:id="724"/>
      <w:r w:rsidRPr="00AA6973">
        <w:rPr>
          <w:rtl/>
        </w:rPr>
        <w:t xml:space="preserve"> </w:t>
      </w:r>
      <w:bookmarkEnd w:id="725"/>
    </w:p>
    <w:p w14:paraId="497C5153" w14:textId="77777777" w:rsidR="00ED1C35" w:rsidRPr="006D741F" w:rsidRDefault="00754DF5" w:rsidP="001262B3">
      <w:pPr>
        <w:pStyle w:val="afc"/>
        <w:keepNext/>
        <w:keepLines/>
        <w:numPr>
          <w:ilvl w:val="1"/>
          <w:numId w:val="37"/>
        </w:numPr>
        <w:spacing w:after="200"/>
        <w:ind w:hanging="555"/>
        <w:contextualSpacing/>
      </w:pPr>
      <w:bookmarkStart w:id="726" w:name="_Ref344286252"/>
      <w:r w:rsidRPr="006D741F">
        <w:rPr>
          <w:rtl/>
        </w:rPr>
        <w:t>כללי</w:t>
      </w:r>
    </w:p>
    <w:p w14:paraId="4148C7DA" w14:textId="6378BDD1" w:rsidR="00ED1C35" w:rsidRDefault="00754DF5" w:rsidP="001262B3">
      <w:pPr>
        <w:pStyle w:val="afc"/>
        <w:keepNext/>
        <w:keepLines/>
        <w:numPr>
          <w:ilvl w:val="2"/>
          <w:numId w:val="37"/>
        </w:numPr>
        <w:spacing w:after="200"/>
        <w:ind w:left="1655" w:hanging="709"/>
        <w:contextualSpacing/>
      </w:pPr>
      <w:r>
        <w:rPr>
          <w:rtl/>
        </w:rPr>
        <w:t>ה</w:t>
      </w:r>
      <w:r w:rsidR="0032080C">
        <w:rPr>
          <w:rFonts w:hint="cs"/>
          <w:rtl/>
        </w:rPr>
        <w:t>ספק</w:t>
      </w:r>
      <w:r w:rsidRPr="00B5428D">
        <w:rPr>
          <w:rtl/>
        </w:rPr>
        <w:t xml:space="preserve"> </w:t>
      </w:r>
      <w:r w:rsidR="0032080C">
        <w:rPr>
          <w:rFonts w:hint="cs"/>
          <w:rtl/>
        </w:rPr>
        <w:t>י</w:t>
      </w:r>
      <w:r w:rsidRPr="00B5428D">
        <w:rPr>
          <w:rtl/>
        </w:rPr>
        <w:t xml:space="preserve">בצע את הדרישות </w:t>
      </w:r>
      <w:r>
        <w:rPr>
          <w:rFonts w:hint="cs"/>
          <w:rtl/>
        </w:rPr>
        <w:t>במפרט השירותים</w:t>
      </w:r>
      <w:r w:rsidRPr="00B5428D">
        <w:rPr>
          <w:rtl/>
        </w:rPr>
        <w:t xml:space="preserve"> באמצעות כוח אדם בהתאם לכמות </w:t>
      </w:r>
      <w:r>
        <w:rPr>
          <w:rFonts w:hint="cs"/>
          <w:rtl/>
        </w:rPr>
        <w:t>כוח האדם המינימלית המפורטת בסעיף זה</w:t>
      </w:r>
      <w:r w:rsidRPr="00B5428D">
        <w:rPr>
          <w:rtl/>
        </w:rPr>
        <w:t xml:space="preserve"> והמשימות הנדרשות, כך שהעבודות יבוצעו בהתאם לתוכנית העבודה השנתית, בלו״ז וברמות השירות המפורטות</w:t>
      </w:r>
      <w:r>
        <w:rPr>
          <w:rFonts w:hint="cs"/>
          <w:rtl/>
        </w:rPr>
        <w:t xml:space="preserve"> בסעיף </w:t>
      </w:r>
      <w:r w:rsidR="00FA28EE">
        <w:rPr>
          <w:cs/>
        </w:rPr>
        <w:t>‎</w:t>
      </w:r>
      <w:r w:rsidR="00FA28EE">
        <w:t>9</w:t>
      </w:r>
      <w:r w:rsidRPr="00B5428D">
        <w:rPr>
          <w:rtl/>
        </w:rPr>
        <w:t>.</w:t>
      </w:r>
    </w:p>
    <w:p w14:paraId="2027C2D9" w14:textId="77777777" w:rsidR="00ED1C35" w:rsidRDefault="00754DF5" w:rsidP="001262B3">
      <w:pPr>
        <w:pStyle w:val="afc"/>
        <w:keepNext/>
        <w:keepLines/>
        <w:numPr>
          <w:ilvl w:val="2"/>
          <w:numId w:val="37"/>
        </w:numPr>
        <w:spacing w:after="200"/>
        <w:ind w:left="1655" w:hanging="709"/>
        <w:contextualSpacing/>
      </w:pPr>
      <w:r>
        <w:rPr>
          <w:rFonts w:hint="cs"/>
          <w:rtl/>
        </w:rPr>
        <w:t>ה</w:t>
      </w:r>
      <w:r w:rsidR="0032080C">
        <w:rPr>
          <w:rFonts w:hint="cs"/>
          <w:rtl/>
        </w:rPr>
        <w:t>ספק</w:t>
      </w:r>
      <w:r w:rsidRPr="00B5428D">
        <w:rPr>
          <w:rtl/>
        </w:rPr>
        <w:t xml:space="preserve"> </w:t>
      </w:r>
      <w:r w:rsidR="0032080C">
        <w:rPr>
          <w:rFonts w:hint="cs"/>
          <w:rtl/>
        </w:rPr>
        <w:t>י</w:t>
      </w:r>
      <w:r w:rsidRPr="00B5428D">
        <w:rPr>
          <w:rtl/>
        </w:rPr>
        <w:t xml:space="preserve">ציב </w:t>
      </w:r>
      <w:r w:rsidRPr="00BE234A">
        <w:rPr>
          <w:rtl/>
        </w:rPr>
        <w:t>כוח אדם קבוע</w:t>
      </w:r>
      <w:r w:rsidRPr="00B5428D">
        <w:rPr>
          <w:rtl/>
        </w:rPr>
        <w:t xml:space="preserve"> בהיקף הדרוש לביצוע כל התחייבויותי</w:t>
      </w:r>
      <w:r w:rsidR="0032080C">
        <w:rPr>
          <w:rFonts w:hint="cs"/>
          <w:rtl/>
        </w:rPr>
        <w:t>ו</w:t>
      </w:r>
      <w:r>
        <w:rPr>
          <w:rFonts w:hint="cs"/>
          <w:rtl/>
        </w:rPr>
        <w:t xml:space="preserve"> </w:t>
      </w:r>
      <w:r w:rsidRPr="00B5428D">
        <w:rPr>
          <w:rtl/>
        </w:rPr>
        <w:t>במהלך תקופת ההתקשרות (לרבות תקופת הארכה, אם וככל שיהיו), באופן מלא ורצוף, בכל עת, ובמשך כל ימות השנה, בהתאם לנדרש מאופי התפקיד ומהיקף השירותים הנדרשים בהתאם ל</w:t>
      </w:r>
      <w:r>
        <w:rPr>
          <w:rFonts w:hint="cs"/>
          <w:rtl/>
        </w:rPr>
        <w:t>מפורט ב</w:t>
      </w:r>
      <w:r w:rsidRPr="00B5428D">
        <w:rPr>
          <w:rtl/>
        </w:rPr>
        <w:t xml:space="preserve">מסמך זה. </w:t>
      </w:r>
    </w:p>
    <w:p w14:paraId="306AD1B4" w14:textId="77777777" w:rsidR="00ED1C35" w:rsidRPr="007D79C2" w:rsidRDefault="00754DF5" w:rsidP="001262B3">
      <w:pPr>
        <w:pStyle w:val="afc"/>
        <w:keepNext/>
        <w:keepLines/>
        <w:numPr>
          <w:ilvl w:val="2"/>
          <w:numId w:val="37"/>
        </w:numPr>
        <w:spacing w:after="200"/>
        <w:ind w:left="1655" w:hanging="709"/>
        <w:contextualSpacing/>
      </w:pPr>
      <w:r w:rsidRPr="007D79C2">
        <w:rPr>
          <w:rFonts w:hint="cs"/>
          <w:rtl/>
        </w:rPr>
        <w:t>י</w:t>
      </w:r>
      <w:r w:rsidRPr="007D79C2">
        <w:rPr>
          <w:rtl/>
        </w:rPr>
        <w:t>ובהר כי עד לקביעת סיווג בטחוני לעובדים, ה</w:t>
      </w:r>
      <w:r w:rsidRPr="007D79C2">
        <w:rPr>
          <w:rFonts w:hint="cs"/>
          <w:rtl/>
        </w:rPr>
        <w:t>ספק</w:t>
      </w:r>
      <w:r w:rsidRPr="007D79C2">
        <w:rPr>
          <w:rtl/>
        </w:rPr>
        <w:t xml:space="preserve"> לא </w:t>
      </w:r>
      <w:r w:rsidRPr="007D79C2">
        <w:rPr>
          <w:rFonts w:hint="cs"/>
          <w:rtl/>
        </w:rPr>
        <w:t>י</w:t>
      </w:r>
      <w:r w:rsidRPr="007D79C2">
        <w:rPr>
          <w:rtl/>
        </w:rPr>
        <w:t>וכל להציב את עובדי</w:t>
      </w:r>
      <w:r w:rsidRPr="007D79C2">
        <w:rPr>
          <w:rFonts w:hint="cs"/>
          <w:rtl/>
        </w:rPr>
        <w:t>ו</w:t>
      </w:r>
      <w:r w:rsidRPr="007D79C2">
        <w:rPr>
          <w:rtl/>
        </w:rPr>
        <w:t xml:space="preserve"> באתר.</w:t>
      </w:r>
      <w:r w:rsidRPr="007D79C2">
        <w:rPr>
          <w:rFonts w:hint="cs"/>
          <w:rtl/>
        </w:rPr>
        <w:t xml:space="preserve"> כל גיוס של כוח אדם של הספק נדרש לעבור אישור נציגי המזמין טרם תחילת העסקה בפרויקט. </w:t>
      </w:r>
    </w:p>
    <w:p w14:paraId="0CFBBC30" w14:textId="77777777" w:rsidR="00ED1C35" w:rsidRDefault="00754DF5" w:rsidP="001262B3">
      <w:pPr>
        <w:pStyle w:val="afc"/>
        <w:keepNext/>
        <w:keepLines/>
        <w:numPr>
          <w:ilvl w:val="2"/>
          <w:numId w:val="37"/>
        </w:numPr>
        <w:spacing w:after="200"/>
        <w:ind w:left="1655" w:hanging="709"/>
        <w:contextualSpacing/>
      </w:pPr>
      <w:r>
        <w:rPr>
          <w:rFonts w:hint="cs"/>
          <w:rtl/>
        </w:rPr>
        <w:t>מובהר כי כמות כוח האדם המפורטת במפרט זה הינה מינימלית ואינה נותנת מענה לכלל המשימות. ה</w:t>
      </w:r>
      <w:r w:rsidR="0032080C">
        <w:rPr>
          <w:rFonts w:hint="cs"/>
          <w:rtl/>
        </w:rPr>
        <w:t>ספק</w:t>
      </w:r>
      <w:r>
        <w:rPr>
          <w:rFonts w:hint="cs"/>
          <w:rtl/>
        </w:rPr>
        <w:t xml:space="preserve"> נדרש להקצות כוח אדם מספק לביצוע כלל המשימות על מנת לעמוד בהתחייבויותי</w:t>
      </w:r>
      <w:r w:rsidR="0032080C">
        <w:rPr>
          <w:rFonts w:hint="cs"/>
          <w:rtl/>
        </w:rPr>
        <w:t>ו</w:t>
      </w:r>
      <w:r>
        <w:rPr>
          <w:rFonts w:hint="cs"/>
          <w:rtl/>
        </w:rPr>
        <w:t xml:space="preserve"> כנדרש.</w:t>
      </w:r>
    </w:p>
    <w:bookmarkEnd w:id="726"/>
    <w:p w14:paraId="306F3017" w14:textId="77777777" w:rsidR="00ED1C35" w:rsidRPr="00B5428D" w:rsidRDefault="00754DF5" w:rsidP="001262B3">
      <w:pPr>
        <w:pStyle w:val="afc"/>
        <w:keepNext/>
        <w:keepLines/>
        <w:numPr>
          <w:ilvl w:val="2"/>
          <w:numId w:val="37"/>
        </w:numPr>
        <w:spacing w:after="200"/>
        <w:ind w:left="1655" w:hanging="709"/>
        <w:contextualSpacing/>
      </w:pPr>
      <w:r w:rsidRPr="00B5428D">
        <w:rPr>
          <w:rtl/>
        </w:rPr>
        <w:t>במסגרת כוח האדם המוצב לעבודה ב</w:t>
      </w:r>
      <w:r>
        <w:rPr>
          <w:rtl/>
        </w:rPr>
        <w:t>מוקדי הפעילות</w:t>
      </w:r>
      <w:r w:rsidRPr="00B5428D">
        <w:rPr>
          <w:rtl/>
        </w:rPr>
        <w:t xml:space="preserve">, </w:t>
      </w:r>
      <w:r>
        <w:rPr>
          <w:rFonts w:hint="cs"/>
          <w:rtl/>
        </w:rPr>
        <w:t>ת</w:t>
      </w:r>
      <w:r w:rsidRPr="00B5428D">
        <w:rPr>
          <w:rtl/>
        </w:rPr>
        <w:t xml:space="preserve">תחשב </w:t>
      </w:r>
      <w:r>
        <w:rPr>
          <w:rFonts w:hint="cs"/>
          <w:rtl/>
        </w:rPr>
        <w:t>החברה</w:t>
      </w:r>
      <w:r w:rsidRPr="00B5428D">
        <w:rPr>
          <w:rtl/>
        </w:rPr>
        <w:t xml:space="preserve"> בין היתר, </w:t>
      </w:r>
      <w:r>
        <w:rPr>
          <w:rFonts w:hint="cs"/>
          <w:rtl/>
        </w:rPr>
        <w:t xml:space="preserve">בדרישות הביטחון הנדרשות מכל עובד, </w:t>
      </w:r>
      <w:r w:rsidRPr="00B5428D">
        <w:rPr>
          <w:rtl/>
        </w:rPr>
        <w:t xml:space="preserve">בעתודת העובדים הנדרשת לגיבוי במקרים של מחלות, חופשות, מילואים, החלפה וכל גורם אחר שיש בו כדי להביא להיעדרות עובדי </w:t>
      </w:r>
      <w:r>
        <w:rPr>
          <w:rtl/>
        </w:rPr>
        <w:t>ה</w:t>
      </w:r>
      <w:r w:rsidR="00052DB9">
        <w:rPr>
          <w:rFonts w:hint="cs"/>
          <w:rtl/>
        </w:rPr>
        <w:t>ספק</w:t>
      </w:r>
      <w:r w:rsidRPr="00B5428D">
        <w:rPr>
          <w:rtl/>
        </w:rPr>
        <w:t xml:space="preserve">, והכול כדי שפעילות </w:t>
      </w:r>
      <w:r>
        <w:rPr>
          <w:rtl/>
        </w:rPr>
        <w:t>מוקדי הפעילות</w:t>
      </w:r>
      <w:r w:rsidRPr="00B5428D">
        <w:rPr>
          <w:rtl/>
        </w:rPr>
        <w:t xml:space="preserve"> לא תפגע, בהתאם להוראות </w:t>
      </w:r>
      <w:r>
        <w:rPr>
          <w:rtl/>
        </w:rPr>
        <w:t>מפרט השירותים</w:t>
      </w:r>
      <w:r w:rsidRPr="00B5428D">
        <w:rPr>
          <w:rtl/>
        </w:rPr>
        <w:t xml:space="preserve">. </w:t>
      </w:r>
    </w:p>
    <w:p w14:paraId="3494B41A" w14:textId="25428494" w:rsidR="00ED1C35" w:rsidRDefault="00754DF5" w:rsidP="001262B3">
      <w:pPr>
        <w:pStyle w:val="afc"/>
        <w:keepNext/>
        <w:keepLines/>
        <w:numPr>
          <w:ilvl w:val="2"/>
          <w:numId w:val="37"/>
        </w:numPr>
        <w:spacing w:after="200"/>
        <w:ind w:left="1655" w:hanging="709"/>
        <w:contextualSpacing/>
      </w:pPr>
      <w:r>
        <w:rPr>
          <w:rtl/>
        </w:rPr>
        <w:t>ה</w:t>
      </w:r>
      <w:r w:rsidR="00052DB9">
        <w:rPr>
          <w:rFonts w:hint="cs"/>
          <w:rtl/>
        </w:rPr>
        <w:t>ספק</w:t>
      </w:r>
      <w:r w:rsidRPr="00B5428D">
        <w:rPr>
          <w:rtl/>
        </w:rPr>
        <w:t xml:space="preserve"> </w:t>
      </w:r>
      <w:r w:rsidR="00052DB9">
        <w:rPr>
          <w:rFonts w:hint="cs"/>
          <w:rtl/>
        </w:rPr>
        <w:t>י</w:t>
      </w:r>
      <w:r w:rsidRPr="00B5428D">
        <w:rPr>
          <w:rtl/>
        </w:rPr>
        <w:t xml:space="preserve">מלא מידית את מקומו של כל עובד אשר ייעדר מהעבודה מסיבה כלשהי ובכל מקרה לא </w:t>
      </w:r>
      <w:r>
        <w:rPr>
          <w:rFonts w:hint="cs"/>
          <w:rtl/>
        </w:rPr>
        <w:t>יישאר תפקיד שעליו</w:t>
      </w:r>
      <w:r w:rsidRPr="00B5428D">
        <w:rPr>
          <w:rtl/>
        </w:rPr>
        <w:t xml:space="preserve"> התחייב </w:t>
      </w:r>
      <w:r>
        <w:rPr>
          <w:rtl/>
        </w:rPr>
        <w:t>ה</w:t>
      </w:r>
      <w:r w:rsidR="00052DB9">
        <w:rPr>
          <w:rFonts w:hint="cs"/>
          <w:rtl/>
        </w:rPr>
        <w:t>ספק</w:t>
      </w:r>
      <w:r w:rsidRPr="00B5428D">
        <w:rPr>
          <w:rtl/>
        </w:rPr>
        <w:t xml:space="preserve">, בלתי מאויש. </w:t>
      </w:r>
    </w:p>
    <w:p w14:paraId="03E4E1AF" w14:textId="34AB163E" w:rsidR="00F64DF5" w:rsidRPr="00F64DF5" w:rsidRDefault="00754DF5" w:rsidP="001262B3">
      <w:pPr>
        <w:pStyle w:val="afc"/>
        <w:keepNext/>
        <w:keepLines/>
        <w:numPr>
          <w:ilvl w:val="2"/>
          <w:numId w:val="37"/>
        </w:numPr>
        <w:spacing w:after="200"/>
        <w:ind w:left="1655" w:hanging="709"/>
        <w:contextualSpacing/>
        <w:rPr>
          <w:b/>
          <w:bCs/>
          <w:rtl/>
        </w:rPr>
      </w:pPr>
      <w:r w:rsidRPr="00F64DF5">
        <w:rPr>
          <w:b/>
          <w:bCs/>
          <w:rtl/>
        </w:rPr>
        <w:t>יובהר כי על הספק לשלם לעובדיו עבור זמן הפסקת צוהריים שתינתן להם בהתאם להוראות המחייבות.</w:t>
      </w:r>
    </w:p>
    <w:p w14:paraId="47CE29CE" w14:textId="77777777" w:rsidR="00ED1C35" w:rsidRPr="007A03EB" w:rsidRDefault="00754DF5" w:rsidP="001262B3">
      <w:pPr>
        <w:pStyle w:val="afc"/>
        <w:keepNext/>
        <w:keepLines/>
        <w:numPr>
          <w:ilvl w:val="1"/>
          <w:numId w:val="37"/>
        </w:numPr>
        <w:spacing w:after="200"/>
        <w:ind w:hanging="555"/>
        <w:contextualSpacing/>
        <w:rPr>
          <w:rtl/>
        </w:rPr>
      </w:pPr>
      <w:bookmarkStart w:id="727" w:name="_Ref508795136"/>
      <w:r w:rsidRPr="007A03EB">
        <w:rPr>
          <w:rtl/>
        </w:rPr>
        <w:t>החלפת עובדים</w:t>
      </w:r>
      <w:bookmarkEnd w:id="727"/>
    </w:p>
    <w:p w14:paraId="4B268DF1"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b/>
          <w:bCs/>
          <w:rtl/>
        </w:rPr>
        <w:t>החלפה דחופה</w:t>
      </w:r>
      <w:r w:rsidRPr="00B5428D">
        <w:rPr>
          <w:rtl/>
        </w:rPr>
        <w:t>: ב- 48 השעות הראשונות להיעדרות עובד קבוע, רשאי</w:t>
      </w:r>
      <w:r>
        <w:rPr>
          <w:rFonts w:hint="cs"/>
          <w:rtl/>
        </w:rPr>
        <w:t>ת</w:t>
      </w:r>
      <w:r w:rsidRPr="00B5428D">
        <w:rPr>
          <w:rtl/>
        </w:rPr>
        <w:t xml:space="preserve"> </w:t>
      </w:r>
      <w:r>
        <w:rPr>
          <w:rtl/>
        </w:rPr>
        <w:t>החברה</w:t>
      </w:r>
      <w:r w:rsidRPr="00B5428D">
        <w:rPr>
          <w:rtl/>
        </w:rPr>
        <w:t xml:space="preserve"> לבצע את התחייבויותי</w:t>
      </w:r>
      <w:r>
        <w:rPr>
          <w:rFonts w:hint="cs"/>
          <w:rtl/>
        </w:rPr>
        <w:t>ה</w:t>
      </w:r>
      <w:r w:rsidRPr="00B5428D">
        <w:rPr>
          <w:rtl/>
        </w:rPr>
        <w:t xml:space="preserve"> במלואן באמצעות צוותי הגיבוי ממשרד</w:t>
      </w:r>
      <w:r>
        <w:rPr>
          <w:rFonts w:hint="cs"/>
          <w:rtl/>
        </w:rPr>
        <w:t>ה</w:t>
      </w:r>
      <w:r w:rsidRPr="00B5428D">
        <w:rPr>
          <w:rtl/>
        </w:rPr>
        <w:t xml:space="preserve"> ובלבד שהעובדים המחליפים יהיו בעלי כישורים, הסמכה כנדרש בחוק, </w:t>
      </w:r>
      <w:r w:rsidRPr="00B777EC">
        <w:rPr>
          <w:b/>
          <w:bCs/>
          <w:rtl/>
        </w:rPr>
        <w:t>אישור בטחוני</w:t>
      </w:r>
      <w:r w:rsidRPr="00B5428D">
        <w:rPr>
          <w:rtl/>
        </w:rPr>
        <w:t xml:space="preserve"> וידע כנדרש למילוי המטלות.</w:t>
      </w:r>
    </w:p>
    <w:p w14:paraId="212022AE" w14:textId="77777777" w:rsidR="00ED1C35" w:rsidRPr="00B5428D" w:rsidRDefault="00754DF5" w:rsidP="001262B3">
      <w:pPr>
        <w:pStyle w:val="afc"/>
        <w:keepNext/>
        <w:keepLines/>
        <w:numPr>
          <w:ilvl w:val="2"/>
          <w:numId w:val="37"/>
        </w:numPr>
        <w:spacing w:after="200"/>
        <w:ind w:left="1655" w:hanging="709"/>
        <w:contextualSpacing/>
        <w:rPr>
          <w:b/>
          <w:bCs/>
        </w:rPr>
      </w:pPr>
      <w:r w:rsidRPr="00B5428D">
        <w:rPr>
          <w:b/>
          <w:bCs/>
          <w:rtl/>
        </w:rPr>
        <w:t xml:space="preserve">החלפה קבועה או הוספת עובדים: </w:t>
      </w:r>
      <w:r w:rsidRPr="00B5428D">
        <w:rPr>
          <w:rtl/>
        </w:rPr>
        <w:t>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w:t>
      </w:r>
      <w:r>
        <w:rPr>
          <w:rFonts w:hint="cs"/>
          <w:rtl/>
        </w:rPr>
        <w:t>.</w:t>
      </w:r>
    </w:p>
    <w:p w14:paraId="68DF35AA"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עובד מחליף יחשב רק עובד אשר עבר הליך של הדרכה בסיסית בת יומיים </w:t>
      </w:r>
      <w:r>
        <w:rPr>
          <w:rFonts w:hint="cs"/>
          <w:rtl/>
        </w:rPr>
        <w:t xml:space="preserve">במוקדי הפעילות </w:t>
      </w:r>
      <w:r w:rsidRPr="00B5428D">
        <w:rPr>
          <w:rtl/>
        </w:rPr>
        <w:t>ואושר סיווגו הביטחוני.</w:t>
      </w:r>
    </w:p>
    <w:p w14:paraId="561AAD66"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כל החלפה של עובד קבוע בעובד קבוע אחר, תחל בהדרכה ובחפיפת זמן של שניהם או לחילופין בחפיפה עם עובד </w:t>
      </w:r>
      <w:r>
        <w:rPr>
          <w:rtl/>
        </w:rPr>
        <w:t>החברה</w:t>
      </w:r>
      <w:r w:rsidRPr="00B5428D">
        <w:rPr>
          <w:rtl/>
        </w:rPr>
        <w:t xml:space="preserve"> המכיר היטב את </w:t>
      </w:r>
      <w:r>
        <w:rPr>
          <w:rtl/>
        </w:rPr>
        <w:t>מוקדי הפעילות</w:t>
      </w:r>
      <w:r w:rsidRPr="00B5428D">
        <w:rPr>
          <w:rtl/>
        </w:rPr>
        <w:t xml:space="preserve"> על כל חלקי</w:t>
      </w:r>
      <w:r>
        <w:rPr>
          <w:rFonts w:hint="cs"/>
          <w:rtl/>
        </w:rPr>
        <w:t>ם</w:t>
      </w:r>
      <w:r w:rsidRPr="00B5428D">
        <w:rPr>
          <w:rtl/>
        </w:rPr>
        <w:t xml:space="preserve">. </w:t>
      </w:r>
    </w:p>
    <w:p w14:paraId="587AF872"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החפיפה ו/או הכשרת העובדים תתבצע כאמור על-ידי </w:t>
      </w:r>
      <w:r>
        <w:rPr>
          <w:rtl/>
        </w:rPr>
        <w:t>החברה</w:t>
      </w:r>
      <w:r w:rsidRPr="00B5428D">
        <w:rPr>
          <w:rtl/>
        </w:rPr>
        <w:t xml:space="preserve"> ועל חשבונ</w:t>
      </w:r>
      <w:r>
        <w:rPr>
          <w:rFonts w:hint="cs"/>
          <w:rtl/>
        </w:rPr>
        <w:t>ה</w:t>
      </w:r>
      <w:r w:rsidRPr="00B5428D">
        <w:rPr>
          <w:rtl/>
        </w:rPr>
        <w:t>.</w:t>
      </w:r>
    </w:p>
    <w:p w14:paraId="009A17D1" w14:textId="66A36FC7" w:rsidR="00ED1C35" w:rsidRPr="00B5428D" w:rsidRDefault="00754DF5" w:rsidP="001262B3">
      <w:pPr>
        <w:pStyle w:val="afc"/>
        <w:keepNext/>
        <w:keepLines/>
        <w:numPr>
          <w:ilvl w:val="2"/>
          <w:numId w:val="37"/>
        </w:numPr>
        <w:spacing w:after="200"/>
        <w:ind w:left="1655" w:hanging="709"/>
        <w:contextualSpacing/>
        <w:rPr>
          <w:rtl/>
        </w:rPr>
      </w:pPr>
      <w:r>
        <w:rPr>
          <w:rtl/>
        </w:rPr>
        <w:t>המזמין</w:t>
      </w:r>
      <w:r w:rsidRPr="00B5428D">
        <w:rPr>
          <w:rtl/>
        </w:rPr>
        <w:t xml:space="preserve"> יהיה רשאי לדרוש החלפת עובד,</w:t>
      </w:r>
      <w:r>
        <w:rPr>
          <w:rFonts w:hint="cs"/>
          <w:rtl/>
        </w:rPr>
        <w:t xml:space="preserve"> מכל סיבה שהיא ולרבות</w:t>
      </w:r>
      <w:r w:rsidRPr="00B5428D">
        <w:rPr>
          <w:rtl/>
        </w:rPr>
        <w:t xml:space="preserve"> עקב חוסר ידע, חוסר יעילות, אי-שליטה בשפה, אי התאמה לעבודה, הופעה לא אסתטית, אי התאמה מבחינת יחסי אנוש ותודעת שרות, ביצוע עבירה על כללי המשמעת המופיעים בסעיף </w:t>
      </w:r>
      <w:r w:rsidR="00FA28EE">
        <w:rPr>
          <w:cs/>
        </w:rPr>
        <w:t>‎</w:t>
      </w:r>
      <w:r w:rsidR="00FA28EE">
        <w:t>5.5</w:t>
      </w:r>
      <w:r w:rsidRPr="00B5428D">
        <w:rPr>
          <w:rtl/>
        </w:rPr>
        <w:t xml:space="preserve"> להלן וכל מגרעת שיש בה כדי לפגום בטיב השירות. לקבלן לא תהיה זכות ערעור על החלטת </w:t>
      </w:r>
      <w:r>
        <w:rPr>
          <w:rtl/>
        </w:rPr>
        <w:t>המזמין</w:t>
      </w:r>
      <w:r w:rsidRPr="00B5428D">
        <w:rPr>
          <w:rtl/>
        </w:rPr>
        <w:t>. החלפת העובד תתבצע כמפורט בסעיף</w:t>
      </w:r>
      <w:r>
        <w:rPr>
          <w:rFonts w:hint="cs"/>
          <w:rtl/>
        </w:rPr>
        <w:t xml:space="preserve"> </w:t>
      </w:r>
      <w:r w:rsidR="00FA28EE">
        <w:rPr>
          <w:cs/>
        </w:rPr>
        <w:t>‎</w:t>
      </w:r>
      <w:r w:rsidR="00FA28EE">
        <w:t>5.2.8</w:t>
      </w:r>
      <w:r>
        <w:rPr>
          <w:rFonts w:hint="cs"/>
          <w:rtl/>
        </w:rPr>
        <w:t xml:space="preserve"> </w:t>
      </w:r>
      <w:r w:rsidRPr="00B5428D">
        <w:rPr>
          <w:rtl/>
        </w:rPr>
        <w:t xml:space="preserve">לעיל, ותסתיים בתוך לא יותר מ- 4 ימי עסקים ממועד מסירת הדרישה ע"י </w:t>
      </w:r>
      <w:r>
        <w:rPr>
          <w:rtl/>
        </w:rPr>
        <w:t>המזמין</w:t>
      </w:r>
      <w:r w:rsidRPr="00B5428D">
        <w:rPr>
          <w:rtl/>
        </w:rPr>
        <w:t>.</w:t>
      </w:r>
    </w:p>
    <w:p w14:paraId="32905DB5"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בכל תקופת ההדרכה ועד שניתן יהיה לבחון ולאשר את העובד, </w:t>
      </w:r>
      <w:r>
        <w:rPr>
          <w:rFonts w:hint="cs"/>
          <w:rtl/>
        </w:rPr>
        <w:t>ת</w:t>
      </w:r>
      <w:r w:rsidRPr="00B5428D">
        <w:rPr>
          <w:rtl/>
        </w:rPr>
        <w:t xml:space="preserve">עמיד </w:t>
      </w:r>
      <w:r>
        <w:rPr>
          <w:rtl/>
        </w:rPr>
        <w:t>החברה</w:t>
      </w:r>
      <w:r w:rsidRPr="00B5428D">
        <w:rPr>
          <w:rtl/>
        </w:rPr>
        <w:t xml:space="preserve"> עובד מומחה נוסף, על חשבונ</w:t>
      </w:r>
      <w:r>
        <w:rPr>
          <w:rFonts w:hint="cs"/>
          <w:rtl/>
        </w:rPr>
        <w:t>ה</w:t>
      </w:r>
      <w:r w:rsidRPr="00B5428D">
        <w:rPr>
          <w:rtl/>
        </w:rPr>
        <w:t>. עובד מומחה פירושו עובד המכיר את סוגי המערכות ומסוגל לבצע את השירותים הנדרשים ללא הכשרה מוקדמת. אי הצבת עובד מומחה זמני כאמור, תיחשב כהיעדרות העובד הקבוע מעבודתו.</w:t>
      </w:r>
    </w:p>
    <w:p w14:paraId="6767A5BF" w14:textId="77777777" w:rsidR="00ED1C35" w:rsidRPr="006A34EA" w:rsidRDefault="00754DF5" w:rsidP="001262B3">
      <w:pPr>
        <w:pStyle w:val="afc"/>
        <w:keepNext/>
        <w:keepLines/>
        <w:numPr>
          <w:ilvl w:val="2"/>
          <w:numId w:val="37"/>
        </w:numPr>
        <w:spacing w:after="200"/>
        <w:ind w:left="1655" w:hanging="709"/>
        <w:contextualSpacing/>
      </w:pPr>
      <w:bookmarkStart w:id="728" w:name="_Ref47434895"/>
      <w:bookmarkStart w:id="729" w:name="_Ref56618741"/>
      <w:r w:rsidRPr="006A34EA">
        <w:rPr>
          <w:rtl/>
        </w:rPr>
        <w:t>קיבל</w:t>
      </w:r>
      <w:r w:rsidRPr="006A34EA">
        <w:rPr>
          <w:rFonts w:hint="cs"/>
          <w:rtl/>
        </w:rPr>
        <w:t>ה</w:t>
      </w:r>
      <w:r w:rsidRPr="006A34EA">
        <w:rPr>
          <w:rtl/>
        </w:rPr>
        <w:t xml:space="preserve"> החברה דרישה להחלפת עובד המבצע את השירותים כאמור, </w:t>
      </w:r>
      <w:r>
        <w:rPr>
          <w:rFonts w:hint="cs"/>
          <w:rtl/>
        </w:rPr>
        <w:t>ת</w:t>
      </w:r>
      <w:r w:rsidRPr="006A34EA">
        <w:rPr>
          <w:rtl/>
        </w:rPr>
        <w:t xml:space="preserve">פעל </w:t>
      </w:r>
      <w:r>
        <w:rPr>
          <w:rFonts w:hint="cs"/>
          <w:rtl/>
        </w:rPr>
        <w:t xml:space="preserve">החברה </w:t>
      </w:r>
      <w:r w:rsidRPr="006A34EA">
        <w:rPr>
          <w:rtl/>
        </w:rPr>
        <w:t>כדלקמן</w:t>
      </w:r>
      <w:bookmarkEnd w:id="728"/>
      <w:r>
        <w:rPr>
          <w:rFonts w:hint="cs"/>
          <w:rtl/>
        </w:rPr>
        <w:t>:</w:t>
      </w:r>
      <w:bookmarkEnd w:id="729"/>
    </w:p>
    <w:p w14:paraId="0E4E7030" w14:textId="77777777" w:rsidR="00ED1C35" w:rsidRPr="00B5428D" w:rsidRDefault="00754DF5" w:rsidP="001262B3">
      <w:pPr>
        <w:pStyle w:val="afc"/>
        <w:keepNext/>
        <w:keepLines/>
        <w:numPr>
          <w:ilvl w:val="3"/>
          <w:numId w:val="37"/>
        </w:numPr>
        <w:spacing w:after="200"/>
        <w:ind w:left="2647" w:hanging="992"/>
        <w:contextualSpacing/>
      </w:pPr>
      <w:r>
        <w:rPr>
          <w:rFonts w:hint="cs"/>
          <w:rtl/>
        </w:rPr>
        <w:t>ת</w:t>
      </w:r>
      <w:r w:rsidRPr="00B5428D">
        <w:rPr>
          <w:rtl/>
        </w:rPr>
        <w:t xml:space="preserve">פסיק לאלתר את ביצוע השירות על ידי עובד </w:t>
      </w:r>
      <w:r>
        <w:rPr>
          <w:rtl/>
        </w:rPr>
        <w:t>החברה</w:t>
      </w:r>
      <w:r w:rsidRPr="00B5428D">
        <w:rPr>
          <w:rtl/>
        </w:rPr>
        <w:t xml:space="preserve"> האמור.</w:t>
      </w:r>
    </w:p>
    <w:p w14:paraId="72328A7F"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w:t>
      </w:r>
      <w:r>
        <w:rPr>
          <w:rFonts w:hint="cs"/>
          <w:rtl/>
        </w:rPr>
        <w:t>רשאית</w:t>
      </w:r>
      <w:r w:rsidRPr="00B5428D">
        <w:rPr>
          <w:rtl/>
        </w:rPr>
        <w:t xml:space="preserve"> </w:t>
      </w:r>
      <w:r>
        <w:rPr>
          <w:rFonts w:hint="cs"/>
          <w:rtl/>
        </w:rPr>
        <w:t>החברה</w:t>
      </w:r>
      <w:r w:rsidRPr="00B5428D">
        <w:rPr>
          <w:rtl/>
        </w:rPr>
        <w:t xml:space="preserve"> לבקש מ</w:t>
      </w:r>
      <w:r>
        <w:rPr>
          <w:rtl/>
        </w:rPr>
        <w:t>המזמין</w:t>
      </w:r>
      <w:r w:rsidRPr="00B5428D">
        <w:rPr>
          <w:rtl/>
        </w:rPr>
        <w:t xml:space="preserve"> לשקול את החלטתו מחדש.</w:t>
      </w:r>
    </w:p>
    <w:p w14:paraId="17F818A9"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רשאי</w:t>
      </w:r>
      <w:r>
        <w:rPr>
          <w:rFonts w:hint="cs"/>
          <w:rtl/>
        </w:rPr>
        <w:t>ת</w:t>
      </w:r>
      <w:r w:rsidRPr="00B5428D">
        <w:rPr>
          <w:rtl/>
        </w:rPr>
        <w:t xml:space="preserve"> </w:t>
      </w:r>
      <w:r>
        <w:rPr>
          <w:rtl/>
        </w:rPr>
        <w:t>החברה</w:t>
      </w:r>
      <w:r w:rsidRPr="00B5428D">
        <w:rPr>
          <w:rtl/>
        </w:rPr>
        <w:t xml:space="preserve"> להעביר את עובד </w:t>
      </w:r>
      <w:r>
        <w:rPr>
          <w:rtl/>
        </w:rPr>
        <w:t>החברה</w:t>
      </w:r>
      <w:r w:rsidRPr="00B5428D">
        <w:rPr>
          <w:rtl/>
        </w:rPr>
        <w:t xml:space="preserve"> האמור לתפקיד אחר </w:t>
      </w:r>
      <w:r>
        <w:rPr>
          <w:rFonts w:hint="cs"/>
          <w:rtl/>
        </w:rPr>
        <w:t>במוקדי הפעילות</w:t>
      </w:r>
      <w:r w:rsidRPr="00B5428D">
        <w:rPr>
          <w:rtl/>
        </w:rPr>
        <w:t xml:space="preserve"> </w:t>
      </w:r>
      <w:r>
        <w:rPr>
          <w:rFonts w:hint="cs"/>
          <w:rtl/>
        </w:rPr>
        <w:t>ולקבל את אישור המזמין</w:t>
      </w:r>
      <w:r w:rsidRPr="00B5428D">
        <w:rPr>
          <w:rtl/>
        </w:rPr>
        <w:t xml:space="preserve">, וזאת בכפוף לעמידתו של עובד </w:t>
      </w:r>
      <w:r>
        <w:rPr>
          <w:rtl/>
        </w:rPr>
        <w:t>החברה</w:t>
      </w:r>
      <w:r w:rsidRPr="00B5428D">
        <w:rPr>
          <w:rtl/>
        </w:rPr>
        <w:t xml:space="preserve"> בתנאים </w:t>
      </w:r>
      <w:r w:rsidRPr="00B5428D">
        <w:rPr>
          <w:rFonts w:hint="cs"/>
          <w:rtl/>
        </w:rPr>
        <w:t>וכשירויות</w:t>
      </w:r>
      <w:r w:rsidRPr="00B5428D">
        <w:rPr>
          <w:rtl/>
        </w:rPr>
        <w:t xml:space="preserve"> הנדרשים לתפקיד האחר ככל שנדרשים.</w:t>
      </w:r>
    </w:p>
    <w:p w14:paraId="23D6BBE0" w14:textId="77777777" w:rsidR="00ED1C35" w:rsidRPr="00B5428D" w:rsidRDefault="00754DF5" w:rsidP="001262B3">
      <w:pPr>
        <w:pStyle w:val="afc"/>
        <w:keepNext/>
        <w:keepLines/>
        <w:numPr>
          <w:ilvl w:val="3"/>
          <w:numId w:val="37"/>
        </w:numPr>
        <w:spacing w:after="200"/>
        <w:ind w:left="2647" w:hanging="992"/>
        <w:contextualSpacing/>
        <w:rPr>
          <w:rtl/>
        </w:rPr>
      </w:pPr>
      <w:r>
        <w:rPr>
          <w:rtl/>
        </w:rPr>
        <w:t>החברה</w:t>
      </w:r>
      <w:r w:rsidRPr="00B5428D">
        <w:rPr>
          <w:rtl/>
        </w:rPr>
        <w:t xml:space="preserve"> לא </w:t>
      </w:r>
      <w:r>
        <w:rPr>
          <w:rFonts w:hint="cs"/>
          <w:rtl/>
        </w:rPr>
        <w:t>ת</w:t>
      </w:r>
      <w:r w:rsidRPr="00B5428D">
        <w:rPr>
          <w:rtl/>
        </w:rPr>
        <w:t xml:space="preserve">חזיר לתפקיד עובד קבלן שהושעה או הוחלף לבקשת </w:t>
      </w:r>
      <w:r>
        <w:rPr>
          <w:rtl/>
        </w:rPr>
        <w:t>המזמין</w:t>
      </w:r>
      <w:r w:rsidRPr="00B5428D">
        <w:rPr>
          <w:rtl/>
        </w:rPr>
        <w:t xml:space="preserve">, אלא אם קיבל אישור מראש ובכתב של </w:t>
      </w:r>
      <w:r>
        <w:rPr>
          <w:rtl/>
        </w:rPr>
        <w:t>המזמין</w:t>
      </w:r>
      <w:r w:rsidRPr="00B5428D">
        <w:rPr>
          <w:rtl/>
        </w:rPr>
        <w:t>.</w:t>
      </w:r>
    </w:p>
    <w:p w14:paraId="7FF247DA" w14:textId="77777777" w:rsidR="00ED1C35" w:rsidRPr="00B5428D" w:rsidRDefault="00754DF5" w:rsidP="001262B3">
      <w:pPr>
        <w:pStyle w:val="afc"/>
        <w:keepNext/>
        <w:keepLines/>
        <w:numPr>
          <w:ilvl w:val="2"/>
          <w:numId w:val="37"/>
        </w:numPr>
        <w:spacing w:after="200"/>
        <w:ind w:left="1655" w:hanging="709"/>
        <w:contextualSpacing/>
        <w:rPr>
          <w:rtl/>
        </w:rPr>
      </w:pPr>
      <w:r w:rsidRPr="00A33F8E">
        <w:rPr>
          <w:rtl/>
        </w:rPr>
        <w:t>השעיה או פיטורין ביוזמת החברה</w:t>
      </w:r>
      <w:r w:rsidRPr="006A34EA">
        <w:rPr>
          <w:rtl/>
        </w:rPr>
        <w:t>:</w:t>
      </w:r>
      <w:r w:rsidRPr="00B5428D">
        <w:rPr>
          <w:rtl/>
        </w:rPr>
        <w:t xml:space="preserve"> אין באמור </w:t>
      </w:r>
      <w:r>
        <w:rPr>
          <w:rFonts w:hint="cs"/>
          <w:rtl/>
        </w:rPr>
        <w:t>במפרט שירותים</w:t>
      </w:r>
      <w:r w:rsidRPr="00B5428D">
        <w:rPr>
          <w:rtl/>
        </w:rPr>
        <w:t xml:space="preserve"> זה כדי לגרוע מזכות</w:t>
      </w:r>
      <w:r>
        <w:rPr>
          <w:rFonts w:hint="cs"/>
          <w:rtl/>
        </w:rPr>
        <w:t>ה</w:t>
      </w:r>
      <w:r w:rsidRPr="00B5428D">
        <w:rPr>
          <w:rtl/>
        </w:rPr>
        <w:t xml:space="preserve"> של </w:t>
      </w:r>
      <w:r>
        <w:rPr>
          <w:rtl/>
        </w:rPr>
        <w:t>החברה</w:t>
      </w:r>
      <w:r w:rsidRPr="00B5428D">
        <w:rPr>
          <w:rtl/>
        </w:rPr>
        <w:t xml:space="preserve"> (או מי מטעמו), כמעסיק כלפי עובדי </w:t>
      </w:r>
      <w:r>
        <w:rPr>
          <w:rtl/>
        </w:rPr>
        <w:t>החברה</w:t>
      </w:r>
      <w:r w:rsidRPr="00B5428D">
        <w:rPr>
          <w:rtl/>
        </w:rPr>
        <w:t xml:space="preserve">, להחליט כי עובד כזה או אחר אינו מתאים לביצוע השירותים, לסיים את העסקתו ולהחליפו באחר ובלבד שהמחליף יעמוד בתנאים ובכל הכשירויות לאותו תפקיד בהתאם לדרישות </w:t>
      </w:r>
      <w:r>
        <w:rPr>
          <w:rFonts w:hint="cs"/>
          <w:rtl/>
        </w:rPr>
        <w:t>ה</w:t>
      </w:r>
      <w:r w:rsidRPr="00B5428D">
        <w:rPr>
          <w:rtl/>
        </w:rPr>
        <w:t>מכרז.</w:t>
      </w:r>
    </w:p>
    <w:p w14:paraId="0CBB8157" w14:textId="77777777" w:rsidR="00ED1C35" w:rsidRPr="006D741F" w:rsidRDefault="00754DF5" w:rsidP="001262B3">
      <w:pPr>
        <w:pStyle w:val="afc"/>
        <w:keepNext/>
        <w:keepLines/>
        <w:numPr>
          <w:ilvl w:val="1"/>
          <w:numId w:val="37"/>
        </w:numPr>
        <w:spacing w:after="200"/>
        <w:ind w:hanging="555"/>
        <w:contextualSpacing/>
        <w:rPr>
          <w:rtl/>
        </w:rPr>
      </w:pPr>
      <w:bookmarkStart w:id="730" w:name="_Toc227899953"/>
      <w:bookmarkStart w:id="731" w:name="_Toc227900039"/>
      <w:bookmarkStart w:id="732" w:name="_Toc227900157"/>
      <w:bookmarkStart w:id="733" w:name="_Toc227900290"/>
      <w:bookmarkStart w:id="734" w:name="_Toc227900530"/>
      <w:bookmarkStart w:id="735" w:name="_Toc229121309"/>
      <w:bookmarkStart w:id="736" w:name="_Toc229121475"/>
      <w:bookmarkStart w:id="737" w:name="_Toc256432116"/>
      <w:bookmarkStart w:id="738" w:name="_Toc256583870"/>
      <w:bookmarkStart w:id="739" w:name="_Toc256588670"/>
      <w:bookmarkStart w:id="740" w:name="_Toc347066331"/>
      <w:bookmarkStart w:id="741" w:name="_Toc351289104"/>
      <w:bookmarkStart w:id="742" w:name="_Toc361136236"/>
      <w:bookmarkStart w:id="743" w:name="_Toc368468804"/>
      <w:bookmarkStart w:id="744" w:name="_Toc477330836"/>
      <w:r w:rsidRPr="006D741F">
        <w:rPr>
          <w:b/>
          <w:bCs/>
          <w:rtl/>
        </w:rPr>
        <w:t>רישיונות עבודה והסמכות לעובדי החברה ולקבלני המשנה</w:t>
      </w:r>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r w:rsidRPr="006D741F">
        <w:rPr>
          <w:rFonts w:hint="cs"/>
          <w:b/>
          <w:bCs/>
          <w:rtl/>
        </w:rPr>
        <w:t>:</w:t>
      </w:r>
    </w:p>
    <w:p w14:paraId="02255905" w14:textId="77777777" w:rsidR="00ED1C35" w:rsidRPr="00B5428D" w:rsidRDefault="00754DF5" w:rsidP="001262B3">
      <w:pPr>
        <w:pStyle w:val="afc"/>
        <w:keepNext/>
        <w:keepLines/>
        <w:numPr>
          <w:ilvl w:val="2"/>
          <w:numId w:val="37"/>
        </w:numPr>
        <w:spacing w:after="200"/>
        <w:ind w:left="1655" w:hanging="709"/>
        <w:contextualSpacing/>
      </w:pPr>
      <w:bookmarkStart w:id="745" w:name="_Toc322334059"/>
      <w:bookmarkStart w:id="746" w:name="_Toc341868694"/>
      <w:bookmarkStart w:id="747" w:name="_Toc342815016"/>
      <w:bookmarkStart w:id="748" w:name="_Toc342984827"/>
      <w:bookmarkStart w:id="749" w:name="_Toc343513863"/>
      <w:bookmarkStart w:id="750" w:name="_Toc343514452"/>
      <w:r>
        <w:rPr>
          <w:rtl/>
        </w:rPr>
        <w:t>המזמין</w:t>
      </w:r>
      <w:r w:rsidRPr="00B5428D">
        <w:rPr>
          <w:rtl/>
        </w:rPr>
        <w:t xml:space="preserve"> יהיה רשאי לדרוש בכל עת מ</w:t>
      </w:r>
      <w:r>
        <w:rPr>
          <w:rtl/>
        </w:rPr>
        <w:t>החברה</w:t>
      </w:r>
      <w:r w:rsidRPr="00B5428D">
        <w:rPr>
          <w:rtl/>
        </w:rPr>
        <w:t xml:space="preserve"> את רשימת קבלני המשנה איתם יש </w:t>
      </w:r>
      <w:r>
        <w:rPr>
          <w:rFonts w:hint="cs"/>
          <w:rtl/>
        </w:rPr>
        <w:t>לה</w:t>
      </w:r>
      <w:r w:rsidRPr="00B5428D">
        <w:rPr>
          <w:rtl/>
        </w:rPr>
        <w:t xml:space="preserve"> חוזה לקבלת שירות ו/או עובדים מטעמ</w:t>
      </w:r>
      <w:r>
        <w:rPr>
          <w:rFonts w:hint="cs"/>
          <w:rtl/>
        </w:rPr>
        <w:t xml:space="preserve">ה </w:t>
      </w:r>
      <w:r w:rsidRPr="00B5428D">
        <w:rPr>
          <w:rtl/>
        </w:rPr>
        <w:t>שהינם בעלי רישיונות והסמכות כנדרש לכל מערכת, מתקן וציוד שאחזקתם באחריות</w:t>
      </w:r>
      <w:r>
        <w:rPr>
          <w:rFonts w:hint="cs"/>
          <w:rtl/>
        </w:rPr>
        <w:t>ה</w:t>
      </w:r>
      <w:r w:rsidRPr="00B5428D">
        <w:rPr>
          <w:rtl/>
        </w:rPr>
        <w:t xml:space="preserve"> עפ"י </w:t>
      </w:r>
      <w:r>
        <w:rPr>
          <w:rtl/>
        </w:rPr>
        <w:t>מפרט השירותים</w:t>
      </w:r>
      <w:r w:rsidRPr="00B5428D">
        <w:rPr>
          <w:rtl/>
        </w:rPr>
        <w:t xml:space="preserve">. </w:t>
      </w:r>
    </w:p>
    <w:p w14:paraId="6DD4BB8D"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האמור בין היתר בעבודות </w:t>
      </w:r>
      <w:r>
        <w:rPr>
          <w:rFonts w:hint="cs"/>
          <w:rtl/>
        </w:rPr>
        <w:t xml:space="preserve">במתן </w:t>
      </w:r>
      <w:r w:rsidRPr="00B5428D">
        <w:rPr>
          <w:rtl/>
        </w:rPr>
        <w:t>בשירותים למערכות מיוחדות כדוגמת מעליות, רכזת גילוי אש וכדומה.</w:t>
      </w:r>
      <w:bookmarkEnd w:id="745"/>
      <w:bookmarkEnd w:id="746"/>
      <w:bookmarkEnd w:id="747"/>
      <w:bookmarkEnd w:id="748"/>
      <w:bookmarkEnd w:id="749"/>
      <w:bookmarkEnd w:id="750"/>
    </w:p>
    <w:p w14:paraId="152C0CE9" w14:textId="77777777" w:rsidR="00ED1C35" w:rsidRPr="00B5428D" w:rsidRDefault="00754DF5" w:rsidP="001262B3">
      <w:pPr>
        <w:pStyle w:val="afc"/>
        <w:keepNext/>
        <w:keepLines/>
        <w:numPr>
          <w:ilvl w:val="2"/>
          <w:numId w:val="37"/>
        </w:numPr>
        <w:spacing w:after="200"/>
        <w:ind w:left="1655" w:hanging="709"/>
        <w:contextualSpacing/>
        <w:rPr>
          <w:rtl/>
        </w:rPr>
      </w:pPr>
      <w:bookmarkStart w:id="751" w:name="_Toc322334061"/>
      <w:bookmarkStart w:id="752" w:name="_Toc341868696"/>
      <w:bookmarkStart w:id="753" w:name="_Toc342815018"/>
      <w:bookmarkStart w:id="754" w:name="_Toc342984829"/>
      <w:bookmarkStart w:id="755" w:name="_Toc343513865"/>
      <w:bookmarkStart w:id="756" w:name="_Toc343514454"/>
      <w:r w:rsidRPr="00B5428D">
        <w:rPr>
          <w:rtl/>
        </w:rPr>
        <w:t xml:space="preserve">בעבודות שלביצוען דרוש רישיון, </w:t>
      </w:r>
      <w:r>
        <w:rPr>
          <w:rtl/>
        </w:rPr>
        <w:t>החברה</w:t>
      </w:r>
      <w:r w:rsidRPr="00B5428D">
        <w:rPr>
          <w:rtl/>
        </w:rPr>
        <w:t xml:space="preserve"> </w:t>
      </w:r>
      <w:r>
        <w:rPr>
          <w:rFonts w:hint="cs"/>
          <w:rtl/>
        </w:rPr>
        <w:t xml:space="preserve">תוודא כי לעובדים קיים </w:t>
      </w:r>
      <w:r w:rsidRPr="00B5428D">
        <w:rPr>
          <w:rtl/>
        </w:rPr>
        <w:t>רישיון כזה ו</w:t>
      </w:r>
      <w:r>
        <w:rPr>
          <w:rFonts w:hint="cs"/>
          <w:rtl/>
        </w:rPr>
        <w:t>ת</w:t>
      </w:r>
      <w:r w:rsidRPr="00B5428D">
        <w:rPr>
          <w:rtl/>
        </w:rPr>
        <w:t>עסיק רק עובדים בעלי רישיון מתאים בתוקף, הכול לפי העניין והמקרה</w:t>
      </w:r>
      <w:r>
        <w:rPr>
          <w:rFonts w:hint="cs"/>
          <w:rtl/>
        </w:rPr>
        <w:t xml:space="preserve"> ועל פי כל דין</w:t>
      </w:r>
      <w:r w:rsidRPr="00B5428D">
        <w:rPr>
          <w:rtl/>
        </w:rPr>
        <w:t>.</w:t>
      </w:r>
      <w:bookmarkEnd w:id="751"/>
      <w:bookmarkEnd w:id="752"/>
      <w:bookmarkEnd w:id="753"/>
      <w:bookmarkEnd w:id="754"/>
      <w:bookmarkEnd w:id="755"/>
      <w:bookmarkEnd w:id="756"/>
    </w:p>
    <w:p w14:paraId="55F7F46D" w14:textId="77777777" w:rsidR="00ED1C35" w:rsidRPr="00B5428D" w:rsidRDefault="00754DF5" w:rsidP="001262B3">
      <w:pPr>
        <w:pStyle w:val="afc"/>
        <w:keepNext/>
        <w:keepLines/>
        <w:numPr>
          <w:ilvl w:val="2"/>
          <w:numId w:val="37"/>
        </w:numPr>
        <w:spacing w:after="200"/>
        <w:ind w:left="1655" w:hanging="709"/>
        <w:contextualSpacing/>
        <w:rPr>
          <w:rtl/>
        </w:rPr>
      </w:pPr>
      <w:bookmarkStart w:id="757" w:name="_Toc322334062"/>
      <w:bookmarkStart w:id="758" w:name="_Toc341868697"/>
      <w:bookmarkStart w:id="759" w:name="_Toc342815019"/>
      <w:bookmarkStart w:id="760" w:name="_Toc342984830"/>
      <w:bookmarkStart w:id="761" w:name="_Toc343513866"/>
      <w:bookmarkStart w:id="762" w:name="_Toc343514455"/>
      <w:r w:rsidRPr="00B5428D">
        <w:rPr>
          <w:rtl/>
        </w:rPr>
        <w:t xml:space="preserve">בודקים מוסמכים מטעם </w:t>
      </w:r>
      <w:r>
        <w:rPr>
          <w:rtl/>
        </w:rPr>
        <w:t>החברה</w:t>
      </w:r>
      <w:r w:rsidRPr="00B5428D">
        <w:rPr>
          <w:rtl/>
        </w:rPr>
        <w:t>, לרבות לסריקות תרמו-גראפיות, בדיקת מתקני חשמל, קרינה של לוחות חשמל, יהיו בעלי רישיון ממשרד העבודה.</w:t>
      </w:r>
    </w:p>
    <w:p w14:paraId="2468D2C4"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w:t>
      </w:r>
      <w:r w:rsidRPr="00B5428D">
        <w:rPr>
          <w:rtl/>
        </w:rPr>
        <w:t xml:space="preserve"> </w:t>
      </w:r>
      <w:r>
        <w:rPr>
          <w:rFonts w:hint="cs"/>
          <w:rtl/>
        </w:rPr>
        <w:t>ת</w:t>
      </w:r>
      <w:r w:rsidRPr="00B5428D">
        <w:rPr>
          <w:rtl/>
        </w:rPr>
        <w:t>ציג את הרישיונות כל אימת ש</w:t>
      </w:r>
      <w:r>
        <w:rPr>
          <w:rFonts w:hint="cs"/>
          <w:rtl/>
        </w:rPr>
        <w:t>תי</w:t>
      </w:r>
      <w:r w:rsidRPr="00B5428D">
        <w:rPr>
          <w:rtl/>
        </w:rPr>
        <w:t>דרש לכך.</w:t>
      </w:r>
    </w:p>
    <w:bookmarkEnd w:id="757"/>
    <w:bookmarkEnd w:id="758"/>
    <w:bookmarkEnd w:id="759"/>
    <w:bookmarkEnd w:id="760"/>
    <w:bookmarkEnd w:id="761"/>
    <w:bookmarkEnd w:id="762"/>
    <w:p w14:paraId="646A6285" w14:textId="77777777" w:rsidR="00ED1C35" w:rsidRPr="006D741F" w:rsidRDefault="00754DF5" w:rsidP="001262B3">
      <w:pPr>
        <w:pStyle w:val="afc"/>
        <w:keepNext/>
        <w:keepLines/>
        <w:numPr>
          <w:ilvl w:val="1"/>
          <w:numId w:val="37"/>
        </w:numPr>
        <w:spacing w:after="200"/>
        <w:ind w:hanging="555"/>
        <w:contextualSpacing/>
        <w:rPr>
          <w:b/>
          <w:bCs/>
          <w:rtl/>
        </w:rPr>
      </w:pPr>
      <w:r w:rsidRPr="006D741F">
        <w:rPr>
          <w:rFonts w:hint="cs"/>
          <w:b/>
          <w:bCs/>
          <w:rtl/>
        </w:rPr>
        <w:t xml:space="preserve">תנאי לקיום החוזה - </w:t>
      </w:r>
      <w:r w:rsidRPr="006D741F">
        <w:rPr>
          <w:b/>
          <w:bCs/>
          <w:rtl/>
        </w:rPr>
        <w:t xml:space="preserve">דרישות </w:t>
      </w:r>
      <w:r w:rsidRPr="006D741F">
        <w:rPr>
          <w:rFonts w:hint="cs"/>
          <w:b/>
          <w:bCs/>
          <w:rtl/>
        </w:rPr>
        <w:t>כ"א מהקבלן:</w:t>
      </w:r>
    </w:p>
    <w:p w14:paraId="605286CB" w14:textId="6EC5481C" w:rsidR="00ED1C35" w:rsidRDefault="00754DF5" w:rsidP="001262B3">
      <w:pPr>
        <w:pStyle w:val="afc"/>
        <w:keepNext/>
        <w:keepLines/>
        <w:numPr>
          <w:ilvl w:val="2"/>
          <w:numId w:val="37"/>
        </w:numPr>
        <w:spacing w:after="200"/>
        <w:ind w:left="1655" w:hanging="709"/>
        <w:contextualSpacing/>
      </w:pPr>
      <w:r>
        <w:rPr>
          <w:rFonts w:hint="cs"/>
          <w:rtl/>
        </w:rPr>
        <w:t xml:space="preserve">בהתאם לתכנית ההתארגנות בסעיף </w:t>
      </w:r>
      <w:r w:rsidR="00FA28EE">
        <w:rPr>
          <w:cs/>
        </w:rPr>
        <w:t>‎</w:t>
      </w:r>
      <w:r w:rsidR="00FA28EE">
        <w:t>3</w:t>
      </w:r>
      <w:r w:rsidRPr="00B5428D">
        <w:rPr>
          <w:rtl/>
        </w:rPr>
        <w:t xml:space="preserve">, </w:t>
      </w:r>
      <w:r>
        <w:rPr>
          <w:rFonts w:hint="cs"/>
          <w:rtl/>
        </w:rPr>
        <w:t>ת</w:t>
      </w:r>
      <w:r w:rsidRPr="00B5428D">
        <w:rPr>
          <w:rtl/>
        </w:rPr>
        <w:t xml:space="preserve">גיש </w:t>
      </w:r>
      <w:r>
        <w:rPr>
          <w:rFonts w:hint="cs"/>
          <w:rtl/>
        </w:rPr>
        <w:t>החברה</w:t>
      </w:r>
      <w:r w:rsidRPr="00B5428D">
        <w:rPr>
          <w:rtl/>
        </w:rPr>
        <w:t xml:space="preserve"> </w:t>
      </w:r>
      <w:r>
        <w:rPr>
          <w:rtl/>
        </w:rPr>
        <w:t>למזמין</w:t>
      </w:r>
      <w:r w:rsidRPr="00B5428D">
        <w:rPr>
          <w:rtl/>
        </w:rPr>
        <w:t xml:space="preserve"> רשימה שמית של כל עובדי</w:t>
      </w:r>
      <w:r>
        <w:rPr>
          <w:rFonts w:hint="cs"/>
          <w:rtl/>
        </w:rPr>
        <w:t>ה</w:t>
      </w:r>
      <w:r w:rsidRPr="00B5428D">
        <w:rPr>
          <w:rtl/>
        </w:rPr>
        <w:t xml:space="preserve">, </w:t>
      </w:r>
      <w:r>
        <w:rPr>
          <w:rFonts w:hint="cs"/>
          <w:rtl/>
        </w:rPr>
        <w:t xml:space="preserve">הן העובדים </w:t>
      </w:r>
      <w:r w:rsidRPr="00B5428D">
        <w:rPr>
          <w:rtl/>
        </w:rPr>
        <w:t xml:space="preserve">הקבועים </w:t>
      </w:r>
      <w:r>
        <w:rPr>
          <w:rFonts w:hint="cs"/>
          <w:rtl/>
        </w:rPr>
        <w:t xml:space="preserve">כהגדרתם להלן והן </w:t>
      </w:r>
      <w:r w:rsidRPr="00B5428D">
        <w:rPr>
          <w:rtl/>
        </w:rPr>
        <w:t>ומצוותי הגיבוי</w:t>
      </w:r>
      <w:r w:rsidRPr="00561462">
        <w:rPr>
          <w:rFonts w:hint="cs"/>
          <w:rtl/>
        </w:rPr>
        <w:t xml:space="preserve"> </w:t>
      </w:r>
      <w:r>
        <w:rPr>
          <w:rFonts w:hint="cs"/>
          <w:rtl/>
        </w:rPr>
        <w:t>והצוותים הניידים</w:t>
      </w:r>
      <w:r w:rsidRPr="00B5428D">
        <w:rPr>
          <w:rtl/>
        </w:rPr>
        <w:t>, ושל כל עובדי קבלני המשנה. הרשימה תכלול את נתוניהם האישיים, וכן העתקי כל האסמכות</w:t>
      </w:r>
      <w:r>
        <w:rPr>
          <w:rFonts w:hint="cs"/>
          <w:rtl/>
        </w:rPr>
        <w:t>, הרישיונות</w:t>
      </w:r>
      <w:r w:rsidRPr="00B5428D">
        <w:rPr>
          <w:rtl/>
        </w:rPr>
        <w:t>, השכלה, תעודות ואישורים הנדרשים לבדיקת התאמתם.</w:t>
      </w:r>
    </w:p>
    <w:p w14:paraId="590A0AF6"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 תציג את עובדיה הקבועים כהגדרתם במפרט זה לאישור המזמין כתנאי לביצוע חוזה השירותים.</w:t>
      </w:r>
    </w:p>
    <w:p w14:paraId="71536AD0"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מיד לאחר הפקת קבלת הזמנת רכש חתומה ובכל </w:t>
      </w:r>
      <w:r>
        <w:rPr>
          <w:rFonts w:hint="cs"/>
          <w:rtl/>
        </w:rPr>
        <w:t>תקופת</w:t>
      </w:r>
      <w:r w:rsidRPr="00B5428D">
        <w:rPr>
          <w:rtl/>
        </w:rPr>
        <w:t xml:space="preserve"> ההתקשרות רשאי </w:t>
      </w:r>
      <w:r>
        <w:rPr>
          <w:rtl/>
        </w:rPr>
        <w:t>המזמין</w:t>
      </w:r>
      <w:r w:rsidRPr="00B5428D">
        <w:rPr>
          <w:rtl/>
        </w:rPr>
        <w:t xml:space="preserve"> לבחון את עובדי </w:t>
      </w:r>
      <w:r>
        <w:rPr>
          <w:rtl/>
        </w:rPr>
        <w:t>החברה</w:t>
      </w:r>
      <w:r w:rsidRPr="00B5428D">
        <w:rPr>
          <w:rtl/>
        </w:rPr>
        <w:t xml:space="preserve"> בכל הקשור לנושאים הרלוונטיים להסכם ההתקשרות. </w:t>
      </w:r>
    </w:p>
    <w:p w14:paraId="28359989" w14:textId="77777777" w:rsidR="00ED1C35" w:rsidRPr="00B777EC" w:rsidRDefault="00754DF5" w:rsidP="001262B3">
      <w:pPr>
        <w:pStyle w:val="afc"/>
        <w:keepNext/>
        <w:keepLines/>
        <w:numPr>
          <w:ilvl w:val="2"/>
          <w:numId w:val="37"/>
        </w:numPr>
        <w:spacing w:after="200"/>
        <w:ind w:left="1655" w:hanging="709"/>
        <w:contextualSpacing/>
      </w:pPr>
      <w:bookmarkStart w:id="763" w:name="_Hlk51598437"/>
      <w:r w:rsidRPr="008A733F">
        <w:rPr>
          <w:rtl/>
        </w:rPr>
        <w:t xml:space="preserve">כל עובד </w:t>
      </w:r>
      <w:r w:rsidRPr="008A733F">
        <w:rPr>
          <w:rFonts w:hint="eastAsia"/>
          <w:rtl/>
        </w:rPr>
        <w:t>חברה</w:t>
      </w:r>
      <w:r w:rsidRPr="008A733F">
        <w:rPr>
          <w:rtl/>
        </w:rPr>
        <w:t xml:space="preserve"> </w:t>
      </w:r>
      <w:r w:rsidRPr="008A733F">
        <w:rPr>
          <w:rFonts w:hint="eastAsia"/>
          <w:rtl/>
        </w:rPr>
        <w:t>או</w:t>
      </w:r>
      <w:r w:rsidRPr="008A733F">
        <w:rPr>
          <w:rtl/>
        </w:rPr>
        <w:t xml:space="preserve"> </w:t>
      </w:r>
      <w:r w:rsidRPr="008A733F">
        <w:rPr>
          <w:rFonts w:hint="eastAsia"/>
          <w:rtl/>
        </w:rPr>
        <w:t>קבלן</w:t>
      </w:r>
      <w:r w:rsidRPr="008A733F">
        <w:rPr>
          <w:rtl/>
        </w:rPr>
        <w:t xml:space="preserve"> </w:t>
      </w:r>
      <w:r w:rsidRPr="008A733F">
        <w:rPr>
          <w:rFonts w:hint="eastAsia"/>
          <w:rtl/>
        </w:rPr>
        <w:t>משנה</w:t>
      </w:r>
      <w:r w:rsidRPr="008A733F">
        <w:rPr>
          <w:rtl/>
        </w:rPr>
        <w:t xml:space="preserve"> </w:t>
      </w:r>
      <w:r w:rsidRPr="008A733F">
        <w:rPr>
          <w:rFonts w:hint="eastAsia"/>
          <w:rtl/>
        </w:rPr>
        <w:t>מטעמה</w:t>
      </w:r>
      <w:r w:rsidRPr="008A733F">
        <w:rPr>
          <w:rtl/>
        </w:rPr>
        <w:t xml:space="preserve"> יאושר על ידי קצין הביטחון של המזמין, מראש ובכתב</w:t>
      </w:r>
      <w:bookmarkEnd w:id="763"/>
      <w:r w:rsidRPr="00B777EC">
        <w:rPr>
          <w:rtl/>
        </w:rPr>
        <w:t>.</w:t>
      </w:r>
    </w:p>
    <w:p w14:paraId="2B4FECDF" w14:textId="77777777" w:rsidR="00ED1C35" w:rsidRPr="00B5428D" w:rsidRDefault="00754DF5" w:rsidP="001262B3">
      <w:pPr>
        <w:pStyle w:val="afc"/>
        <w:keepNext/>
        <w:keepLines/>
        <w:numPr>
          <w:ilvl w:val="2"/>
          <w:numId w:val="37"/>
        </w:numPr>
        <w:spacing w:after="200"/>
        <w:ind w:left="1655" w:hanging="709"/>
        <w:contextualSpacing/>
      </w:pPr>
      <w:bookmarkStart w:id="764" w:name="_Hlk51598468"/>
      <w:r w:rsidRPr="00B5428D">
        <w:rPr>
          <w:rtl/>
        </w:rPr>
        <w:t xml:space="preserve">עובד </w:t>
      </w:r>
      <w:r>
        <w:rPr>
          <w:rFonts w:hint="cs"/>
          <w:rtl/>
        </w:rPr>
        <w:t>חברה או קבלן משנה</w:t>
      </w:r>
      <w:r w:rsidRPr="00B5428D">
        <w:rPr>
          <w:rtl/>
        </w:rPr>
        <w:t xml:space="preserve"> שלא יענה לקריטריונים, יוחלף מי</w:t>
      </w:r>
      <w:r>
        <w:rPr>
          <w:rFonts w:hint="cs"/>
          <w:rtl/>
        </w:rPr>
        <w:t>י</w:t>
      </w:r>
      <w:r w:rsidRPr="00B5428D">
        <w:rPr>
          <w:rtl/>
        </w:rPr>
        <w:t>ד</w:t>
      </w:r>
      <w:r>
        <w:rPr>
          <w:rFonts w:hint="cs"/>
          <w:rtl/>
        </w:rPr>
        <w:t>ית</w:t>
      </w:r>
      <w:r w:rsidRPr="00B5428D">
        <w:rPr>
          <w:rtl/>
        </w:rPr>
        <w:t xml:space="preserve"> בעובד אחר</w:t>
      </w:r>
      <w:bookmarkEnd w:id="764"/>
      <w:r w:rsidRPr="00B5428D">
        <w:rPr>
          <w:rtl/>
        </w:rPr>
        <w:t>.</w:t>
      </w:r>
    </w:p>
    <w:p w14:paraId="343EE128" w14:textId="77777777" w:rsidR="00ED1C35" w:rsidRPr="006D741F" w:rsidRDefault="00754DF5" w:rsidP="001262B3">
      <w:pPr>
        <w:pStyle w:val="afc"/>
        <w:keepNext/>
        <w:keepLines/>
        <w:numPr>
          <w:ilvl w:val="1"/>
          <w:numId w:val="37"/>
        </w:numPr>
        <w:spacing w:after="200"/>
        <w:ind w:hanging="555"/>
        <w:contextualSpacing/>
        <w:rPr>
          <w:b/>
          <w:bCs/>
        </w:rPr>
      </w:pPr>
      <w:bookmarkStart w:id="765" w:name="_Ref47531321"/>
      <w:r w:rsidRPr="006D741F">
        <w:rPr>
          <w:b/>
          <w:bCs/>
          <w:rtl/>
        </w:rPr>
        <w:t>כללי משמעת:</w:t>
      </w:r>
      <w:bookmarkEnd w:id="765"/>
    </w:p>
    <w:p w14:paraId="6B509392"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חייב את עובדי </w:t>
      </w:r>
      <w:r>
        <w:rPr>
          <w:rtl/>
        </w:rPr>
        <w:t>החברה</w:t>
      </w:r>
      <w:r w:rsidRPr="00B5428D">
        <w:rPr>
          <w:rtl/>
        </w:rPr>
        <w:t xml:space="preserve"> </w:t>
      </w:r>
      <w:r>
        <w:rPr>
          <w:rFonts w:hint="cs"/>
          <w:rtl/>
        </w:rPr>
        <w:t xml:space="preserve">ואת קבלני המשנה העובדים מטעמה וכן קבלנים ממונים </w:t>
      </w:r>
      <w:r w:rsidRPr="00B5428D">
        <w:rPr>
          <w:rtl/>
        </w:rPr>
        <w:t xml:space="preserve">בכללי משמעת כאמור להלן. </w:t>
      </w:r>
    </w:p>
    <w:p w14:paraId="0D3A324A" w14:textId="77777777" w:rsidR="00ED1C35" w:rsidRPr="00B5428D" w:rsidRDefault="00754DF5" w:rsidP="001262B3">
      <w:pPr>
        <w:pStyle w:val="afc"/>
        <w:keepNext/>
        <w:keepLines/>
        <w:numPr>
          <w:ilvl w:val="2"/>
          <w:numId w:val="37"/>
        </w:numPr>
        <w:spacing w:after="200"/>
        <w:ind w:left="1513" w:hanging="709"/>
        <w:contextualSpacing/>
      </w:pPr>
      <w:r w:rsidRPr="00B5428D">
        <w:rPr>
          <w:rtl/>
        </w:rPr>
        <w:t xml:space="preserve">עובדי </w:t>
      </w:r>
      <w:r>
        <w:rPr>
          <w:rtl/>
        </w:rPr>
        <w:t>החברה</w:t>
      </w:r>
      <w:r w:rsidRPr="00B5428D">
        <w:rPr>
          <w:rtl/>
        </w:rPr>
        <w:t xml:space="preserve"> יהיו חייבים בלבוש לפי קוד הלבוש בעת מילוי תפקידם והפעלת סמכותם.</w:t>
      </w:r>
    </w:p>
    <w:p w14:paraId="0CA80A3E"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קוד הלבוש יעמוד בכל הדרישות המפורטות להלן בסעיף זה.</w:t>
      </w:r>
    </w:p>
    <w:p w14:paraId="259D9955"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תגבש</w:t>
      </w:r>
      <w:r w:rsidRPr="00B5428D">
        <w:rPr>
          <w:rtl/>
        </w:rPr>
        <w:t xml:space="preserve"> מערכת של כללי משמעת לעובדי </w:t>
      </w:r>
      <w:r>
        <w:rPr>
          <w:rtl/>
        </w:rPr>
        <w:t>החברה</w:t>
      </w:r>
      <w:r w:rsidRPr="00B5428D">
        <w:rPr>
          <w:rtl/>
        </w:rPr>
        <w:t xml:space="preserve"> ב</w:t>
      </w:r>
      <w:r>
        <w:rPr>
          <w:rtl/>
        </w:rPr>
        <w:t>מוקדי הפעילות</w:t>
      </w:r>
      <w:r w:rsidRPr="00B5428D">
        <w:rPr>
          <w:rtl/>
        </w:rPr>
        <w:t>, לרבות כללי משמעת לעניין מעשים או פעולות שיש בהם כדי לפגוע במשתמשים, במבקרים ב</w:t>
      </w:r>
      <w:r>
        <w:rPr>
          <w:rtl/>
        </w:rPr>
        <w:t>מוקדי הפעילות</w:t>
      </w:r>
      <w:r w:rsidRPr="00B5428D">
        <w:rPr>
          <w:rtl/>
        </w:rPr>
        <w:t xml:space="preserve"> ובשלומו של כל אדם. </w:t>
      </w:r>
    </w:p>
    <w:p w14:paraId="2A101D2F"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כתוב נהלי טיפול בהפרת כללי המשמעת על ידי עובד </w:t>
      </w:r>
      <w:r>
        <w:rPr>
          <w:rFonts w:hint="cs"/>
          <w:rtl/>
        </w:rPr>
        <w:t>החברה</w:t>
      </w:r>
      <w:r w:rsidRPr="00B5428D">
        <w:rPr>
          <w:rtl/>
        </w:rPr>
        <w:t xml:space="preserve"> (להלן: "</w:t>
      </w:r>
      <w:r w:rsidRPr="00B5428D">
        <w:rPr>
          <w:b/>
          <w:bCs/>
          <w:rtl/>
        </w:rPr>
        <w:t>עבירת משמעת</w:t>
      </w:r>
      <w:r w:rsidRPr="00B5428D">
        <w:rPr>
          <w:rtl/>
        </w:rPr>
        <w:t xml:space="preserve">") והוראות אכיפה וענישה כפועל יוצא מעבירת משמעת של עובד </w:t>
      </w:r>
      <w:r>
        <w:rPr>
          <w:rtl/>
        </w:rPr>
        <w:t>החברה</w:t>
      </w:r>
      <w:r w:rsidRPr="00B5428D">
        <w:rPr>
          <w:rtl/>
        </w:rPr>
        <w:t xml:space="preserve"> על כללי המשמעת.</w:t>
      </w:r>
    </w:p>
    <w:p w14:paraId="473C5C9B" w14:textId="5B6C7340"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עביר את כללי המשמעת והנהלים האמורים </w:t>
      </w:r>
      <w:r>
        <w:rPr>
          <w:rtl/>
        </w:rPr>
        <w:t>למזמין</w:t>
      </w:r>
      <w:r w:rsidRPr="00B5428D">
        <w:rPr>
          <w:rtl/>
        </w:rPr>
        <w:t xml:space="preserve"> </w:t>
      </w:r>
      <w:r>
        <w:rPr>
          <w:rFonts w:hint="cs"/>
          <w:rtl/>
        </w:rPr>
        <w:t xml:space="preserve">עפ"י תכנית ההתארגנות המוגדרת בסעיף </w:t>
      </w:r>
      <w:r w:rsidR="00FA28EE">
        <w:rPr>
          <w:cs/>
        </w:rPr>
        <w:t>‎</w:t>
      </w:r>
      <w:r w:rsidR="00FA28EE">
        <w:t>3</w:t>
      </w:r>
      <w:r w:rsidRPr="00B5428D">
        <w:rPr>
          <w:rtl/>
        </w:rPr>
        <w:t>.</w:t>
      </w:r>
    </w:p>
    <w:p w14:paraId="71B9798D" w14:textId="77777777" w:rsidR="00ED1C35" w:rsidRPr="00B5428D" w:rsidRDefault="00754DF5" w:rsidP="001262B3">
      <w:pPr>
        <w:pStyle w:val="afc"/>
        <w:keepNext/>
        <w:keepLines/>
        <w:numPr>
          <w:ilvl w:val="2"/>
          <w:numId w:val="37"/>
        </w:numPr>
        <w:spacing w:after="200"/>
        <w:ind w:left="1513" w:hanging="709"/>
        <w:contextualSpacing/>
      </w:pPr>
      <w:r>
        <w:rPr>
          <w:rtl/>
        </w:rPr>
        <w:t>המזמין</w:t>
      </w:r>
      <w:r w:rsidRPr="00B5428D">
        <w:rPr>
          <w:rtl/>
        </w:rPr>
        <w:t xml:space="preserve"> </w:t>
      </w:r>
      <w:r>
        <w:rPr>
          <w:rFonts w:hint="cs"/>
          <w:rtl/>
        </w:rPr>
        <w:t>י</w:t>
      </w:r>
      <w:r w:rsidRPr="00B5428D">
        <w:rPr>
          <w:rtl/>
        </w:rPr>
        <w:t xml:space="preserve">עביר </w:t>
      </w:r>
      <w:r>
        <w:rPr>
          <w:rFonts w:hint="cs"/>
          <w:rtl/>
        </w:rPr>
        <w:t>לחברה</w:t>
      </w:r>
      <w:r w:rsidRPr="00B5428D">
        <w:rPr>
          <w:rtl/>
        </w:rPr>
        <w:t xml:space="preserve"> את הערותי</w:t>
      </w:r>
      <w:r>
        <w:rPr>
          <w:rFonts w:hint="cs"/>
          <w:rtl/>
        </w:rPr>
        <w:t xml:space="preserve">ו </w:t>
      </w:r>
      <w:r w:rsidRPr="00B5428D">
        <w:rPr>
          <w:rtl/>
        </w:rPr>
        <w:t>ו</w:t>
      </w:r>
      <w:r>
        <w:rPr>
          <w:rtl/>
        </w:rPr>
        <w:t>החברה</w:t>
      </w:r>
      <w:r w:rsidRPr="00B5428D">
        <w:rPr>
          <w:rtl/>
        </w:rPr>
        <w:t xml:space="preserve"> </w:t>
      </w:r>
      <w:r>
        <w:rPr>
          <w:rFonts w:hint="cs"/>
          <w:rtl/>
        </w:rPr>
        <w:t>ת</w:t>
      </w:r>
      <w:r w:rsidRPr="00B5428D">
        <w:rPr>
          <w:rtl/>
        </w:rPr>
        <w:t>עדכן את כללי המשמעת בהתאם.</w:t>
      </w:r>
    </w:p>
    <w:p w14:paraId="73790EDB" w14:textId="77777777" w:rsidR="00ED1C35" w:rsidRPr="00B5428D" w:rsidRDefault="00754DF5" w:rsidP="001262B3">
      <w:pPr>
        <w:pStyle w:val="afc"/>
        <w:keepNext/>
        <w:keepLines/>
        <w:numPr>
          <w:ilvl w:val="2"/>
          <w:numId w:val="37"/>
        </w:numPr>
        <w:spacing w:after="200"/>
        <w:ind w:left="1513" w:hanging="709"/>
        <w:contextualSpacing/>
      </w:pPr>
      <w:r>
        <w:rPr>
          <w:rFonts w:hint="cs"/>
          <w:rtl/>
        </w:rPr>
        <w:t>החברה</w:t>
      </w:r>
      <w:r w:rsidRPr="00B5428D">
        <w:rPr>
          <w:rtl/>
        </w:rPr>
        <w:t xml:space="preserve"> </w:t>
      </w:r>
      <w:r>
        <w:rPr>
          <w:rFonts w:hint="cs"/>
          <w:rtl/>
        </w:rPr>
        <w:t>ת</w:t>
      </w:r>
      <w:r w:rsidRPr="00B5428D">
        <w:rPr>
          <w:rtl/>
        </w:rPr>
        <w:t xml:space="preserve">אפשר לכל עובד </w:t>
      </w:r>
      <w:r>
        <w:rPr>
          <w:rFonts w:hint="cs"/>
          <w:rtl/>
        </w:rPr>
        <w:t>חברה</w:t>
      </w:r>
      <w:r w:rsidRPr="00B5428D">
        <w:rPr>
          <w:rtl/>
        </w:rPr>
        <w:t xml:space="preserve"> לעיין בכללי המשמעת בכל עת.</w:t>
      </w:r>
    </w:p>
    <w:p w14:paraId="063BD27C" w14:textId="77777777" w:rsidR="00ED1C35" w:rsidRDefault="00754DF5" w:rsidP="001262B3">
      <w:pPr>
        <w:pStyle w:val="afc"/>
        <w:keepNext/>
        <w:keepLines/>
        <w:numPr>
          <w:ilvl w:val="2"/>
          <w:numId w:val="37"/>
        </w:numPr>
        <w:spacing w:after="200"/>
        <w:ind w:left="1513" w:hanging="709"/>
        <w:contextualSpacing/>
      </w:pPr>
      <w:r w:rsidRPr="00B5428D">
        <w:rPr>
          <w:rtl/>
        </w:rPr>
        <w:t>כללי המשמעת יכללו לפחות את עבירות המשמעת המפורטות להלן:</w:t>
      </w:r>
    </w:p>
    <w:p w14:paraId="40069A51" w14:textId="77777777" w:rsidR="00ED1C35" w:rsidRPr="00B5428D" w:rsidRDefault="00754DF5" w:rsidP="001262B3">
      <w:pPr>
        <w:pStyle w:val="afc"/>
        <w:keepNext/>
        <w:keepLines/>
        <w:numPr>
          <w:ilvl w:val="3"/>
          <w:numId w:val="37"/>
        </w:numPr>
        <w:spacing w:after="200"/>
        <w:ind w:left="2363" w:hanging="850"/>
        <w:contextualSpacing/>
        <w:rPr>
          <w:rtl/>
        </w:rPr>
      </w:pPr>
      <w:r w:rsidRPr="00B5428D">
        <w:rPr>
          <w:rtl/>
        </w:rPr>
        <w:t>עבירות של פגיעה בכבודו או בשלומו של כל אדם.</w:t>
      </w:r>
    </w:p>
    <w:p w14:paraId="585AE2E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הטרדה מינית במקום העבודה.</w:t>
      </w:r>
    </w:p>
    <w:p w14:paraId="31BF8AB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הפרת התחייבות לסודיות.</w:t>
      </w:r>
    </w:p>
    <w:p w14:paraId="1C395D4F" w14:textId="77777777" w:rsidR="00ED1C35" w:rsidRPr="00B5428D" w:rsidRDefault="00754DF5" w:rsidP="001262B3">
      <w:pPr>
        <w:pStyle w:val="afc"/>
        <w:keepNext/>
        <w:keepLines/>
        <w:numPr>
          <w:ilvl w:val="3"/>
          <w:numId w:val="37"/>
        </w:numPr>
        <w:spacing w:after="200"/>
        <w:ind w:left="2363" w:hanging="850"/>
        <w:contextualSpacing/>
      </w:pPr>
      <w:r w:rsidRPr="00B5428D">
        <w:rPr>
          <w:rtl/>
        </w:rPr>
        <w:t>קבלת טובות הנאה.</w:t>
      </w:r>
    </w:p>
    <w:p w14:paraId="5FBD5678"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גרימת נזק לרכוש. </w:t>
      </w:r>
    </w:p>
    <w:p w14:paraId="7DAB3153" w14:textId="77777777" w:rsidR="00ED1C35" w:rsidRPr="00B5428D" w:rsidRDefault="00754DF5" w:rsidP="001262B3">
      <w:pPr>
        <w:pStyle w:val="afc"/>
        <w:keepNext/>
        <w:keepLines/>
        <w:numPr>
          <w:ilvl w:val="3"/>
          <w:numId w:val="37"/>
        </w:numPr>
        <w:spacing w:after="200"/>
        <w:ind w:left="2363" w:hanging="850"/>
        <w:contextualSpacing/>
      </w:pPr>
      <w:r w:rsidRPr="00B5428D">
        <w:rPr>
          <w:rtl/>
        </w:rPr>
        <w:t>רשלנות במילוי תפקיד.</w:t>
      </w:r>
    </w:p>
    <w:p w14:paraId="2B904766"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אלימות. </w:t>
      </w:r>
    </w:p>
    <w:p w14:paraId="590FCC79"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שתיה לשכרה. </w:t>
      </w:r>
    </w:p>
    <w:p w14:paraId="4E24358B" w14:textId="77777777" w:rsidR="00ED1C35" w:rsidRPr="00B5428D" w:rsidRDefault="00754DF5" w:rsidP="001262B3">
      <w:pPr>
        <w:pStyle w:val="afc"/>
        <w:keepNext/>
        <w:keepLines/>
        <w:numPr>
          <w:ilvl w:val="3"/>
          <w:numId w:val="37"/>
        </w:numPr>
        <w:spacing w:after="200"/>
        <w:ind w:left="2363" w:hanging="850"/>
        <w:contextualSpacing/>
      </w:pPr>
      <w:r w:rsidRPr="00B5428D">
        <w:rPr>
          <w:rtl/>
        </w:rPr>
        <w:t>התנהגות שאינה הולמת.</w:t>
      </w:r>
    </w:p>
    <w:p w14:paraId="5E26EB70" w14:textId="77777777" w:rsidR="00ED1C35" w:rsidRPr="00B5428D" w:rsidRDefault="00754DF5" w:rsidP="001262B3">
      <w:pPr>
        <w:pStyle w:val="afc"/>
        <w:keepNext/>
        <w:keepLines/>
        <w:numPr>
          <w:ilvl w:val="3"/>
          <w:numId w:val="37"/>
        </w:numPr>
        <w:spacing w:after="200"/>
        <w:ind w:left="2363" w:hanging="992"/>
        <w:contextualSpacing/>
        <w:rPr>
          <w:rtl/>
        </w:rPr>
      </w:pPr>
      <w:r w:rsidRPr="00B5428D">
        <w:rPr>
          <w:rtl/>
        </w:rPr>
        <w:t xml:space="preserve">אי ציות להנחיות </w:t>
      </w:r>
      <w:r>
        <w:rPr>
          <w:rtl/>
        </w:rPr>
        <w:t>המזמין</w:t>
      </w:r>
      <w:r w:rsidRPr="00B5428D">
        <w:rPr>
          <w:rtl/>
        </w:rPr>
        <w:t>.</w:t>
      </w:r>
    </w:p>
    <w:p w14:paraId="16230EA4" w14:textId="77777777" w:rsidR="00ED1C35" w:rsidRPr="00B5428D" w:rsidRDefault="00754DF5" w:rsidP="001262B3">
      <w:pPr>
        <w:pStyle w:val="afc"/>
        <w:keepNext/>
        <w:keepLines/>
        <w:numPr>
          <w:ilvl w:val="3"/>
          <w:numId w:val="37"/>
        </w:numPr>
        <w:spacing w:after="200"/>
        <w:ind w:left="2363" w:hanging="992"/>
        <w:contextualSpacing/>
      </w:pPr>
      <w:r w:rsidRPr="00B5428D">
        <w:rPr>
          <w:rtl/>
        </w:rPr>
        <w:t xml:space="preserve">עישון בשטח </w:t>
      </w:r>
      <w:r>
        <w:rPr>
          <w:rtl/>
        </w:rPr>
        <w:t>מוקדי הפעילות</w:t>
      </w:r>
      <w:r>
        <w:rPr>
          <w:rFonts w:hint="cs"/>
          <w:rtl/>
        </w:rPr>
        <w:t>.</w:t>
      </w:r>
    </w:p>
    <w:p w14:paraId="59F57315" w14:textId="77777777" w:rsidR="00ED1C35" w:rsidRPr="000A2884" w:rsidRDefault="00754DF5" w:rsidP="001262B3">
      <w:pPr>
        <w:pStyle w:val="afc"/>
        <w:keepNext/>
        <w:keepLines/>
        <w:numPr>
          <w:ilvl w:val="2"/>
          <w:numId w:val="37"/>
        </w:numPr>
        <w:spacing w:after="200"/>
        <w:ind w:left="1513" w:hanging="851"/>
        <w:contextualSpacing/>
      </w:pPr>
      <w:r w:rsidRPr="000A2884">
        <w:rPr>
          <w:rtl/>
        </w:rPr>
        <w:t xml:space="preserve">אם קיים חשד כי בוצעה עבירת משמעת, </w:t>
      </w:r>
      <w:r>
        <w:rPr>
          <w:rFonts w:hint="cs"/>
          <w:rtl/>
        </w:rPr>
        <w:t>ת</w:t>
      </w:r>
      <w:r w:rsidRPr="000A2884">
        <w:rPr>
          <w:rtl/>
        </w:rPr>
        <w:t>פעל ה</w:t>
      </w:r>
      <w:r>
        <w:rPr>
          <w:rFonts w:hint="cs"/>
          <w:rtl/>
        </w:rPr>
        <w:t>חברה</w:t>
      </w:r>
      <w:r w:rsidRPr="000A2884">
        <w:rPr>
          <w:rtl/>
        </w:rPr>
        <w:t xml:space="preserve"> באופן הבא:</w:t>
      </w:r>
    </w:p>
    <w:p w14:paraId="384CCDBD" w14:textId="77777777" w:rsidR="00ED1C35" w:rsidRPr="00B5428D" w:rsidRDefault="00754DF5" w:rsidP="001262B3">
      <w:pPr>
        <w:pStyle w:val="afc"/>
        <w:keepNext/>
        <w:keepLines/>
        <w:numPr>
          <w:ilvl w:val="3"/>
          <w:numId w:val="37"/>
        </w:numPr>
        <w:spacing w:after="200"/>
        <w:ind w:left="2505" w:hanging="992"/>
        <w:contextualSpacing/>
      </w:pPr>
      <w:r>
        <w:rPr>
          <w:rFonts w:hint="cs"/>
          <w:rtl/>
        </w:rPr>
        <w:t>החברה</w:t>
      </w:r>
      <w:r w:rsidRPr="00B5428D">
        <w:rPr>
          <w:rtl/>
        </w:rPr>
        <w:t xml:space="preserve"> </w:t>
      </w:r>
      <w:r>
        <w:rPr>
          <w:rFonts w:hint="cs"/>
          <w:rtl/>
        </w:rPr>
        <w:t>ת</w:t>
      </w:r>
      <w:r w:rsidRPr="00B5428D">
        <w:rPr>
          <w:rtl/>
        </w:rPr>
        <w:t>שעה את עובד ה</w:t>
      </w:r>
      <w:r>
        <w:rPr>
          <w:rFonts w:hint="cs"/>
          <w:rtl/>
        </w:rPr>
        <w:t>חברה</w:t>
      </w:r>
      <w:r w:rsidRPr="00B5428D">
        <w:rPr>
          <w:rtl/>
        </w:rPr>
        <w:t xml:space="preserve"> החשוד בביצוע עבירת המשמעת. </w:t>
      </w:r>
    </w:p>
    <w:p w14:paraId="757D8EB8"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 xml:space="preserve">ברר את החשד וידווח </w:t>
      </w:r>
      <w:r>
        <w:rPr>
          <w:rtl/>
        </w:rPr>
        <w:t>למזמין</w:t>
      </w:r>
      <w:r w:rsidRPr="00B5428D">
        <w:rPr>
          <w:rtl/>
        </w:rPr>
        <w:t xml:space="preserve"> על תוצאות הבדיקה ועל החלטות שקיבל בעניינו של עובד ה</w:t>
      </w:r>
      <w:r>
        <w:rPr>
          <w:rFonts w:hint="cs"/>
          <w:rtl/>
        </w:rPr>
        <w:t>חברה</w:t>
      </w:r>
      <w:r w:rsidRPr="00B5428D">
        <w:rPr>
          <w:rtl/>
        </w:rPr>
        <w:t xml:space="preserve"> לאור הפרות המשמעת.</w:t>
      </w:r>
    </w:p>
    <w:p w14:paraId="6CD9187C" w14:textId="77777777" w:rsidR="00ED1C35" w:rsidRPr="00B5428D" w:rsidRDefault="00754DF5" w:rsidP="001262B3">
      <w:pPr>
        <w:pStyle w:val="afc"/>
        <w:keepNext/>
        <w:keepLines/>
        <w:numPr>
          <w:ilvl w:val="2"/>
          <w:numId w:val="37"/>
        </w:numPr>
        <w:spacing w:after="200"/>
        <w:ind w:left="1513" w:hanging="851"/>
        <w:contextualSpacing/>
      </w:pPr>
      <w:r>
        <w:rPr>
          <w:rtl/>
        </w:rPr>
        <w:t>המזמין</w:t>
      </w:r>
      <w:r w:rsidRPr="00B5428D">
        <w:rPr>
          <w:rtl/>
        </w:rPr>
        <w:t xml:space="preserve"> רשאי לבקש הסברים נוספים הן לגבי המקרה והן בקשר להחלטות שקיבל</w:t>
      </w:r>
      <w:r>
        <w:rPr>
          <w:rFonts w:hint="cs"/>
          <w:rtl/>
        </w:rPr>
        <w:t>ה</w:t>
      </w:r>
      <w:r w:rsidRPr="00B5428D">
        <w:rPr>
          <w:rtl/>
        </w:rPr>
        <w:t xml:space="preserve"> ה</w:t>
      </w:r>
      <w:r>
        <w:rPr>
          <w:rFonts w:hint="cs"/>
          <w:rtl/>
        </w:rPr>
        <w:t>חברה</w:t>
      </w:r>
      <w:r w:rsidRPr="00B5428D">
        <w:rPr>
          <w:rtl/>
        </w:rPr>
        <w:t xml:space="preserve"> בעניינו של עובד ה</w:t>
      </w:r>
      <w:r>
        <w:rPr>
          <w:rFonts w:hint="cs"/>
          <w:rtl/>
        </w:rPr>
        <w:t>חברה</w:t>
      </w:r>
      <w:r w:rsidRPr="00B5428D">
        <w:rPr>
          <w:rtl/>
        </w:rPr>
        <w:t xml:space="preserve"> האמור. </w:t>
      </w:r>
    </w:p>
    <w:p w14:paraId="5F8D3FC3"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להורות </w:t>
      </w:r>
      <w:r>
        <w:rPr>
          <w:rFonts w:hint="cs"/>
          <w:rtl/>
        </w:rPr>
        <w:t>לחברה</w:t>
      </w:r>
      <w:r w:rsidRPr="00B5428D">
        <w:rPr>
          <w:rtl/>
        </w:rPr>
        <w:t xml:space="preserve"> להפסיק את העסקתו של עובד ה</w:t>
      </w:r>
      <w:r>
        <w:rPr>
          <w:rFonts w:hint="cs"/>
          <w:rtl/>
        </w:rPr>
        <w:t>חברה</w:t>
      </w:r>
      <w:r w:rsidRPr="00B5428D">
        <w:rPr>
          <w:rtl/>
        </w:rPr>
        <w:t xml:space="preserve">. </w:t>
      </w:r>
    </w:p>
    <w:p w14:paraId="48D3F94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טיפול בעבירות פליליות:</w:t>
      </w:r>
      <w:r w:rsidRPr="0099030F">
        <w:rPr>
          <w:rFonts w:hint="cs"/>
          <w:rtl/>
        </w:rPr>
        <w:t xml:space="preserve"> </w:t>
      </w:r>
      <w:r w:rsidRPr="0099030F">
        <w:rPr>
          <w:rtl/>
        </w:rPr>
        <w:t xml:space="preserve">בנוסף לכל האמור לעיל, אם מתעורר חשד לביצוע עבירה פלילית על ידי עובד </w:t>
      </w:r>
      <w:r w:rsidRPr="00B5428D">
        <w:rPr>
          <w:rtl/>
        </w:rPr>
        <w:t>ה</w:t>
      </w:r>
      <w:r>
        <w:rPr>
          <w:rFonts w:hint="cs"/>
          <w:rtl/>
        </w:rPr>
        <w:t>חברה</w:t>
      </w:r>
      <w:r w:rsidRPr="0099030F">
        <w:rPr>
          <w:rtl/>
        </w:rPr>
        <w:t xml:space="preserve">, </w:t>
      </w:r>
      <w:r>
        <w:rPr>
          <w:rFonts w:hint="cs"/>
          <w:rtl/>
        </w:rPr>
        <w:t>ת</w:t>
      </w:r>
      <w:r w:rsidRPr="0099030F">
        <w:rPr>
          <w:rtl/>
        </w:rPr>
        <w:t xml:space="preserve">פעל </w:t>
      </w:r>
      <w:r w:rsidRPr="00B5428D">
        <w:rPr>
          <w:rtl/>
        </w:rPr>
        <w:t>ה</w:t>
      </w:r>
      <w:r>
        <w:rPr>
          <w:rFonts w:hint="cs"/>
          <w:rtl/>
        </w:rPr>
        <w:t>חברה</w:t>
      </w:r>
      <w:r w:rsidRPr="0099030F">
        <w:rPr>
          <w:rtl/>
        </w:rPr>
        <w:t xml:space="preserve"> כמפורט להלן:</w:t>
      </w:r>
    </w:p>
    <w:p w14:paraId="070EDFAE" w14:textId="77777777" w:rsidR="00ED1C35" w:rsidRPr="00B5428D" w:rsidRDefault="00754DF5" w:rsidP="001262B3">
      <w:pPr>
        <w:pStyle w:val="afc"/>
        <w:keepNext/>
        <w:keepLines/>
        <w:numPr>
          <w:ilvl w:val="3"/>
          <w:numId w:val="37"/>
        </w:numPr>
        <w:spacing w:after="200"/>
        <w:ind w:left="2505" w:hanging="992"/>
        <w:contextualSpacing/>
      </w:pPr>
      <w:r w:rsidRPr="00B5428D">
        <w:rPr>
          <w:rtl/>
        </w:rPr>
        <w:t>במקרים בהם יש חשד כי העבירה בוצעה בעניין הנוגע ל</w:t>
      </w:r>
      <w:r>
        <w:rPr>
          <w:rtl/>
        </w:rPr>
        <w:t>מוקדי הפעילות</w:t>
      </w:r>
      <w:r w:rsidRPr="00B5428D">
        <w:rPr>
          <w:rtl/>
        </w:rPr>
        <w:t xml:space="preserve">, </w:t>
      </w:r>
      <w:r>
        <w:rPr>
          <w:rFonts w:hint="cs"/>
          <w:rtl/>
        </w:rPr>
        <w:t>ת</w:t>
      </w:r>
      <w:r w:rsidRPr="00B5428D">
        <w:rPr>
          <w:rtl/>
        </w:rPr>
        <w:t>ודיע</w:t>
      </w:r>
      <w:r>
        <w:rPr>
          <w:rFonts w:hint="cs"/>
          <w:rtl/>
        </w:rPr>
        <w:t>ה</w:t>
      </w:r>
      <w:r w:rsidRPr="00B5428D">
        <w:rPr>
          <w:rtl/>
        </w:rPr>
        <w:t xml:space="preserve"> ה</w:t>
      </w:r>
      <w:r>
        <w:rPr>
          <w:rFonts w:hint="cs"/>
          <w:rtl/>
        </w:rPr>
        <w:t>חברה</w:t>
      </w:r>
      <w:r w:rsidRPr="00B5428D">
        <w:rPr>
          <w:rtl/>
        </w:rPr>
        <w:t xml:space="preserve"> </w:t>
      </w:r>
      <w:r>
        <w:rPr>
          <w:rtl/>
        </w:rPr>
        <w:t>למזמין</w:t>
      </w:r>
      <w:r w:rsidRPr="00B5428D">
        <w:rPr>
          <w:rtl/>
        </w:rPr>
        <w:t xml:space="preserve"> מיד עם היוודע החשד, ו</w:t>
      </w:r>
      <w:r>
        <w:rPr>
          <w:rFonts w:hint="cs"/>
          <w:rtl/>
        </w:rPr>
        <w:t>ת</w:t>
      </w:r>
      <w:r w:rsidRPr="00B5428D">
        <w:rPr>
          <w:rtl/>
        </w:rPr>
        <w:t>סייע לבדיקת המקרה ככל האפשר ו</w:t>
      </w:r>
      <w:r>
        <w:rPr>
          <w:rFonts w:hint="cs"/>
          <w:rtl/>
        </w:rPr>
        <w:t>ת</w:t>
      </w:r>
      <w:r w:rsidRPr="00B5428D">
        <w:rPr>
          <w:rtl/>
        </w:rPr>
        <w:t xml:space="preserve">פעל על פי הנחיות </w:t>
      </w:r>
      <w:r>
        <w:rPr>
          <w:rtl/>
        </w:rPr>
        <w:t>המזמין</w:t>
      </w:r>
      <w:r w:rsidRPr="00B5428D">
        <w:rPr>
          <w:rtl/>
        </w:rPr>
        <w:t>.</w:t>
      </w:r>
    </w:p>
    <w:p w14:paraId="60A7C33E"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עלה חשד נגד עובד ה</w:t>
      </w:r>
      <w:r>
        <w:rPr>
          <w:rFonts w:hint="cs"/>
          <w:rtl/>
        </w:rPr>
        <w:t>חברה</w:t>
      </w:r>
      <w:r w:rsidRPr="00B5428D">
        <w:rPr>
          <w:rtl/>
        </w:rPr>
        <w:t xml:space="preserve"> או הובא לידיעת ה</w:t>
      </w:r>
      <w:r>
        <w:rPr>
          <w:rFonts w:hint="cs"/>
          <w:rtl/>
        </w:rPr>
        <w:t>חברה</w:t>
      </w:r>
      <w:r w:rsidRPr="00B5428D">
        <w:rPr>
          <w:rtl/>
        </w:rPr>
        <w:t xml:space="preserve"> כי מתנהלת נגד עובד ה</w:t>
      </w:r>
      <w:r>
        <w:rPr>
          <w:rFonts w:hint="cs"/>
          <w:rtl/>
        </w:rPr>
        <w:t>חברה</w:t>
      </w:r>
      <w:r w:rsidRPr="00B5428D">
        <w:rPr>
          <w:rtl/>
        </w:rPr>
        <w:t xml:space="preserve"> חקירה פלילית בעניין שאינו נוגע </w:t>
      </w:r>
      <w:r>
        <w:rPr>
          <w:rtl/>
        </w:rPr>
        <w:t>למזמין</w:t>
      </w:r>
      <w:r w:rsidRPr="00B5428D">
        <w:rPr>
          <w:rtl/>
        </w:rPr>
        <w:t xml:space="preserve">, </w:t>
      </w:r>
      <w:r>
        <w:rPr>
          <w:rFonts w:hint="cs"/>
          <w:rtl/>
        </w:rPr>
        <w:t>ת</w:t>
      </w:r>
      <w:r w:rsidRPr="00B5428D">
        <w:rPr>
          <w:rtl/>
        </w:rPr>
        <w:t>דווח ה</w:t>
      </w:r>
      <w:r>
        <w:rPr>
          <w:rFonts w:hint="cs"/>
          <w:rtl/>
        </w:rPr>
        <w:t>חברה</w:t>
      </w:r>
      <w:r w:rsidRPr="00B5428D">
        <w:rPr>
          <w:rtl/>
        </w:rPr>
        <w:t xml:space="preserve"> </w:t>
      </w:r>
      <w:r>
        <w:rPr>
          <w:rtl/>
        </w:rPr>
        <w:t>למזמין</w:t>
      </w:r>
      <w:r w:rsidRPr="00B5428D">
        <w:rPr>
          <w:rtl/>
        </w:rPr>
        <w:t xml:space="preserve"> מידית ויפעל על פי הנחיות המשטרה.</w:t>
      </w:r>
    </w:p>
    <w:p w14:paraId="1EFA01BC"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השעיית עובדים:</w:t>
      </w:r>
      <w:r w:rsidRPr="0099030F">
        <w:rPr>
          <w:rFonts w:hint="cs"/>
          <w:rtl/>
        </w:rPr>
        <w:t xml:space="preserve"> </w:t>
      </w:r>
      <w:r>
        <w:rPr>
          <w:rtl/>
        </w:rPr>
        <w:t>המזמין</w:t>
      </w:r>
      <w:r w:rsidRPr="0099030F">
        <w:rPr>
          <w:rtl/>
        </w:rPr>
        <w:t xml:space="preserve"> </w:t>
      </w:r>
      <w:r w:rsidRPr="0099030F">
        <w:rPr>
          <w:rFonts w:hint="cs"/>
          <w:rtl/>
        </w:rPr>
        <w:t>י</w:t>
      </w:r>
      <w:r w:rsidRPr="0099030F">
        <w:rPr>
          <w:rtl/>
        </w:rPr>
        <w:t>היה רשאי לפי שיקול דעת</w:t>
      </w:r>
      <w:r>
        <w:rPr>
          <w:rFonts w:hint="cs"/>
          <w:rtl/>
        </w:rPr>
        <w:t>ו</w:t>
      </w:r>
      <w:r w:rsidRPr="0099030F">
        <w:rPr>
          <w:rtl/>
        </w:rPr>
        <w:t xml:space="preserve"> הבלעדי להנחות את </w:t>
      </w:r>
      <w:r w:rsidRPr="00B5428D">
        <w:rPr>
          <w:rtl/>
        </w:rPr>
        <w:t>ה</w:t>
      </w:r>
      <w:r>
        <w:rPr>
          <w:rFonts w:hint="cs"/>
          <w:rtl/>
        </w:rPr>
        <w:t>חברה</w:t>
      </w:r>
      <w:r w:rsidRPr="0099030F">
        <w:rPr>
          <w:rtl/>
        </w:rPr>
        <w:t xml:space="preserve"> להשעות עובד </w:t>
      </w:r>
      <w:r w:rsidRPr="00B5428D">
        <w:rPr>
          <w:rtl/>
        </w:rPr>
        <w:t>ה</w:t>
      </w:r>
      <w:r>
        <w:rPr>
          <w:rFonts w:hint="cs"/>
          <w:rtl/>
        </w:rPr>
        <w:t>חברה</w:t>
      </w:r>
      <w:r w:rsidRPr="0099030F">
        <w:rPr>
          <w:rtl/>
        </w:rPr>
        <w:t xml:space="preserve"> מביצוע תפקידו לתקופה של עד 22 ימי עסקים או להחליפו אם סבר כי עובד </w:t>
      </w:r>
      <w:r w:rsidRPr="00B5428D">
        <w:rPr>
          <w:rtl/>
        </w:rPr>
        <w:t>ה</w:t>
      </w:r>
      <w:r>
        <w:rPr>
          <w:rFonts w:hint="cs"/>
          <w:rtl/>
        </w:rPr>
        <w:t>חברה</w:t>
      </w:r>
      <w:r w:rsidRPr="00B5428D">
        <w:rPr>
          <w:rtl/>
        </w:rPr>
        <w:t xml:space="preserve"> </w:t>
      </w:r>
      <w:r w:rsidRPr="0099030F">
        <w:rPr>
          <w:rtl/>
        </w:rPr>
        <w:t xml:space="preserve">אינו מתאים לביצוע תפקידו ו/או קיים חשד שעבר עבירה פלילית. </w:t>
      </w:r>
    </w:p>
    <w:p w14:paraId="7821457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שתיית משקאות משכרים:</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אסור על עובדי</w:t>
      </w:r>
      <w:r>
        <w:rPr>
          <w:rFonts w:hint="cs"/>
          <w:rtl/>
        </w:rPr>
        <w:t xml:space="preserve">ה </w:t>
      </w:r>
      <w:r w:rsidRPr="0099030F">
        <w:rPr>
          <w:rtl/>
        </w:rPr>
        <w:t xml:space="preserve">לשתות משקאות משכרים </w:t>
      </w:r>
      <w:r>
        <w:rPr>
          <w:rFonts w:hint="cs"/>
          <w:rtl/>
        </w:rPr>
        <w:t>במוקדי הפעילות</w:t>
      </w:r>
      <w:r w:rsidRPr="0099030F">
        <w:rPr>
          <w:rtl/>
        </w:rPr>
        <w:t xml:space="preserve"> וכן לפחות 6 שעות לפני תחילת העבודה.</w:t>
      </w:r>
    </w:p>
    <w:p w14:paraId="2F72BA9A" w14:textId="77777777" w:rsidR="00ED1C35" w:rsidRPr="00B5428D" w:rsidRDefault="00754DF5" w:rsidP="001262B3">
      <w:pPr>
        <w:pStyle w:val="afc"/>
        <w:keepNext/>
        <w:keepLines/>
        <w:numPr>
          <w:ilvl w:val="2"/>
          <w:numId w:val="37"/>
        </w:numPr>
        <w:spacing w:after="200"/>
        <w:contextualSpacing/>
      </w:pPr>
      <w:bookmarkStart w:id="766" w:name="_Ref484528666"/>
      <w:r w:rsidRPr="00B5428D">
        <w:rPr>
          <w:rtl/>
        </w:rPr>
        <w:t>קוד לבוש</w:t>
      </w:r>
      <w:bookmarkEnd w:id="766"/>
      <w:r w:rsidRPr="00B5428D">
        <w:rPr>
          <w:rtl/>
        </w:rPr>
        <w:t>:</w:t>
      </w:r>
    </w:p>
    <w:p w14:paraId="5F6D6DC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וודא כי הופעת עובדי ה</w:t>
      </w:r>
      <w:r>
        <w:rPr>
          <w:rFonts w:hint="cs"/>
          <w:rtl/>
        </w:rPr>
        <w:t>חברה</w:t>
      </w:r>
      <w:r w:rsidRPr="00B5428D">
        <w:rPr>
          <w:rtl/>
        </w:rPr>
        <w:t xml:space="preserve"> תהיה על פי קוד לבוש מוגדר, נאותה, צנועה והולמת לתפקידם ב</w:t>
      </w:r>
      <w:r>
        <w:rPr>
          <w:rtl/>
        </w:rPr>
        <w:t>מוקדי הפעילות</w:t>
      </w:r>
      <w:r w:rsidRPr="00B5428D">
        <w:rPr>
          <w:rtl/>
        </w:rPr>
        <w:t xml:space="preserve">. </w:t>
      </w:r>
    </w:p>
    <w:p w14:paraId="041A32BC" w14:textId="77777777" w:rsidR="00ED1C35" w:rsidRPr="00B5428D" w:rsidRDefault="00754DF5" w:rsidP="001262B3">
      <w:pPr>
        <w:pStyle w:val="afc"/>
        <w:keepNext/>
        <w:keepLines/>
        <w:numPr>
          <w:ilvl w:val="3"/>
          <w:numId w:val="37"/>
        </w:numPr>
        <w:spacing w:after="200"/>
        <w:ind w:left="2505" w:hanging="992"/>
        <w:contextualSpacing/>
      </w:pPr>
      <w:r w:rsidRPr="006728DB">
        <w:rPr>
          <w:rtl/>
        </w:rPr>
        <w:t>מובהר בזאת כי חל איסור על עובדי ה</w:t>
      </w:r>
      <w:r w:rsidRPr="006728DB">
        <w:rPr>
          <w:rFonts w:hint="cs"/>
          <w:rtl/>
        </w:rPr>
        <w:t>חברה</w:t>
      </w:r>
      <w:r w:rsidRPr="006728DB">
        <w:rPr>
          <w:rtl/>
        </w:rPr>
        <w:t xml:space="preserve"> ללבוש </w:t>
      </w:r>
      <w:r w:rsidRPr="006728DB">
        <w:rPr>
          <w:rFonts w:hint="cs"/>
          <w:rtl/>
        </w:rPr>
        <w:t xml:space="preserve">מדים הנושאים את סמל </w:t>
      </w:r>
      <w:r>
        <w:rPr>
          <w:rFonts w:hint="cs"/>
          <w:rtl/>
        </w:rPr>
        <w:t>המזמין</w:t>
      </w:r>
      <w:r w:rsidRPr="006728DB">
        <w:rPr>
          <w:rFonts w:hint="cs"/>
          <w:rtl/>
        </w:rPr>
        <w:t xml:space="preserve"> או המדינה </w:t>
      </w:r>
      <w:r w:rsidRPr="006728DB">
        <w:rPr>
          <w:rtl/>
        </w:rPr>
        <w:t>ולהזדהות כעובד</w:t>
      </w:r>
      <w:r>
        <w:rPr>
          <w:rFonts w:hint="cs"/>
          <w:rtl/>
        </w:rPr>
        <w:t>יה</w:t>
      </w:r>
      <w:r w:rsidRPr="00B5428D">
        <w:rPr>
          <w:rtl/>
        </w:rPr>
        <w:t xml:space="preserve">. </w:t>
      </w:r>
    </w:p>
    <w:p w14:paraId="7C1900EE" w14:textId="77777777" w:rsidR="00ED1C35" w:rsidRPr="00B420EF" w:rsidRDefault="00754DF5" w:rsidP="001262B3">
      <w:pPr>
        <w:pStyle w:val="afc"/>
        <w:keepNext/>
        <w:keepLines/>
        <w:numPr>
          <w:ilvl w:val="3"/>
          <w:numId w:val="37"/>
        </w:numPr>
        <w:spacing w:after="200"/>
        <w:ind w:left="2505" w:hanging="992"/>
        <w:contextualSpacing/>
      </w:pPr>
      <w:r w:rsidRPr="00B420EF">
        <w:rPr>
          <w:rtl/>
        </w:rPr>
        <w:t>ביגוד</w:t>
      </w:r>
      <w:r w:rsidRPr="00B420EF">
        <w:rPr>
          <w:rFonts w:hint="cs"/>
          <w:rtl/>
        </w:rPr>
        <w:t xml:space="preserve"> - </w:t>
      </w:r>
      <w:r w:rsidRPr="00B420EF">
        <w:rPr>
          <w:rtl/>
        </w:rPr>
        <w:t>המדים יהיו משני סוגים, לקיץ ולחורף</w:t>
      </w:r>
      <w:r w:rsidRPr="00B420EF">
        <w:rPr>
          <w:rFonts w:hint="cs"/>
          <w:rtl/>
        </w:rPr>
        <w:t xml:space="preserve">, </w:t>
      </w:r>
      <w:r w:rsidRPr="00B420EF">
        <w:rPr>
          <w:rtl/>
        </w:rPr>
        <w:t>יכלל</w:t>
      </w:r>
      <w:r w:rsidRPr="00B420EF">
        <w:rPr>
          <w:rFonts w:hint="cs"/>
          <w:rtl/>
        </w:rPr>
        <w:t>ו</w:t>
      </w:r>
      <w:r w:rsidRPr="00B420EF">
        <w:rPr>
          <w:rtl/>
        </w:rPr>
        <w:t xml:space="preserve"> הופעה אחידה עם חולצות שיישאו את לוגו (הסמליל) </w:t>
      </w:r>
      <w:r w:rsidRPr="00B420EF">
        <w:rPr>
          <w:rFonts w:hint="cs"/>
          <w:rtl/>
        </w:rPr>
        <w:t xml:space="preserve">של </w:t>
      </w:r>
      <w:r w:rsidRPr="00B420EF">
        <w:rPr>
          <w:rtl/>
        </w:rPr>
        <w:t>ה</w:t>
      </w:r>
      <w:r w:rsidRPr="00B420EF">
        <w:rPr>
          <w:rFonts w:hint="cs"/>
          <w:rtl/>
        </w:rPr>
        <w:t>חברה ו</w:t>
      </w:r>
      <w:r w:rsidRPr="00B420EF">
        <w:rPr>
          <w:rtl/>
        </w:rPr>
        <w:t>את שם העובד ותפקידו</w:t>
      </w:r>
      <w:r w:rsidRPr="00B420EF">
        <w:rPr>
          <w:rFonts w:hint="cs"/>
          <w:rtl/>
        </w:rPr>
        <w:t xml:space="preserve"> וכן </w:t>
      </w:r>
      <w:r w:rsidRPr="00B420EF">
        <w:rPr>
          <w:rtl/>
        </w:rPr>
        <w:t>נעלי בטיחות מוגנות החלקה בצבע שחור</w:t>
      </w:r>
      <w:r w:rsidRPr="00B420EF">
        <w:rPr>
          <w:rFonts w:hint="cs"/>
          <w:rtl/>
        </w:rPr>
        <w:t>.</w:t>
      </w:r>
    </w:p>
    <w:p w14:paraId="664591DC"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מובהר בזאת, כי על פרטי הלבוש לא יופיעו מספרי טלפון או כל דבר אחר למעט לוגו ה</w:t>
      </w:r>
      <w:r>
        <w:rPr>
          <w:rFonts w:hint="cs"/>
          <w:rtl/>
        </w:rPr>
        <w:t>חברה</w:t>
      </w:r>
      <w:r w:rsidRPr="00B5428D">
        <w:rPr>
          <w:rtl/>
        </w:rPr>
        <w:t>, שם העובד ותפקידו כמוגדר לעיל.</w:t>
      </w:r>
    </w:p>
    <w:p w14:paraId="15F9983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הלבוש יהיה נקי, במצב תקין ולא בלוי וללא קרעים. ה</w:t>
      </w:r>
      <w:r>
        <w:rPr>
          <w:rFonts w:hint="cs"/>
          <w:rtl/>
        </w:rPr>
        <w:t>חברה</w:t>
      </w:r>
      <w:r w:rsidRPr="00B5428D">
        <w:rPr>
          <w:rtl/>
        </w:rPr>
        <w:t xml:space="preserve"> </w:t>
      </w:r>
      <w:r>
        <w:rPr>
          <w:rFonts w:hint="cs"/>
          <w:rtl/>
        </w:rPr>
        <w:t>ת</w:t>
      </w:r>
      <w:r w:rsidRPr="00B5428D">
        <w:rPr>
          <w:rtl/>
        </w:rPr>
        <w:t>שלים לעובדי</w:t>
      </w:r>
      <w:r>
        <w:rPr>
          <w:rFonts w:hint="cs"/>
          <w:rtl/>
        </w:rPr>
        <w:t>ם מטעמה</w:t>
      </w:r>
      <w:r w:rsidRPr="00B5428D">
        <w:rPr>
          <w:rtl/>
        </w:rPr>
        <w:t xml:space="preserve"> את הביגוד לפי הצורך</w:t>
      </w:r>
      <w:r>
        <w:rPr>
          <w:rFonts w:hint="cs"/>
          <w:rtl/>
        </w:rPr>
        <w:t xml:space="preserve"> ובהתאם להנחיות המזמין</w:t>
      </w:r>
      <w:r w:rsidRPr="00B5428D">
        <w:rPr>
          <w:rtl/>
        </w:rPr>
        <w:t>.</w:t>
      </w:r>
    </w:p>
    <w:p w14:paraId="2352248B"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 xml:space="preserve">דוגמת נעלי העבודה, המדים, צבעם ודוגמת סמל החברה עליהם יוצגו לאישור </w:t>
      </w:r>
      <w:r>
        <w:rPr>
          <w:rtl/>
        </w:rPr>
        <w:t>המזמין</w:t>
      </w:r>
      <w:r w:rsidRPr="00B5428D">
        <w:rPr>
          <w:rtl/>
        </w:rPr>
        <w:t xml:space="preserve"> </w:t>
      </w:r>
      <w:r>
        <w:rPr>
          <w:rFonts w:hint="cs"/>
          <w:rtl/>
        </w:rPr>
        <w:t>בהתאם לתכנית ההתארגנות</w:t>
      </w:r>
      <w:r w:rsidRPr="00B5428D">
        <w:rPr>
          <w:rtl/>
        </w:rPr>
        <w:t>.</w:t>
      </w:r>
    </w:p>
    <w:p w14:paraId="2150ADCF"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להפסיק עבודתו של עובד שיפר את תנאי ההופעה והבטיחות הנדרשים.</w:t>
      </w:r>
    </w:p>
    <w:p w14:paraId="2F28925A"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איסור פעילות פוליטית/מפלגתית/מדינית:</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קפיד כי עובדי</w:t>
      </w:r>
      <w:r>
        <w:rPr>
          <w:rFonts w:hint="cs"/>
          <w:rtl/>
        </w:rPr>
        <w:t>ה</w:t>
      </w:r>
      <w:r w:rsidRPr="0099030F">
        <w:rPr>
          <w:rtl/>
        </w:rPr>
        <w:t>, קבלני המשנה, נושאי משרה לא יערכו כל פעילות פוליטית/מפלגתית ו/או מדינית ב</w:t>
      </w:r>
      <w:r>
        <w:rPr>
          <w:rtl/>
        </w:rPr>
        <w:t>מוקדי הפעילות</w:t>
      </w:r>
      <w:r w:rsidRPr="0099030F">
        <w:rPr>
          <w:rtl/>
        </w:rPr>
        <w:t xml:space="preserve"> לרבות תעמולה ו/או הסברה לבחירות לכנסת, בחירות לרשות ממשלה, בחירות לרשות מקומית, ולא יאפשרו לעשות שימוש בשטחי </w:t>
      </w:r>
      <w:r>
        <w:rPr>
          <w:rtl/>
        </w:rPr>
        <w:t>מוקדי הפעילות</w:t>
      </w:r>
      <w:r w:rsidRPr="0099030F">
        <w:rPr>
          <w:rtl/>
        </w:rPr>
        <w:t xml:space="preserve"> ו/או במבני </w:t>
      </w:r>
      <w:r>
        <w:rPr>
          <w:rtl/>
        </w:rPr>
        <w:t>מוקדי הפעילות</w:t>
      </w:r>
      <w:r w:rsidRPr="0099030F">
        <w:rPr>
          <w:rtl/>
        </w:rPr>
        <w:t xml:space="preserve"> ו/או אמצעי אחר הנוגע ל</w:t>
      </w:r>
      <w:r>
        <w:rPr>
          <w:rtl/>
        </w:rPr>
        <w:t>מוקדי הפעילות</w:t>
      </w:r>
      <w:r w:rsidRPr="0099030F">
        <w:rPr>
          <w:rtl/>
        </w:rPr>
        <w:t xml:space="preserve"> לצורך פעילות כאמור.</w:t>
      </w:r>
    </w:p>
    <w:p w14:paraId="42834A5B" w14:textId="77777777" w:rsidR="00ED1C35" w:rsidRDefault="00ED1C35" w:rsidP="009015A2">
      <w:pPr>
        <w:pStyle w:val="afc"/>
        <w:keepNext/>
        <w:keepLines/>
        <w:ind w:left="792"/>
        <w:rPr>
          <w:rStyle w:val="FontStyle282"/>
          <w:rFonts w:eastAsia="Batang"/>
          <w:b w:val="0"/>
          <w:bCs w:val="0"/>
        </w:rPr>
      </w:pPr>
      <w:bookmarkStart w:id="767" w:name="_Hlk61428410"/>
    </w:p>
    <w:p w14:paraId="41C85FB9" w14:textId="77777777" w:rsidR="00ED1C35" w:rsidRPr="006D741F" w:rsidRDefault="00754DF5" w:rsidP="001262B3">
      <w:pPr>
        <w:pStyle w:val="afc"/>
        <w:keepNext/>
        <w:keepLines/>
        <w:numPr>
          <w:ilvl w:val="1"/>
          <w:numId w:val="37"/>
        </w:numPr>
        <w:spacing w:after="200"/>
        <w:ind w:hanging="555"/>
        <w:contextualSpacing/>
        <w:rPr>
          <w:b/>
          <w:bCs/>
        </w:rPr>
      </w:pPr>
      <w:r w:rsidRPr="006D741F">
        <w:rPr>
          <w:rFonts w:hint="cs"/>
          <w:b/>
          <w:bCs/>
          <w:rtl/>
        </w:rPr>
        <w:t xml:space="preserve">מבנה ארגוני לתפעול מוקדי הפעילות </w:t>
      </w:r>
      <w:r w:rsidR="0091595F">
        <w:rPr>
          <w:rFonts w:hint="cs"/>
          <w:b/>
          <w:bCs/>
          <w:rtl/>
        </w:rPr>
        <w:t>לתל אביב וירושלים</w:t>
      </w:r>
    </w:p>
    <w:p w14:paraId="3F0D0DCE" w14:textId="77777777" w:rsidR="00ED1C35" w:rsidRDefault="00754DF5" w:rsidP="009015A2">
      <w:pPr>
        <w:pStyle w:val="afc"/>
        <w:keepNext/>
        <w:keepLines/>
        <w:ind w:left="792"/>
        <w:rPr>
          <w:rStyle w:val="FontStyle282"/>
          <w:rFonts w:eastAsia="Batang"/>
        </w:rPr>
      </w:pPr>
      <w:bookmarkStart w:id="768" w:name="_Hlk61353101"/>
      <w:r>
        <w:rPr>
          <w:noProof/>
        </w:rPr>
        <w:drawing>
          <wp:inline distT="0" distB="0" distL="0" distR="0" wp14:anchorId="6C46F432" wp14:editId="79132390">
            <wp:extent cx="5731510" cy="423481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31510" cy="4234815"/>
                    </a:xfrm>
                    <a:prstGeom prst="rect">
                      <a:avLst/>
                    </a:prstGeom>
                  </pic:spPr>
                </pic:pic>
              </a:graphicData>
            </a:graphic>
          </wp:inline>
        </w:drawing>
      </w:r>
      <w:bookmarkEnd w:id="768"/>
    </w:p>
    <w:p w14:paraId="72D76A41" w14:textId="77777777" w:rsidR="00ED1C35" w:rsidRPr="00B22FEB" w:rsidRDefault="00754DF5" w:rsidP="001262B3">
      <w:pPr>
        <w:pStyle w:val="afc"/>
        <w:keepNext/>
        <w:keepLines/>
        <w:numPr>
          <w:ilvl w:val="1"/>
          <w:numId w:val="37"/>
        </w:numPr>
        <w:spacing w:after="200"/>
        <w:ind w:hanging="555"/>
        <w:contextualSpacing/>
        <w:rPr>
          <w:b/>
          <w:bCs/>
        </w:rPr>
      </w:pPr>
      <w:r w:rsidRPr="00B22FEB">
        <w:rPr>
          <w:rFonts w:hint="cs"/>
          <w:b/>
          <w:bCs/>
          <w:rtl/>
        </w:rPr>
        <w:t xml:space="preserve">מנהל </w:t>
      </w:r>
      <w:r>
        <w:rPr>
          <w:rFonts w:hint="cs"/>
          <w:b/>
          <w:bCs/>
          <w:rtl/>
        </w:rPr>
        <w:t>ה</w:t>
      </w:r>
      <w:r w:rsidRPr="00B22FEB">
        <w:rPr>
          <w:rFonts w:hint="cs"/>
          <w:b/>
          <w:bCs/>
          <w:rtl/>
        </w:rPr>
        <w:t>לקוח</w:t>
      </w:r>
      <w:r>
        <w:rPr>
          <w:rFonts w:hint="cs"/>
          <w:b/>
          <w:bCs/>
          <w:rtl/>
        </w:rPr>
        <w:t>/החוזה</w:t>
      </w:r>
      <w:r w:rsidRPr="00B22FEB">
        <w:rPr>
          <w:b/>
          <w:bCs/>
          <w:rtl/>
        </w:rPr>
        <w:t xml:space="preserve">: </w:t>
      </w:r>
    </w:p>
    <w:p w14:paraId="4D143853" w14:textId="77777777" w:rsidR="00ED1C35" w:rsidRPr="00B5428D" w:rsidRDefault="00754DF5" w:rsidP="001262B3">
      <w:pPr>
        <w:pStyle w:val="afc"/>
        <w:keepNext/>
        <w:keepLines/>
        <w:numPr>
          <w:ilvl w:val="3"/>
          <w:numId w:val="37"/>
        </w:numPr>
        <w:spacing w:after="200"/>
        <w:ind w:left="2505" w:hanging="850"/>
        <w:contextualSpacing/>
      </w:pPr>
      <w:r>
        <w:rPr>
          <w:rFonts w:hint="cs"/>
          <w:rtl/>
        </w:rPr>
        <w:t>החברה</w:t>
      </w:r>
      <w:r w:rsidRPr="00B5428D">
        <w:rPr>
          <w:rtl/>
        </w:rPr>
        <w:t xml:space="preserve"> </w:t>
      </w:r>
      <w:r>
        <w:rPr>
          <w:rFonts w:hint="cs"/>
          <w:rtl/>
        </w:rPr>
        <w:t>תגדיר את אחד מעובדיה כ</w:t>
      </w:r>
      <w:r w:rsidRPr="00B5428D">
        <w:rPr>
          <w:rtl/>
        </w:rPr>
        <w:t xml:space="preserve">מנהל </w:t>
      </w:r>
      <w:r>
        <w:rPr>
          <w:rFonts w:hint="cs"/>
          <w:rtl/>
        </w:rPr>
        <w:t>הלקוח</w:t>
      </w:r>
      <w:r w:rsidRPr="00B5428D">
        <w:rPr>
          <w:rtl/>
        </w:rPr>
        <w:t xml:space="preserve"> שיהיה אחראי על כלל הפעילויות מטעם </w:t>
      </w:r>
      <w:r>
        <w:rPr>
          <w:rtl/>
        </w:rPr>
        <w:t>החברה</w:t>
      </w:r>
      <w:r w:rsidRPr="00B5428D">
        <w:rPr>
          <w:rtl/>
        </w:rPr>
        <w:t xml:space="preserve"> </w:t>
      </w:r>
      <w:r>
        <w:rPr>
          <w:rFonts w:hint="cs"/>
          <w:rtl/>
        </w:rPr>
        <w:t>לניהול השירותים</w:t>
      </w:r>
      <w:r w:rsidRPr="00B5428D">
        <w:rPr>
          <w:rtl/>
        </w:rPr>
        <w:t xml:space="preserve"> (להלן: "</w:t>
      </w:r>
      <w:r w:rsidRPr="00E4081C">
        <w:rPr>
          <w:rFonts w:hint="eastAsia"/>
          <w:b/>
          <w:bCs/>
          <w:rtl/>
        </w:rPr>
        <w:t>מנהל</w:t>
      </w:r>
      <w:r w:rsidRPr="00E4081C">
        <w:rPr>
          <w:b/>
          <w:bCs/>
          <w:rtl/>
        </w:rPr>
        <w:t xml:space="preserve"> </w:t>
      </w:r>
      <w:r w:rsidRPr="00E4081C">
        <w:rPr>
          <w:rFonts w:hint="eastAsia"/>
          <w:b/>
          <w:bCs/>
          <w:rtl/>
        </w:rPr>
        <w:t>הלקוח</w:t>
      </w:r>
      <w:r>
        <w:rPr>
          <w:rFonts w:hint="cs"/>
          <w:rtl/>
        </w:rPr>
        <w:t>" או "</w:t>
      </w:r>
      <w:r w:rsidRPr="00E4081C">
        <w:rPr>
          <w:rFonts w:hint="eastAsia"/>
          <w:b/>
          <w:bCs/>
          <w:rtl/>
        </w:rPr>
        <w:t>מנהל</w:t>
      </w:r>
      <w:r w:rsidRPr="00E4081C">
        <w:rPr>
          <w:b/>
          <w:bCs/>
          <w:rtl/>
        </w:rPr>
        <w:t xml:space="preserve"> </w:t>
      </w:r>
      <w:r w:rsidRPr="00E4081C">
        <w:rPr>
          <w:rFonts w:hint="eastAsia"/>
          <w:b/>
          <w:bCs/>
          <w:rtl/>
        </w:rPr>
        <w:t>החוזה</w:t>
      </w:r>
      <w:r w:rsidRPr="00B5428D">
        <w:rPr>
          <w:rtl/>
        </w:rPr>
        <w:t>")</w:t>
      </w:r>
      <w:r>
        <w:rPr>
          <w:rFonts w:hint="cs"/>
          <w:rtl/>
        </w:rPr>
        <w:t xml:space="preserve"> אל מול המזמין</w:t>
      </w:r>
      <w:r w:rsidRPr="00B5428D">
        <w:rPr>
          <w:rtl/>
        </w:rPr>
        <w:t xml:space="preserve">. </w:t>
      </w:r>
    </w:p>
    <w:p w14:paraId="1BC1939C" w14:textId="77777777" w:rsidR="00ED1C35" w:rsidRPr="00B5428D" w:rsidRDefault="00754DF5" w:rsidP="001262B3">
      <w:pPr>
        <w:pStyle w:val="afc"/>
        <w:keepNext/>
        <w:keepLines/>
        <w:numPr>
          <w:ilvl w:val="3"/>
          <w:numId w:val="37"/>
        </w:numPr>
        <w:spacing w:after="200"/>
        <w:ind w:left="2505" w:hanging="850"/>
        <w:contextualSpacing/>
      </w:pPr>
      <w:r w:rsidRPr="00B5428D">
        <w:rPr>
          <w:rtl/>
        </w:rPr>
        <w:t xml:space="preserve">להלן עיקרי תחומי </w:t>
      </w:r>
      <w:r>
        <w:rPr>
          <w:rFonts w:hint="cs"/>
          <w:rtl/>
        </w:rPr>
        <w:t>האחריות</w:t>
      </w:r>
      <w:r w:rsidRPr="00B5428D">
        <w:rPr>
          <w:rtl/>
        </w:rPr>
        <w:t xml:space="preserve"> </w:t>
      </w:r>
      <w:r>
        <w:rPr>
          <w:rFonts w:hint="cs"/>
          <w:rtl/>
        </w:rPr>
        <w:t xml:space="preserve">של </w:t>
      </w:r>
      <w:r w:rsidRPr="00B5428D">
        <w:rPr>
          <w:rtl/>
        </w:rPr>
        <w:t xml:space="preserve">מנהל </w:t>
      </w:r>
      <w:r>
        <w:rPr>
          <w:rFonts w:hint="cs"/>
          <w:rtl/>
        </w:rPr>
        <w:t>החוזה</w:t>
      </w:r>
      <w:r w:rsidRPr="00B5428D">
        <w:rPr>
          <w:rtl/>
        </w:rPr>
        <w:t>:</w:t>
      </w:r>
    </w:p>
    <w:p w14:paraId="6C4877C6"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ינהל בפועל את פעילות </w:t>
      </w:r>
      <w:r>
        <w:rPr>
          <w:rtl/>
        </w:rPr>
        <w:t>החברה</w:t>
      </w:r>
      <w:r w:rsidRPr="00B5428D">
        <w:rPr>
          <w:rtl/>
        </w:rPr>
        <w:t xml:space="preserve"> </w:t>
      </w:r>
      <w:r>
        <w:rPr>
          <w:rFonts w:hint="cs"/>
          <w:rtl/>
        </w:rPr>
        <w:t>במוקדי הפעילות</w:t>
      </w:r>
      <w:r w:rsidRPr="00B5428D">
        <w:rPr>
          <w:rtl/>
        </w:rPr>
        <w:t xml:space="preserve">, </w:t>
      </w:r>
      <w:r>
        <w:rPr>
          <w:rFonts w:hint="cs"/>
          <w:rtl/>
        </w:rPr>
        <w:t>ויגיע באופן תדיר לאתרים השונים במוקדי הפעילות</w:t>
      </w:r>
      <w:r w:rsidRPr="00B5428D">
        <w:rPr>
          <w:rtl/>
        </w:rPr>
        <w:t xml:space="preserve"> לצורך ניהול </w:t>
      </w:r>
      <w:r>
        <w:rPr>
          <w:rFonts w:hint="cs"/>
          <w:rtl/>
        </w:rPr>
        <w:t>השירותים</w:t>
      </w:r>
      <w:r w:rsidRPr="00B5428D">
        <w:rPr>
          <w:rtl/>
        </w:rPr>
        <w:t xml:space="preserve"> וניהול הקשר עם </w:t>
      </w:r>
      <w:r>
        <w:rPr>
          <w:rtl/>
        </w:rPr>
        <w:t>המזמין</w:t>
      </w:r>
      <w:r>
        <w:rPr>
          <w:rFonts w:hint="cs"/>
          <w:rtl/>
        </w:rPr>
        <w:t xml:space="preserve"> ומנהל ההתקשרות </w:t>
      </w:r>
      <w:r w:rsidRPr="00B5428D">
        <w:rPr>
          <w:rtl/>
        </w:rPr>
        <w:t>ומתן השירותים ב</w:t>
      </w:r>
      <w:r>
        <w:rPr>
          <w:rtl/>
        </w:rPr>
        <w:t>מוקדי הפעילות</w:t>
      </w:r>
      <w:r w:rsidRPr="00B5428D">
        <w:rPr>
          <w:rtl/>
        </w:rPr>
        <w:t xml:space="preserve"> בהתאם לאמור ב</w:t>
      </w:r>
      <w:r>
        <w:rPr>
          <w:rtl/>
        </w:rPr>
        <w:t>מפרט השירותים</w:t>
      </w:r>
      <w:r w:rsidRPr="00B5428D">
        <w:rPr>
          <w:rtl/>
        </w:rPr>
        <w:t>.</w:t>
      </w:r>
    </w:p>
    <w:p w14:paraId="3327D84C"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אחראי לעבודות, לביצוען במועד ולדיווח </w:t>
      </w:r>
      <w:r>
        <w:rPr>
          <w:rtl/>
        </w:rPr>
        <w:t>למזמין</w:t>
      </w:r>
      <w:r>
        <w:rPr>
          <w:rFonts w:hint="cs"/>
          <w:rtl/>
        </w:rPr>
        <w:t xml:space="preserve"> וכן </w:t>
      </w:r>
      <w:r w:rsidRPr="00B5428D">
        <w:rPr>
          <w:rtl/>
        </w:rPr>
        <w:t xml:space="preserve">בעל סמכות מטעם </w:t>
      </w:r>
      <w:r>
        <w:rPr>
          <w:rtl/>
        </w:rPr>
        <w:t>החברה</w:t>
      </w:r>
      <w:r w:rsidRPr="00B5428D">
        <w:rPr>
          <w:rtl/>
        </w:rPr>
        <w:t xml:space="preserve"> להורות לעובדי </w:t>
      </w:r>
      <w:r>
        <w:rPr>
          <w:rtl/>
        </w:rPr>
        <w:t>החברה</w:t>
      </w:r>
      <w:r w:rsidRPr="00B5428D">
        <w:rPr>
          <w:rtl/>
        </w:rPr>
        <w:t xml:space="preserve"> על ביצוע עבודות, או רכישת חומרים וחלקים.</w:t>
      </w:r>
    </w:p>
    <w:p w14:paraId="1AA1AEB5" w14:textId="77777777" w:rsidR="00ED1C35" w:rsidRDefault="00754DF5" w:rsidP="001262B3">
      <w:pPr>
        <w:pStyle w:val="afc"/>
        <w:keepNext/>
        <w:keepLines/>
        <w:numPr>
          <w:ilvl w:val="4"/>
          <w:numId w:val="37"/>
        </w:numPr>
        <w:spacing w:after="200"/>
        <w:ind w:left="3497" w:hanging="992"/>
        <w:contextualSpacing/>
      </w:pPr>
      <w:r w:rsidRPr="00B5428D">
        <w:rPr>
          <w:rtl/>
        </w:rPr>
        <w:t xml:space="preserve">אחראי לבדיקת ביצועי העובדים ותגבור בכוחות עזר מצוות הגיבוי של </w:t>
      </w:r>
      <w:r>
        <w:rPr>
          <w:rtl/>
        </w:rPr>
        <w:t>החברה</w:t>
      </w:r>
      <w:r w:rsidRPr="00B5428D">
        <w:rPr>
          <w:rtl/>
        </w:rPr>
        <w:t>, כאשר הצוות הקבוע אינו מסוגל לפתור את הבעיות בכוחות עצמו.</w:t>
      </w:r>
    </w:p>
    <w:p w14:paraId="47B81A17" w14:textId="77777777" w:rsidR="003D3E04" w:rsidRDefault="00754DF5" w:rsidP="001262B3">
      <w:pPr>
        <w:pStyle w:val="afc"/>
        <w:keepNext/>
        <w:keepLines/>
        <w:numPr>
          <w:ilvl w:val="4"/>
          <w:numId w:val="37"/>
        </w:numPr>
        <w:spacing w:after="200"/>
        <w:ind w:left="3497" w:hanging="992"/>
        <w:contextualSpacing/>
      </w:pPr>
      <w:r>
        <w:rPr>
          <w:rFonts w:hint="cs"/>
          <w:rtl/>
        </w:rPr>
        <w:t>להוות איש הקשר מול המזמין, מנהל ההתקשרות מקבלי השירותים עם החברה ביחס לכל מחויבויותיה במתן השירותים.</w:t>
      </w:r>
    </w:p>
    <w:p w14:paraId="7CCDB101" w14:textId="77777777" w:rsidR="00ED1C35" w:rsidRPr="00B5428D" w:rsidRDefault="00754DF5" w:rsidP="001262B3">
      <w:pPr>
        <w:pStyle w:val="afc"/>
        <w:keepNext/>
        <w:keepLines/>
        <w:numPr>
          <w:ilvl w:val="3"/>
          <w:numId w:val="37"/>
        </w:numPr>
        <w:spacing w:after="200"/>
        <w:ind w:left="2505" w:hanging="850"/>
        <w:contextualSpacing/>
        <w:rPr>
          <w:rtl/>
        </w:rPr>
      </w:pPr>
      <w:r w:rsidRPr="00B5428D">
        <w:rPr>
          <w:b/>
          <w:bCs/>
          <w:rtl/>
        </w:rPr>
        <w:t>ניסיון</w:t>
      </w:r>
      <w:r w:rsidRPr="00B5428D">
        <w:rPr>
          <w:rtl/>
        </w:rPr>
        <w:t xml:space="preserve"> </w:t>
      </w:r>
      <w:r w:rsidR="00DF52A1">
        <w:rPr>
          <w:rtl/>
        </w:rPr>
        <w:t>–</w:t>
      </w:r>
      <w:r w:rsidRPr="00B5428D">
        <w:rPr>
          <w:rtl/>
        </w:rPr>
        <w:t xml:space="preserve"> </w:t>
      </w:r>
      <w:r w:rsidR="00133A0E">
        <w:rPr>
          <w:rFonts w:hint="cs"/>
          <w:rtl/>
        </w:rPr>
        <w:t>בהתאם לקבוע</w:t>
      </w:r>
      <w:r w:rsidR="00DF52A1">
        <w:rPr>
          <w:rFonts w:hint="cs"/>
          <w:rtl/>
        </w:rPr>
        <w:t xml:space="preserve"> בתנאי הסף</w:t>
      </w:r>
      <w:r w:rsidRPr="00B5428D">
        <w:rPr>
          <w:rtl/>
        </w:rPr>
        <w:t>.</w:t>
      </w:r>
    </w:p>
    <w:p w14:paraId="7A0C6C98" w14:textId="77777777" w:rsidR="00ED1C35" w:rsidRPr="006D741F" w:rsidRDefault="00754DF5" w:rsidP="001262B3">
      <w:pPr>
        <w:pStyle w:val="afc"/>
        <w:keepNext/>
        <w:keepLines/>
        <w:numPr>
          <w:ilvl w:val="1"/>
          <w:numId w:val="37"/>
        </w:numPr>
        <w:spacing w:after="200"/>
        <w:ind w:hanging="555"/>
        <w:contextualSpacing/>
        <w:rPr>
          <w:b/>
          <w:bCs/>
          <w:rtl/>
        </w:rPr>
      </w:pPr>
      <w:r w:rsidRPr="006D741F">
        <w:rPr>
          <w:b/>
          <w:bCs/>
          <w:rtl/>
        </w:rPr>
        <w:t xml:space="preserve">צוותי עובדים קבועים </w:t>
      </w:r>
    </w:p>
    <w:p w14:paraId="49AEFF86" w14:textId="77777777" w:rsidR="00B56853" w:rsidRDefault="00754DF5" w:rsidP="001262B3">
      <w:pPr>
        <w:pStyle w:val="afc"/>
        <w:keepNext/>
        <w:keepLines/>
        <w:numPr>
          <w:ilvl w:val="2"/>
          <w:numId w:val="37"/>
        </w:numPr>
        <w:spacing w:after="200"/>
        <w:ind w:left="1655" w:hanging="709"/>
        <w:contextualSpacing/>
      </w:pPr>
      <w:r>
        <w:rPr>
          <w:rFonts w:hint="cs"/>
          <w:rtl/>
        </w:rPr>
        <w:t xml:space="preserve"> הצוות הקבוע הוא זה המופיע בסעיפים 6.8.6-5.8.11 להלן. </w:t>
      </w:r>
    </w:p>
    <w:p w14:paraId="598D9EB4" w14:textId="23162317" w:rsidR="00ED1C35" w:rsidRDefault="00754DF5" w:rsidP="001262B3">
      <w:pPr>
        <w:pStyle w:val="afc"/>
        <w:keepNext/>
        <w:keepLines/>
        <w:numPr>
          <w:ilvl w:val="2"/>
          <w:numId w:val="37"/>
        </w:numPr>
        <w:spacing w:after="200"/>
        <w:ind w:left="1655" w:hanging="709"/>
        <w:contextualSpacing/>
      </w:pPr>
      <w:r w:rsidRPr="00437C51">
        <w:rPr>
          <w:rtl/>
        </w:rPr>
        <w:t xml:space="preserve">החברה </w:t>
      </w:r>
      <w:r w:rsidRPr="00437C51">
        <w:rPr>
          <w:rFonts w:hint="eastAsia"/>
          <w:rtl/>
        </w:rPr>
        <w:t>ת</w:t>
      </w:r>
      <w:r w:rsidRPr="00437C51">
        <w:rPr>
          <w:rtl/>
        </w:rPr>
        <w:t xml:space="preserve">בצע את הדרישות </w:t>
      </w:r>
      <w:r>
        <w:rPr>
          <w:rFonts w:hint="cs"/>
          <w:rtl/>
        </w:rPr>
        <w:t>במפרט השירותים</w:t>
      </w:r>
      <w:r w:rsidRPr="00437C51">
        <w:rPr>
          <w:rtl/>
        </w:rPr>
        <w:t xml:space="preserve"> זה</w:t>
      </w:r>
      <w:r w:rsidRPr="00DB30D7">
        <w:rPr>
          <w:rtl/>
        </w:rPr>
        <w:t xml:space="preserve"> באמצעות כו</w:t>
      </w:r>
      <w:r w:rsidRPr="00945F41">
        <w:rPr>
          <w:rtl/>
        </w:rPr>
        <w:t>ח</w:t>
      </w:r>
      <w:r w:rsidRPr="00437C51">
        <w:rPr>
          <w:rtl/>
        </w:rPr>
        <w:t xml:space="preserve"> אדם בהתאם </w:t>
      </w:r>
      <w:r w:rsidRPr="00437C51">
        <w:rPr>
          <w:rFonts w:hint="eastAsia"/>
          <w:rtl/>
        </w:rPr>
        <w:t>למצאי</w:t>
      </w:r>
      <w:r w:rsidRPr="00437C51">
        <w:rPr>
          <w:rtl/>
        </w:rPr>
        <w:t xml:space="preserve"> </w:t>
      </w:r>
      <w:r w:rsidRPr="00437C51">
        <w:rPr>
          <w:rFonts w:hint="eastAsia"/>
          <w:rtl/>
        </w:rPr>
        <w:t>המערכות</w:t>
      </w:r>
      <w:r w:rsidRPr="00437C51">
        <w:rPr>
          <w:rtl/>
        </w:rPr>
        <w:t xml:space="preserve"> </w:t>
      </w:r>
      <w:r w:rsidRPr="00437C51">
        <w:rPr>
          <w:rFonts w:hint="eastAsia"/>
          <w:rtl/>
        </w:rPr>
        <w:t>והתשתיות</w:t>
      </w:r>
      <w:r w:rsidRPr="00437C51">
        <w:rPr>
          <w:rtl/>
        </w:rPr>
        <w:t xml:space="preserve"> והמשימות</w:t>
      </w:r>
      <w:r w:rsidRPr="00B5428D">
        <w:rPr>
          <w:rtl/>
        </w:rPr>
        <w:t xml:space="preserve"> הנדרשות, כך שהעבודות יבוצעו בהתאם </w:t>
      </w:r>
      <w:r>
        <w:rPr>
          <w:rFonts w:hint="cs"/>
          <w:rtl/>
        </w:rPr>
        <w:t>ל</w:t>
      </w:r>
      <w:r w:rsidRPr="00B5428D">
        <w:rPr>
          <w:rtl/>
        </w:rPr>
        <w:t>תוכנית העבודה השנתית, בלו״ז וברמות השירות המפורטות</w:t>
      </w:r>
      <w:r>
        <w:rPr>
          <w:rFonts w:hint="cs"/>
          <w:rtl/>
        </w:rPr>
        <w:t xml:space="preserve"> בסעיף</w:t>
      </w:r>
      <w:r w:rsidR="00FA28EE">
        <w:rPr>
          <w:cs/>
        </w:rPr>
        <w:t>‎</w:t>
      </w:r>
      <w:r w:rsidR="00FA28EE">
        <w:t>5</w:t>
      </w:r>
      <w:r>
        <w:t xml:space="preserve"> </w:t>
      </w:r>
      <w:r>
        <w:rPr>
          <w:rFonts w:hint="cs"/>
          <w:rtl/>
        </w:rPr>
        <w:t>.</w:t>
      </w:r>
    </w:p>
    <w:p w14:paraId="290E563B" w14:textId="77777777" w:rsidR="00ED1C35" w:rsidRDefault="00754DF5" w:rsidP="001262B3">
      <w:pPr>
        <w:pStyle w:val="afc"/>
        <w:keepNext/>
        <w:keepLines/>
        <w:numPr>
          <w:ilvl w:val="2"/>
          <w:numId w:val="37"/>
        </w:numPr>
        <w:spacing w:after="200"/>
        <w:ind w:left="1655" w:hanging="709"/>
        <w:contextualSpacing/>
      </w:pPr>
      <w:r w:rsidRPr="007F753A">
        <w:rPr>
          <w:rFonts w:hint="cs"/>
          <w:rtl/>
        </w:rPr>
        <w:t>החברה תציב עובדים קבועים</w:t>
      </w:r>
      <w:r>
        <w:rPr>
          <w:rFonts w:hint="cs"/>
          <w:rtl/>
        </w:rPr>
        <w:t>, שכירי החברה</w:t>
      </w:r>
      <w:r w:rsidRPr="007F753A">
        <w:rPr>
          <w:rFonts w:hint="cs"/>
          <w:rtl/>
        </w:rPr>
        <w:t xml:space="preserve"> במוקדי הפעילות בהתאם להגדרות בסעיף זה</w:t>
      </w:r>
      <w:r>
        <w:rPr>
          <w:rFonts w:hint="cs"/>
          <w:rtl/>
        </w:rPr>
        <w:t>.</w:t>
      </w:r>
    </w:p>
    <w:p w14:paraId="260ECC0F" w14:textId="77777777" w:rsidR="00ED1C35" w:rsidRPr="007F753A" w:rsidRDefault="00754DF5" w:rsidP="001262B3">
      <w:pPr>
        <w:pStyle w:val="afc"/>
        <w:keepNext/>
        <w:keepLines/>
        <w:numPr>
          <w:ilvl w:val="2"/>
          <w:numId w:val="37"/>
        </w:numPr>
        <w:spacing w:after="200"/>
        <w:ind w:left="1655" w:hanging="709"/>
        <w:contextualSpacing/>
      </w:pPr>
      <w:r>
        <w:rPr>
          <w:rFonts w:hint="cs"/>
          <w:rtl/>
        </w:rPr>
        <w:t>בחירת העובדים וציוותם יעשה בתאום ובאישור המזמין.</w:t>
      </w:r>
    </w:p>
    <w:p w14:paraId="20B71EE3" w14:textId="35755EC1" w:rsidR="00ED1C35" w:rsidRPr="007F753A" w:rsidRDefault="00754DF5" w:rsidP="001262B3">
      <w:pPr>
        <w:pStyle w:val="afc"/>
        <w:keepNext/>
        <w:keepLines/>
        <w:numPr>
          <w:ilvl w:val="2"/>
          <w:numId w:val="37"/>
        </w:numPr>
        <w:spacing w:after="200"/>
        <w:ind w:left="1655" w:hanging="709"/>
        <w:contextualSpacing/>
        <w:rPr>
          <w:rtl/>
        </w:rPr>
      </w:pPr>
      <w:r>
        <w:rPr>
          <w:rFonts w:hint="cs"/>
          <w:rtl/>
        </w:rPr>
        <w:t>המזמין</w:t>
      </w:r>
      <w:r w:rsidRPr="007F753A">
        <w:rPr>
          <w:rFonts w:hint="cs"/>
          <w:rtl/>
        </w:rPr>
        <w:t xml:space="preserve"> </w:t>
      </w:r>
      <w:r>
        <w:rPr>
          <w:rFonts w:hint="cs"/>
          <w:rtl/>
        </w:rPr>
        <w:t>יהיו</w:t>
      </w:r>
      <w:r w:rsidRPr="007F753A">
        <w:rPr>
          <w:rFonts w:hint="cs"/>
          <w:rtl/>
        </w:rPr>
        <w:t xml:space="preserve"> רשאי</w:t>
      </w:r>
      <w:r>
        <w:rPr>
          <w:rFonts w:hint="cs"/>
          <w:rtl/>
        </w:rPr>
        <w:t>ם</w:t>
      </w:r>
      <w:r w:rsidRPr="007F753A">
        <w:rPr>
          <w:rFonts w:hint="cs"/>
          <w:rtl/>
        </w:rPr>
        <w:t xml:space="preserve"> </w:t>
      </w:r>
      <w:r w:rsidRPr="007F753A">
        <w:rPr>
          <w:rtl/>
        </w:rPr>
        <w:t xml:space="preserve">לדרוש החלפת </w:t>
      </w:r>
      <w:r>
        <w:rPr>
          <w:rFonts w:hint="cs"/>
          <w:rtl/>
        </w:rPr>
        <w:t xml:space="preserve">עובדים כמפורט בסעיף </w:t>
      </w:r>
      <w:r w:rsidR="00FA28EE">
        <w:rPr>
          <w:cs/>
        </w:rPr>
        <w:t>‎</w:t>
      </w:r>
      <w:r w:rsidR="00FA28EE">
        <w:t>5.2</w:t>
      </w:r>
      <w:r w:rsidRPr="007F753A">
        <w:rPr>
          <w:rtl/>
        </w:rPr>
        <w:t>.</w:t>
      </w:r>
    </w:p>
    <w:p w14:paraId="2C28B03A" w14:textId="77777777" w:rsidR="00ED1C35" w:rsidRPr="007622B3" w:rsidRDefault="00754DF5" w:rsidP="001262B3">
      <w:pPr>
        <w:pStyle w:val="afc"/>
        <w:keepNext/>
        <w:keepLines/>
        <w:numPr>
          <w:ilvl w:val="2"/>
          <w:numId w:val="37"/>
        </w:numPr>
        <w:spacing w:after="200"/>
        <w:ind w:left="1655" w:hanging="709"/>
        <w:contextualSpacing/>
        <w:rPr>
          <w:rtl/>
        </w:rPr>
      </w:pPr>
      <w:bookmarkStart w:id="769" w:name="_Toc368468800"/>
      <w:bookmarkStart w:id="770" w:name="_Toc477330833"/>
      <w:r w:rsidRPr="007622B3">
        <w:rPr>
          <w:rtl/>
        </w:rPr>
        <w:t>רישום נוכחות עובדים</w:t>
      </w:r>
      <w:bookmarkEnd w:id="769"/>
      <w:bookmarkEnd w:id="770"/>
      <w:r w:rsidRPr="007622B3">
        <w:rPr>
          <w:rtl/>
        </w:rPr>
        <w:t xml:space="preserve"> קבועים:</w:t>
      </w:r>
    </w:p>
    <w:p w14:paraId="2FFD58AB"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הקבלן יתקין בבניין הראשי של המזמין בירושלים שעון נוכחות אלקטרוני מבוסס טביעת אצבע . </w:t>
      </w:r>
    </w:p>
    <w:p w14:paraId="253F696C"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עובדי הקבלן יחתמו בכל בוקר ובכל שעת סיום עבודה על נוכחותם.</w:t>
      </w:r>
    </w:p>
    <w:p w14:paraId="0CBC0AC9" w14:textId="77777777" w:rsidR="00ED1C35" w:rsidRPr="007622B3" w:rsidRDefault="00754DF5" w:rsidP="001262B3">
      <w:pPr>
        <w:pStyle w:val="afc"/>
        <w:keepNext/>
        <w:keepLines/>
        <w:numPr>
          <w:ilvl w:val="3"/>
          <w:numId w:val="37"/>
        </w:numPr>
        <w:spacing w:after="200"/>
        <w:ind w:left="2505" w:hanging="850"/>
        <w:contextualSpacing/>
      </w:pPr>
      <w:r w:rsidRPr="007622B3">
        <w:rPr>
          <w:rtl/>
        </w:rPr>
        <w:t>הקבלן יוודא כי ניתן להפיק משעון הנוכחות קובץ "אקסל" ויצרף את הקובץ לחשבון החודשי.</w:t>
      </w:r>
    </w:p>
    <w:p w14:paraId="24F67D7D"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בנוסף להודעה הטלפונית המיידית או במדיה אחרת כפי שיקבע משרד המשפטים, למוקד, עובדי הקבלן יחתימו את נציגי מבני משרד המשפטים בהם מתבצעות עבודות על טופס מתן שירות. </w:t>
      </w:r>
    </w:p>
    <w:p w14:paraId="1F38EE4B" w14:textId="77777777" w:rsidR="00ED1C35" w:rsidRPr="007622B3" w:rsidRDefault="00754DF5" w:rsidP="009015A2">
      <w:pPr>
        <w:pStyle w:val="afc"/>
        <w:keepNext/>
        <w:keepLines/>
        <w:ind w:left="2505"/>
        <w:rPr>
          <w:rtl/>
        </w:rPr>
      </w:pPr>
      <w:r w:rsidRPr="007622B3">
        <w:rPr>
          <w:rtl/>
        </w:rPr>
        <w:t xml:space="preserve">בטופס יציין העובד את מהות התקלה, תיאור התיקון, שם העובדים, שעות העבודה, לרבות התחלה וסיום, וחלקים שנצרכו. חתימת נציג המבנה על טופס מתן השירות תהווה אישור ראשוני בלבד אך לא תהווה אישור לתקינות הביצוע או הסכמה לתשלום כלשהו. </w:t>
      </w:r>
    </w:p>
    <w:p w14:paraId="661A6A77" w14:textId="510340E3" w:rsidR="00ED1C35" w:rsidRPr="003945A5" w:rsidRDefault="00754DF5" w:rsidP="001262B3">
      <w:pPr>
        <w:pStyle w:val="afc"/>
        <w:keepNext/>
        <w:keepLines/>
        <w:numPr>
          <w:ilvl w:val="3"/>
          <w:numId w:val="37"/>
        </w:numPr>
        <w:spacing w:after="200"/>
        <w:ind w:left="2505" w:hanging="850"/>
        <w:contextualSpacing/>
        <w:rPr>
          <w:rtl/>
        </w:rPr>
      </w:pPr>
      <w:r w:rsidRPr="003945A5">
        <w:rPr>
          <w:rtl/>
        </w:rPr>
        <w:t xml:space="preserve">על פי דרישת המזמין יחויבו עובדי הקבלן לציין באמצעות </w:t>
      </w:r>
      <w:r w:rsidRPr="003945A5">
        <w:rPr>
          <w:rFonts w:hint="cs"/>
          <w:rtl/>
        </w:rPr>
        <w:t xml:space="preserve">דיווח </w:t>
      </w:r>
      <w:r>
        <w:rPr>
          <w:rFonts w:hint="cs"/>
          <w:rtl/>
        </w:rPr>
        <w:t xml:space="preserve"> באמצעים ביומטריים </w:t>
      </w:r>
      <w:r w:rsidRPr="003945A5">
        <w:rPr>
          <w:rtl/>
        </w:rPr>
        <w:t>את שעת הגעתם לבניין לצורך תיקון תקלה או ביצוע אחזקה מונעת ואת שעת הסיום</w:t>
      </w:r>
      <w:r w:rsidRPr="003945A5">
        <w:rPr>
          <w:rFonts w:hint="cs"/>
          <w:rtl/>
        </w:rPr>
        <w:t xml:space="preserve"> וכן במערכת הממוחשבת כהגדרתה בסעיף </w:t>
      </w:r>
      <w:r w:rsidR="00FA28EE">
        <w:rPr>
          <w:cs/>
        </w:rPr>
        <w:t>‎</w:t>
      </w:r>
      <w:r w:rsidR="00FA28EE">
        <w:t>10</w:t>
      </w:r>
      <w:r w:rsidRPr="003945A5">
        <w:rPr>
          <w:rtl/>
        </w:rPr>
        <w:t>.</w:t>
      </w:r>
    </w:p>
    <w:p w14:paraId="1E73526A"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 xml:space="preserve">עובד שלא יחתים את כרטיסו בשעון הנוכחות, ייחשב כאילו לא התייצב לעבודה. </w:t>
      </w:r>
    </w:p>
    <w:p w14:paraId="492D77A9" w14:textId="77777777" w:rsidR="00ED1C35" w:rsidRPr="007622B3" w:rsidRDefault="00754DF5" w:rsidP="001262B3">
      <w:pPr>
        <w:pStyle w:val="afc"/>
        <w:keepNext/>
        <w:keepLines/>
        <w:numPr>
          <w:ilvl w:val="3"/>
          <w:numId w:val="37"/>
        </w:numPr>
        <w:spacing w:after="200"/>
        <w:ind w:left="2505" w:hanging="850"/>
        <w:contextualSpacing/>
      </w:pPr>
      <w:r w:rsidRPr="007622B3">
        <w:rPr>
          <w:rFonts w:hint="eastAsia"/>
          <w:rtl/>
        </w:rPr>
        <w:t>החברה</w:t>
      </w:r>
      <w:r w:rsidRPr="007622B3">
        <w:rPr>
          <w:rtl/>
        </w:rPr>
        <w:t xml:space="preserve"> </w:t>
      </w:r>
      <w:r w:rsidRPr="007622B3">
        <w:rPr>
          <w:rFonts w:hint="eastAsia"/>
          <w:rtl/>
        </w:rPr>
        <w:t>ת</w:t>
      </w:r>
      <w:r w:rsidRPr="007622B3">
        <w:rPr>
          <w:rtl/>
        </w:rPr>
        <w:t>ספק למזמין, תוך 48 שעות מהעברת בקשה, דו"ח נוכחות יומי (בחתך תקופתי בהתאם לדרישת המזמין) ממוחשב.</w:t>
      </w:r>
    </w:p>
    <w:p w14:paraId="70546F59" w14:textId="77777777" w:rsidR="00ED1C35" w:rsidRPr="00B22FEB" w:rsidRDefault="00754DF5" w:rsidP="001262B3">
      <w:pPr>
        <w:pStyle w:val="2f6"/>
        <w:keepNext/>
        <w:keepLines/>
        <w:numPr>
          <w:ilvl w:val="2"/>
          <w:numId w:val="37"/>
        </w:numPr>
        <w:rPr>
          <w:rFonts w:ascii="David" w:hAnsi="David"/>
          <w:b/>
          <w:bCs/>
          <w:rtl/>
        </w:rPr>
      </w:pPr>
      <w:bookmarkStart w:id="771" w:name="_Ref52707099"/>
      <w:r w:rsidRPr="00B22FEB">
        <w:rPr>
          <w:rFonts w:ascii="David" w:hAnsi="David" w:hint="cs"/>
          <w:b/>
          <w:bCs/>
          <w:rtl/>
        </w:rPr>
        <w:t>מנהל</w:t>
      </w:r>
      <w:r w:rsidRPr="00B22FEB">
        <w:rPr>
          <w:rFonts w:ascii="David" w:hAnsi="David"/>
          <w:b/>
          <w:bCs/>
          <w:rtl/>
        </w:rPr>
        <w:t xml:space="preserve"> </w:t>
      </w:r>
      <w:r>
        <w:rPr>
          <w:rFonts w:ascii="David" w:hAnsi="David" w:hint="cs"/>
          <w:b/>
          <w:bCs/>
          <w:rtl/>
        </w:rPr>
        <w:t xml:space="preserve">אחזקה </w:t>
      </w:r>
      <w:r w:rsidR="006D34D5">
        <w:rPr>
          <w:rFonts w:ascii="David" w:hAnsi="David" w:hint="cs"/>
          <w:b/>
          <w:bCs/>
          <w:rtl/>
        </w:rPr>
        <w:t xml:space="preserve">ראשי </w:t>
      </w:r>
      <w:r>
        <w:rPr>
          <w:rFonts w:ascii="David" w:hAnsi="David" w:hint="cs"/>
          <w:b/>
          <w:bCs/>
          <w:rtl/>
        </w:rPr>
        <w:t>אזורי</w:t>
      </w:r>
      <w:r w:rsidRPr="00B22FEB">
        <w:rPr>
          <w:rFonts w:ascii="David" w:hAnsi="David"/>
          <w:b/>
          <w:bCs/>
          <w:rtl/>
        </w:rPr>
        <w:t>:</w:t>
      </w:r>
      <w:bookmarkEnd w:id="771"/>
    </w:p>
    <w:p w14:paraId="7240AB2E" w14:textId="77777777" w:rsidR="00ED1C35" w:rsidRDefault="00754DF5" w:rsidP="001262B3">
      <w:pPr>
        <w:pStyle w:val="afc"/>
        <w:keepNext/>
        <w:keepLines/>
        <w:numPr>
          <w:ilvl w:val="3"/>
          <w:numId w:val="37"/>
        </w:numPr>
        <w:spacing w:after="200"/>
        <w:ind w:left="2505" w:hanging="850"/>
        <w:contextualSpacing/>
      </w:pPr>
      <w:r>
        <w:rPr>
          <w:rFonts w:hint="cs"/>
          <w:rtl/>
        </w:rPr>
        <w:t>הקבלן ימנה</w:t>
      </w:r>
      <w:r w:rsidRPr="00B5428D">
        <w:rPr>
          <w:rtl/>
        </w:rPr>
        <w:t xml:space="preserve"> מנהל </w:t>
      </w:r>
      <w:r>
        <w:rPr>
          <w:rFonts w:hint="cs"/>
          <w:rtl/>
        </w:rPr>
        <w:t>תחזוקה</w:t>
      </w:r>
      <w:r w:rsidRPr="00B5428D">
        <w:rPr>
          <w:rtl/>
        </w:rPr>
        <w:t>, במשרה מלאה, שיהי</w:t>
      </w:r>
      <w:r>
        <w:rPr>
          <w:rFonts w:hint="cs"/>
          <w:rtl/>
        </w:rPr>
        <w:t>ה</w:t>
      </w:r>
      <w:r w:rsidRPr="00B5428D">
        <w:rPr>
          <w:rtl/>
        </w:rPr>
        <w:t xml:space="preserve"> אחרא</w:t>
      </w:r>
      <w:r>
        <w:rPr>
          <w:rFonts w:hint="cs"/>
          <w:rtl/>
        </w:rPr>
        <w:t>י</w:t>
      </w:r>
      <w:r w:rsidRPr="00B5428D">
        <w:rPr>
          <w:rtl/>
        </w:rPr>
        <w:t xml:space="preserve"> על כלל הפעילויות מטעם </w:t>
      </w:r>
      <w:r>
        <w:rPr>
          <w:rtl/>
        </w:rPr>
        <w:t>החברה</w:t>
      </w:r>
      <w:r w:rsidRPr="00B5428D">
        <w:rPr>
          <w:rtl/>
        </w:rPr>
        <w:t xml:space="preserve"> לתחזוקת המבנה ומערכותיו (להלן: "מנהל </w:t>
      </w:r>
      <w:r>
        <w:rPr>
          <w:rFonts w:hint="cs"/>
          <w:rtl/>
        </w:rPr>
        <w:t>התחזוקה</w:t>
      </w:r>
      <w:r w:rsidRPr="00B5428D">
        <w:rPr>
          <w:rtl/>
        </w:rPr>
        <w:t>") ויהי</w:t>
      </w:r>
      <w:r>
        <w:rPr>
          <w:rFonts w:hint="cs"/>
          <w:rtl/>
        </w:rPr>
        <w:t>ו</w:t>
      </w:r>
      <w:r w:rsidRPr="00B5428D">
        <w:rPr>
          <w:rtl/>
        </w:rPr>
        <w:t xml:space="preserve"> כפו</w:t>
      </w:r>
      <w:r>
        <w:rPr>
          <w:rFonts w:hint="cs"/>
          <w:rtl/>
        </w:rPr>
        <w:t>פים</w:t>
      </w:r>
      <w:r w:rsidRPr="00B5428D">
        <w:rPr>
          <w:rtl/>
        </w:rPr>
        <w:t xml:space="preserve"> למנהל </w:t>
      </w:r>
      <w:r>
        <w:rPr>
          <w:rFonts w:hint="cs"/>
          <w:rtl/>
        </w:rPr>
        <w:t>הלקוח</w:t>
      </w:r>
      <w:r w:rsidRPr="00B5428D">
        <w:rPr>
          <w:rtl/>
        </w:rPr>
        <w:t>.</w:t>
      </w:r>
    </w:p>
    <w:p w14:paraId="35F3FBAC" w14:textId="77777777" w:rsidR="00ED1C35" w:rsidRDefault="00754DF5" w:rsidP="001262B3">
      <w:pPr>
        <w:pStyle w:val="afc"/>
        <w:keepNext/>
        <w:keepLines/>
        <w:numPr>
          <w:ilvl w:val="3"/>
          <w:numId w:val="37"/>
        </w:numPr>
        <w:spacing w:after="200"/>
        <w:ind w:left="2505" w:hanging="850"/>
        <w:contextualSpacing/>
      </w:pPr>
      <w:r>
        <w:rPr>
          <w:rFonts w:hint="cs"/>
          <w:rtl/>
        </w:rPr>
        <w:t>אזורי האחריות של מנהל התחזוקה יהיו כלל מוקדי הפעילות של המזמין.</w:t>
      </w:r>
    </w:p>
    <w:p w14:paraId="6C0AC7FA" w14:textId="77777777" w:rsidR="00ED1C35" w:rsidRPr="008A733F" w:rsidRDefault="00754DF5" w:rsidP="001262B3">
      <w:pPr>
        <w:pStyle w:val="afc"/>
        <w:keepNext/>
        <w:keepLines/>
        <w:numPr>
          <w:ilvl w:val="3"/>
          <w:numId w:val="37"/>
        </w:numPr>
        <w:spacing w:after="200"/>
        <w:ind w:left="2505" w:hanging="850"/>
        <w:contextualSpacing/>
        <w:rPr>
          <w:b/>
          <w:bCs/>
          <w:rtl/>
        </w:rPr>
      </w:pPr>
      <w:r w:rsidRPr="00372A45">
        <w:rPr>
          <w:b/>
          <w:bCs/>
          <w:rtl/>
        </w:rPr>
        <w:t>השכלה</w:t>
      </w:r>
      <w:r w:rsidRPr="008A733F">
        <w:rPr>
          <w:b/>
          <w:bCs/>
          <w:rtl/>
        </w:rPr>
        <w:t>:</w:t>
      </w:r>
    </w:p>
    <w:p w14:paraId="74A6C17F" w14:textId="77777777" w:rsidR="0055677B"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w:t>
      </w:r>
      <w:r>
        <w:rPr>
          <w:rtl/>
        </w:rPr>
        <w:t>–</w:t>
      </w:r>
      <w:r w:rsidRPr="00BA7E27">
        <w:rPr>
          <w:rtl/>
        </w:rPr>
        <w:t xml:space="preserve"> </w:t>
      </w:r>
      <w:r>
        <w:rPr>
          <w:rFonts w:hint="cs"/>
          <w:rtl/>
        </w:rPr>
        <w:t xml:space="preserve">מינימום </w:t>
      </w:r>
      <w:r w:rsidRPr="00BA7E27">
        <w:rPr>
          <w:rtl/>
        </w:rPr>
        <w:t>בעל תעודת טכנאי מוסמך למיזוג אוויר</w:t>
      </w:r>
      <w:r w:rsidR="006746DB">
        <w:rPr>
          <w:rFonts w:hint="cs"/>
          <w:rtl/>
        </w:rPr>
        <w:t>/חשמלאי מוסמך</w:t>
      </w:r>
      <w:r w:rsidRPr="00BA7E27">
        <w:rPr>
          <w:rtl/>
        </w:rPr>
        <w:t>, ממוסד מוכר על ידי מה"ט</w:t>
      </w:r>
      <w:r>
        <w:rPr>
          <w:rFonts w:hint="cs"/>
          <w:rtl/>
        </w:rPr>
        <w:t>.</w:t>
      </w:r>
    </w:p>
    <w:p w14:paraId="3C5A12C2" w14:textId="77777777" w:rsidR="00ED1C35" w:rsidRPr="008A733F" w:rsidRDefault="00754DF5" w:rsidP="001262B3">
      <w:pPr>
        <w:pStyle w:val="afc"/>
        <w:keepNext/>
        <w:keepLines/>
        <w:numPr>
          <w:ilvl w:val="3"/>
          <w:numId w:val="37"/>
        </w:numPr>
        <w:spacing w:after="200"/>
        <w:ind w:left="2505" w:hanging="850"/>
        <w:contextualSpacing/>
        <w:rPr>
          <w:b/>
          <w:bCs/>
        </w:rPr>
      </w:pPr>
      <w:r w:rsidRPr="00B5428D">
        <w:rPr>
          <w:b/>
          <w:bCs/>
          <w:rtl/>
        </w:rPr>
        <w:t>ניסיון</w:t>
      </w:r>
      <w:r w:rsidRPr="008A733F">
        <w:rPr>
          <w:b/>
          <w:bCs/>
          <w:rtl/>
        </w:rPr>
        <w:t xml:space="preserve">: </w:t>
      </w:r>
    </w:p>
    <w:p w14:paraId="668E6C6C" w14:textId="77777777" w:rsidR="00ED1C35" w:rsidRPr="004B24F2" w:rsidRDefault="00754DF5" w:rsidP="001262B3">
      <w:pPr>
        <w:pStyle w:val="afc"/>
        <w:keepNext/>
        <w:keepLines/>
        <w:numPr>
          <w:ilvl w:val="4"/>
          <w:numId w:val="37"/>
        </w:numPr>
        <w:spacing w:after="200"/>
        <w:ind w:left="3639" w:hanging="1134"/>
        <w:contextualSpacing/>
        <w:jc w:val="left"/>
      </w:pPr>
      <w:r w:rsidRPr="004B24F2">
        <w:rPr>
          <w:rtl/>
        </w:rPr>
        <w:t>לפחות חמש שנים בניהול אחזקה באתרים בעלי שטח של 15,000 מ"ר לפחות שכללו מתקני מיזוג אויר מרכזי של 500 טון ק</w:t>
      </w:r>
      <w:r>
        <w:rPr>
          <w:rFonts w:hint="cs"/>
          <w:rtl/>
        </w:rPr>
        <w:t>י</w:t>
      </w:r>
      <w:r w:rsidRPr="004B24F2">
        <w:rPr>
          <w:rtl/>
        </w:rPr>
        <w:t>רור לפחות.</w:t>
      </w:r>
    </w:p>
    <w:p w14:paraId="00E2642C"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FD1037">
        <w:rPr>
          <w:rtl/>
        </w:rPr>
        <w:t xml:space="preserve">ניסיון </w:t>
      </w:r>
      <w:r w:rsidRPr="00133A0E">
        <w:rPr>
          <w:rtl/>
        </w:rPr>
        <w:t>מוכח בטיפול בלוחות חשמל ובמערכות מתח גבוה.</w:t>
      </w:r>
    </w:p>
    <w:p w14:paraId="0829A5E8"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133A0E">
        <w:rPr>
          <w:rtl/>
        </w:rPr>
        <w:t>ניסיון מוכח באחריות לטיפול במערכות מיזוג אוויר.</w:t>
      </w:r>
    </w:p>
    <w:p w14:paraId="40CE786B" w14:textId="12DE2665" w:rsidR="00ED1C35" w:rsidRPr="00133A0E" w:rsidRDefault="00754DF5" w:rsidP="001262B3">
      <w:pPr>
        <w:pStyle w:val="afc"/>
        <w:keepNext/>
        <w:keepLines/>
        <w:numPr>
          <w:ilvl w:val="4"/>
          <w:numId w:val="37"/>
        </w:numPr>
        <w:spacing w:after="200"/>
        <w:ind w:left="3639" w:hanging="1134"/>
        <w:contextualSpacing/>
        <w:jc w:val="left"/>
      </w:pPr>
      <w:r w:rsidRPr="00133A0E">
        <w:rPr>
          <w:rtl/>
        </w:rPr>
        <w:t>בעל יכולת לעבודה עצמאית וקריאת ת</w:t>
      </w:r>
      <w:r w:rsidR="00DD0A82">
        <w:rPr>
          <w:rFonts w:hint="cs"/>
          <w:rtl/>
        </w:rPr>
        <w:t>ו</w:t>
      </w:r>
      <w:r w:rsidRPr="00133A0E">
        <w:rPr>
          <w:rtl/>
        </w:rPr>
        <w:t>כניות</w:t>
      </w:r>
      <w:r w:rsidRPr="00133A0E">
        <w:rPr>
          <w:rFonts w:hint="cs"/>
          <w:rtl/>
        </w:rPr>
        <w:t>.</w:t>
      </w:r>
    </w:p>
    <w:p w14:paraId="4BEE7C9F" w14:textId="77777777" w:rsidR="00ED1C35" w:rsidRPr="00133A0E" w:rsidRDefault="00754DF5" w:rsidP="001262B3">
      <w:pPr>
        <w:pStyle w:val="afc"/>
        <w:keepNext/>
        <w:keepLines/>
        <w:numPr>
          <w:ilvl w:val="3"/>
          <w:numId w:val="37"/>
        </w:numPr>
        <w:spacing w:after="200"/>
        <w:ind w:left="2505" w:hanging="850"/>
        <w:contextualSpacing/>
        <w:rPr>
          <w:rFonts w:eastAsia="Calibri"/>
          <w:rtl/>
        </w:rPr>
      </w:pPr>
      <w:r w:rsidRPr="00133A0E">
        <w:rPr>
          <w:rFonts w:hint="eastAsia"/>
          <w:b/>
          <w:bCs/>
          <w:rtl/>
        </w:rPr>
        <w:t>שכר</w:t>
      </w:r>
      <w:r w:rsidRPr="00133A0E">
        <w:rPr>
          <w:rFonts w:hint="cs"/>
          <w:b/>
          <w:bCs/>
          <w:rtl/>
        </w:rPr>
        <w:t>:</w:t>
      </w:r>
    </w:p>
    <w:p w14:paraId="172FB688" w14:textId="7DEAE77A" w:rsidR="00ED1C35" w:rsidRPr="00133A0E" w:rsidRDefault="00754DF5" w:rsidP="001262B3">
      <w:pPr>
        <w:pStyle w:val="afc"/>
        <w:keepNext/>
        <w:keepLines/>
        <w:numPr>
          <w:ilvl w:val="4"/>
          <w:numId w:val="37"/>
        </w:numPr>
        <w:spacing w:after="200"/>
        <w:ind w:left="3639" w:hanging="1134"/>
        <w:contextualSpacing/>
        <w:jc w:val="left"/>
      </w:pPr>
      <w:r w:rsidRPr="00133A0E">
        <w:rPr>
          <w:rtl/>
        </w:rPr>
        <w:t xml:space="preserve">שכר הברוטו של המנהל לא יפחת מ- </w:t>
      </w:r>
      <w:r w:rsidR="008721C4" w:rsidRPr="00133A0E">
        <w:rPr>
          <w:rtl/>
        </w:rPr>
        <w:t>1</w:t>
      </w:r>
      <w:r w:rsidR="006D34D5">
        <w:rPr>
          <w:rFonts w:hint="cs"/>
          <w:rtl/>
        </w:rPr>
        <w:t>6</w:t>
      </w:r>
      <w:r w:rsidRPr="00133A0E">
        <w:rPr>
          <w:rtl/>
        </w:rPr>
        <w:t xml:space="preserve">,000 ש"ח לחודש, </w:t>
      </w:r>
      <w:r w:rsidR="00DD0A82">
        <w:rPr>
          <w:rFonts w:hint="cs"/>
          <w:rtl/>
        </w:rPr>
        <w:t>כולל כל התנאים ה</w:t>
      </w:r>
      <w:r w:rsidRPr="00133A0E">
        <w:rPr>
          <w:rtl/>
        </w:rPr>
        <w:t>סוציאליים</w:t>
      </w:r>
      <w:r w:rsidR="00DD0A82">
        <w:rPr>
          <w:rFonts w:hint="cs"/>
          <w:rtl/>
        </w:rPr>
        <w:t xml:space="preserve"> על פי חוק</w:t>
      </w:r>
      <w:r w:rsidRPr="00133A0E">
        <w:rPr>
          <w:rtl/>
        </w:rPr>
        <w:t>.</w:t>
      </w:r>
    </w:p>
    <w:p w14:paraId="1C7A3FEC" w14:textId="77777777" w:rsidR="00ED1C35" w:rsidRPr="00133A0E" w:rsidRDefault="00754DF5" w:rsidP="001262B3">
      <w:pPr>
        <w:pStyle w:val="afc"/>
        <w:keepNext/>
        <w:keepLines/>
        <w:numPr>
          <w:ilvl w:val="3"/>
          <w:numId w:val="37"/>
        </w:numPr>
        <w:spacing w:after="200"/>
        <w:ind w:left="2505" w:hanging="850"/>
        <w:contextualSpacing/>
        <w:rPr>
          <w:b/>
          <w:bCs/>
        </w:rPr>
      </w:pPr>
      <w:r w:rsidRPr="00133A0E">
        <w:rPr>
          <w:b/>
          <w:bCs/>
          <w:rtl/>
        </w:rPr>
        <w:t xml:space="preserve">תחומי </w:t>
      </w:r>
      <w:r w:rsidRPr="00133A0E">
        <w:rPr>
          <w:rFonts w:hint="eastAsia"/>
          <w:b/>
          <w:bCs/>
          <w:rtl/>
        </w:rPr>
        <w:t>אחריות</w:t>
      </w:r>
      <w:r w:rsidRPr="00133A0E">
        <w:rPr>
          <w:b/>
          <w:bCs/>
          <w:rtl/>
        </w:rPr>
        <w:t xml:space="preserve"> של מנהל </w:t>
      </w:r>
      <w:r w:rsidRPr="00133A0E">
        <w:rPr>
          <w:rFonts w:hint="cs"/>
          <w:b/>
          <w:bCs/>
          <w:rtl/>
        </w:rPr>
        <w:t>האחזקה</w:t>
      </w:r>
      <w:r w:rsidRPr="00133A0E">
        <w:rPr>
          <w:b/>
          <w:bCs/>
          <w:rtl/>
        </w:rPr>
        <w:t>:</w:t>
      </w:r>
    </w:p>
    <w:p w14:paraId="18F30346"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ניהול עובדי החברה ולמימוש תכנית העבודה בתחום התחזוקה.</w:t>
      </w:r>
    </w:p>
    <w:p w14:paraId="3DD1534C" w14:textId="77777777" w:rsidR="00ED1C35" w:rsidRDefault="00754DF5" w:rsidP="001262B3">
      <w:pPr>
        <w:pStyle w:val="afc"/>
        <w:keepNext/>
        <w:keepLines/>
        <w:numPr>
          <w:ilvl w:val="4"/>
          <w:numId w:val="37"/>
        </w:numPr>
        <w:spacing w:after="200"/>
        <w:ind w:left="3639" w:hanging="1134"/>
        <w:contextualSpacing/>
      </w:pPr>
      <w:r w:rsidRPr="00133A0E">
        <w:rPr>
          <w:rtl/>
        </w:rPr>
        <w:t>ביצוע עבודות בתחום</w:t>
      </w:r>
      <w:r w:rsidRPr="00B5428D">
        <w:rPr>
          <w:rtl/>
        </w:rPr>
        <w:t xml:space="preserve"> חשמל, מיזוג אוויר, תיקוני אינסטלציה, </w:t>
      </w:r>
      <w:r w:rsidRPr="00782C95">
        <w:rPr>
          <w:rtl/>
        </w:rPr>
        <w:t>תיקוני נגרות בניין וכל עבודה אחרת שתידרש כעזרה לעובדים האחרים.</w:t>
      </w:r>
    </w:p>
    <w:p w14:paraId="22754D4C" w14:textId="77777777" w:rsidR="00ED1C35" w:rsidRPr="008A733F" w:rsidRDefault="00754DF5" w:rsidP="001262B3">
      <w:pPr>
        <w:pStyle w:val="afc"/>
        <w:keepNext/>
        <w:keepLines/>
        <w:numPr>
          <w:ilvl w:val="4"/>
          <w:numId w:val="37"/>
        </w:numPr>
        <w:spacing w:after="200"/>
        <w:ind w:left="3639" w:hanging="1134"/>
        <w:contextualSpacing/>
      </w:pPr>
      <w:r w:rsidRPr="00D25DAF">
        <w:rPr>
          <w:rtl/>
        </w:rPr>
        <w:t xml:space="preserve">אחריות לפעילות בטיחותית </w:t>
      </w:r>
      <w:r>
        <w:rPr>
          <w:rFonts w:hint="cs"/>
          <w:rtl/>
        </w:rPr>
        <w:t xml:space="preserve">וקיום שגרת בטיחות </w:t>
      </w:r>
      <w:r w:rsidRPr="00D25DAF">
        <w:rPr>
          <w:rtl/>
        </w:rPr>
        <w:t>של כל עובדי החברה כולל אחריות לכלי עבודה בטיחותיים ותקינים על פי דרישות החוק והנחיות ממונה הבטיחות של החברה.</w:t>
      </w:r>
    </w:p>
    <w:p w14:paraId="0923296A"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כתיבת נהלי עבודה ו</w:t>
      </w:r>
      <w:r>
        <w:rPr>
          <w:rFonts w:hint="cs"/>
          <w:rtl/>
        </w:rPr>
        <w:t>ביצוע בקרה ו</w:t>
      </w:r>
      <w:r w:rsidRPr="00B5428D">
        <w:rPr>
          <w:rtl/>
        </w:rPr>
        <w:t>בדיקת ביצוע העבודה על פיהם.</w:t>
      </w:r>
    </w:p>
    <w:p w14:paraId="24F881F4" w14:textId="77777777" w:rsidR="00ED1C35" w:rsidRDefault="00754DF5" w:rsidP="001262B3">
      <w:pPr>
        <w:pStyle w:val="afc"/>
        <w:keepNext/>
        <w:keepLines/>
        <w:numPr>
          <w:ilvl w:val="4"/>
          <w:numId w:val="37"/>
        </w:numPr>
        <w:spacing w:after="200"/>
        <w:ind w:left="3639" w:hanging="1134"/>
        <w:contextualSpacing/>
      </w:pPr>
      <w:r w:rsidRPr="00B5428D">
        <w:rPr>
          <w:rtl/>
        </w:rPr>
        <w:t>אחריות לתפקוד מלא של המוקד הממוחשב</w:t>
      </w:r>
      <w:r>
        <w:rPr>
          <w:rFonts w:hint="cs"/>
          <w:rtl/>
        </w:rPr>
        <w:t>.</w:t>
      </w:r>
    </w:p>
    <w:p w14:paraId="6C9E3B30"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הכנת דו"חות נוכחות ופעילות של כל עובדי החברה.</w:t>
      </w:r>
    </w:p>
    <w:p w14:paraId="0D51A091"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אחריות לביצוע כל עבודות ה</w:t>
      </w:r>
      <w:r>
        <w:rPr>
          <w:rtl/>
        </w:rPr>
        <w:t>תחזוקה</w:t>
      </w:r>
      <w:r w:rsidRPr="00B5428D">
        <w:rPr>
          <w:rtl/>
        </w:rPr>
        <w:t xml:space="preserve"> המוגדרות ב</w:t>
      </w:r>
      <w:r>
        <w:rPr>
          <w:rtl/>
        </w:rPr>
        <w:t>מפרט השירותים</w:t>
      </w:r>
      <w:r w:rsidRPr="00B5428D">
        <w:rPr>
          <w:rtl/>
        </w:rPr>
        <w:t xml:space="preserve"> ואשר ידרשו ע"י </w:t>
      </w:r>
      <w:r>
        <w:rPr>
          <w:rtl/>
        </w:rPr>
        <w:t>המזמין</w:t>
      </w:r>
      <w:r w:rsidRPr="00B5428D">
        <w:rPr>
          <w:rtl/>
        </w:rPr>
        <w:t xml:space="preserve"> ובפרט עבודות בתחום החשמל להן נדרש ביצוע על ידי חשמלאי מוסמך.</w:t>
      </w:r>
    </w:p>
    <w:p w14:paraId="0F89A588" w14:textId="77777777" w:rsidR="00ED1C35" w:rsidRDefault="00754DF5" w:rsidP="001262B3">
      <w:pPr>
        <w:pStyle w:val="afc"/>
        <w:keepNext/>
        <w:keepLines/>
        <w:numPr>
          <w:ilvl w:val="4"/>
          <w:numId w:val="37"/>
        </w:numPr>
        <w:spacing w:after="200"/>
        <w:ind w:left="3639" w:hanging="1134"/>
        <w:contextualSpacing/>
      </w:pPr>
      <w:r w:rsidRPr="00B5428D">
        <w:rPr>
          <w:rtl/>
        </w:rPr>
        <w:t>ביצוע באופן אישי של עבודות תחזוקת המבנה והמערכות.</w:t>
      </w:r>
    </w:p>
    <w:p w14:paraId="2EA0177E"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ריכוז הקשר של החברה מול גורמי המזמין.</w:t>
      </w:r>
    </w:p>
    <w:p w14:paraId="4EB20262" w14:textId="77777777" w:rsidR="00ED1C35" w:rsidRDefault="00754DF5" w:rsidP="001262B3">
      <w:pPr>
        <w:pStyle w:val="afc"/>
        <w:keepNext/>
        <w:keepLines/>
        <w:numPr>
          <w:ilvl w:val="4"/>
          <w:numId w:val="37"/>
        </w:numPr>
        <w:spacing w:after="200"/>
        <w:ind w:left="3639" w:hanging="1134"/>
        <w:contextualSpacing/>
      </w:pPr>
      <w:r w:rsidRPr="00A1752C">
        <w:rPr>
          <w:rtl/>
        </w:rPr>
        <w:t>בקרה ובדיקת רמת ביצוע</w:t>
      </w:r>
      <w:r>
        <w:rPr>
          <w:rFonts w:hint="cs"/>
          <w:rtl/>
        </w:rPr>
        <w:t>, איכות ביצוע</w:t>
      </w:r>
      <w:r w:rsidRPr="00A1752C">
        <w:rPr>
          <w:rtl/>
        </w:rPr>
        <w:t xml:space="preserve"> העבודות המתבצעות על ידי הצוות ועל  ידי צוותי הגיבוי.</w:t>
      </w:r>
    </w:p>
    <w:p w14:paraId="1E1239A1" w14:textId="77777777" w:rsidR="00ED1C35" w:rsidRPr="00A1752C" w:rsidRDefault="00754DF5" w:rsidP="001262B3">
      <w:pPr>
        <w:pStyle w:val="afc"/>
        <w:keepNext/>
        <w:keepLines/>
        <w:numPr>
          <w:ilvl w:val="4"/>
          <w:numId w:val="37"/>
        </w:numPr>
        <w:spacing w:after="200"/>
        <w:ind w:left="3639" w:hanging="1134"/>
        <w:contextualSpacing/>
      </w:pPr>
      <w:r>
        <w:rPr>
          <w:rFonts w:hint="cs"/>
          <w:rtl/>
        </w:rPr>
        <w:t>ביצוע תהליכי למידה, הפקה והטמעת לקחים מאירועים.</w:t>
      </w:r>
    </w:p>
    <w:p w14:paraId="3C3988AA" w14:textId="77777777" w:rsidR="00ED1C35" w:rsidRPr="008A733F" w:rsidRDefault="00754DF5" w:rsidP="001262B3">
      <w:pPr>
        <w:pStyle w:val="afc"/>
        <w:keepNext/>
        <w:keepLines/>
        <w:numPr>
          <w:ilvl w:val="4"/>
          <w:numId w:val="37"/>
        </w:numPr>
        <w:spacing w:after="200"/>
        <w:ind w:left="3639" w:hanging="1134"/>
        <w:contextualSpacing/>
      </w:pPr>
      <w:r w:rsidRPr="00A1752C">
        <w:rPr>
          <w:rtl/>
        </w:rPr>
        <w:t>אחראי האחזקה יהיה ערוך למתן מענה לקריאות חרום - על פי הצורך, 24 שעות ביממה כולל שבתות וחגים.</w:t>
      </w:r>
      <w:r w:rsidRPr="008A733F">
        <w:rPr>
          <w:rtl/>
        </w:rPr>
        <w:t xml:space="preserve"> </w:t>
      </w:r>
    </w:p>
    <w:p w14:paraId="063CBDEC" w14:textId="77777777" w:rsidR="00ED1C35" w:rsidRDefault="00754DF5" w:rsidP="001262B3">
      <w:pPr>
        <w:pStyle w:val="afc"/>
        <w:keepNext/>
        <w:keepLines/>
        <w:numPr>
          <w:ilvl w:val="3"/>
          <w:numId w:val="37"/>
        </w:numPr>
        <w:spacing w:after="200"/>
        <w:ind w:left="2505" w:hanging="850"/>
        <w:contextualSpacing/>
        <w:jc w:val="left"/>
      </w:pPr>
      <w:r w:rsidRPr="00B5428D">
        <w:rPr>
          <w:b/>
          <w:bCs/>
          <w:rtl/>
        </w:rPr>
        <w:t>ידיעת שפות</w:t>
      </w:r>
      <w:r w:rsidRPr="00B5428D">
        <w:rPr>
          <w:rtl/>
        </w:rPr>
        <w:t xml:space="preserve"> -  עברית - ידיעה מלאה</w:t>
      </w:r>
      <w:r>
        <w:rPr>
          <w:rFonts w:hint="cs"/>
          <w:rtl/>
        </w:rPr>
        <w:t>,</w:t>
      </w:r>
      <w:r w:rsidRPr="004B24F2">
        <w:rPr>
          <w:rFonts w:ascii="Tahoma" w:eastAsia="Tahoma" w:hAnsi="Tahoma" w:cs="Tahoma"/>
          <w:color w:val="000000" w:themeColor="text1"/>
          <w:kern w:val="24"/>
          <w:sz w:val="28"/>
          <w:szCs w:val="28"/>
          <w:rtl/>
        </w:rPr>
        <w:t xml:space="preserve"> </w:t>
      </w:r>
      <w:r w:rsidRPr="004B24F2">
        <w:rPr>
          <w:rtl/>
        </w:rPr>
        <w:t>אנגלית - קריאת והבנת חומר מקצועי.</w:t>
      </w:r>
    </w:p>
    <w:p w14:paraId="634ECA3E" w14:textId="77777777" w:rsidR="00ED1C35" w:rsidRDefault="00ED1C35" w:rsidP="009015A2">
      <w:pPr>
        <w:pStyle w:val="afc"/>
        <w:keepNext/>
        <w:keepLines/>
        <w:ind w:left="2505"/>
      </w:pPr>
    </w:p>
    <w:p w14:paraId="60B19F9D" w14:textId="77777777" w:rsidR="00ED1C35" w:rsidRDefault="00754DF5" w:rsidP="001262B3">
      <w:pPr>
        <w:pStyle w:val="afc"/>
        <w:keepNext/>
        <w:keepLines/>
        <w:numPr>
          <w:ilvl w:val="2"/>
          <w:numId w:val="37"/>
        </w:numPr>
        <w:spacing w:after="200"/>
        <w:contextualSpacing/>
        <w:jc w:val="left"/>
        <w:rPr>
          <w:b/>
          <w:bCs/>
        </w:rPr>
      </w:pPr>
      <w:r w:rsidRPr="008A733F">
        <w:rPr>
          <w:b/>
          <w:bCs/>
        </w:rPr>
        <w:t xml:space="preserve">  </w:t>
      </w:r>
      <w:r w:rsidRPr="008A733F">
        <w:rPr>
          <w:rFonts w:hint="eastAsia"/>
          <w:b/>
          <w:bCs/>
          <w:rtl/>
        </w:rPr>
        <w:t>חשמלאי</w:t>
      </w:r>
      <w:r w:rsidRPr="008A733F">
        <w:rPr>
          <w:b/>
          <w:bCs/>
          <w:rtl/>
        </w:rPr>
        <w:t xml:space="preserve"> </w:t>
      </w:r>
      <w:r w:rsidRPr="008A733F">
        <w:rPr>
          <w:rFonts w:hint="eastAsia"/>
          <w:b/>
          <w:bCs/>
          <w:rtl/>
        </w:rPr>
        <w:t>מוסמך</w:t>
      </w:r>
      <w:r w:rsidRPr="008A733F">
        <w:rPr>
          <w:b/>
          <w:bCs/>
          <w:rtl/>
        </w:rPr>
        <w:t>:</w:t>
      </w:r>
    </w:p>
    <w:p w14:paraId="194523E0" w14:textId="77777777" w:rsidR="00ED1C35" w:rsidRPr="008A733F" w:rsidRDefault="00754DF5" w:rsidP="001262B3">
      <w:pPr>
        <w:pStyle w:val="afc"/>
        <w:keepNext/>
        <w:keepLines/>
        <w:numPr>
          <w:ilvl w:val="4"/>
          <w:numId w:val="37"/>
        </w:numPr>
        <w:spacing w:after="200"/>
        <w:ind w:left="3639" w:hanging="1134"/>
        <w:contextualSpacing/>
      </w:pPr>
      <w:r w:rsidRPr="008A733F">
        <w:rPr>
          <w:rtl/>
        </w:rPr>
        <w:t>השכלה - תעודה של חשמלאי מוסמך.</w:t>
      </w:r>
    </w:p>
    <w:p w14:paraId="0C7E1A0D" w14:textId="77777777" w:rsidR="00ED1C35" w:rsidRPr="00133A0E" w:rsidRDefault="00754DF5" w:rsidP="001262B3">
      <w:pPr>
        <w:pStyle w:val="afc"/>
        <w:keepNext/>
        <w:keepLines/>
        <w:numPr>
          <w:ilvl w:val="4"/>
          <w:numId w:val="37"/>
        </w:numPr>
        <w:spacing w:after="200"/>
        <w:ind w:left="3639" w:hanging="1134"/>
        <w:contextualSpacing/>
      </w:pPr>
      <w:r w:rsidRPr="008A733F">
        <w:rPr>
          <w:rtl/>
        </w:rPr>
        <w:t xml:space="preserve">ניסיון </w:t>
      </w:r>
      <w:r w:rsidRPr="00133A0E">
        <w:rPr>
          <w:rtl/>
        </w:rPr>
        <w:t>- לפחות 4 שנים בעבודות תחזוקה ושירות של מערכות חשמל, מיזוג אויר, אינסטלציה ואחזקה כללית.</w:t>
      </w:r>
    </w:p>
    <w:p w14:paraId="5CBA17BF" w14:textId="33C9F624" w:rsidR="00ED1C35" w:rsidRPr="00133A0E" w:rsidRDefault="00754DF5" w:rsidP="001262B3">
      <w:pPr>
        <w:pStyle w:val="afc"/>
        <w:keepNext/>
        <w:keepLines/>
        <w:numPr>
          <w:ilvl w:val="4"/>
          <w:numId w:val="37"/>
        </w:numPr>
        <w:spacing w:after="200"/>
        <w:ind w:left="3639" w:hanging="1134"/>
        <w:contextualSpacing/>
      </w:pPr>
      <w:r w:rsidRPr="00133A0E">
        <w:rPr>
          <w:rtl/>
        </w:rPr>
        <w:t xml:space="preserve">שכר מינימלי – לא יפחת מ- </w:t>
      </w:r>
      <w:r w:rsidR="008721C4" w:rsidRPr="00133A0E">
        <w:rPr>
          <w:rtl/>
        </w:rPr>
        <w:t>1</w:t>
      </w:r>
      <w:r w:rsidR="008721C4">
        <w:rPr>
          <w:rFonts w:hint="cs"/>
          <w:rtl/>
        </w:rPr>
        <w:t>3</w:t>
      </w:r>
      <w:r w:rsidRPr="00133A0E">
        <w:rPr>
          <w:rtl/>
        </w:rPr>
        <w:t>,000 ש"ח ברוטו. למלוא שכר הברוטו ישולמו תנאים סוציאליים מלאים על פי דין</w:t>
      </w:r>
    </w:p>
    <w:p w14:paraId="6A2DEEF9"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cs"/>
          <w:rtl/>
        </w:rPr>
        <w:t xml:space="preserve">אחריות - </w:t>
      </w:r>
      <w:r w:rsidRPr="00133A0E">
        <w:rPr>
          <w:rtl/>
        </w:rPr>
        <w:t>בצוע עבודות בתחום חשמל מיזוג אויר, אלקטרוניקה, אינסטלציה וכל תחומי הבניין והאחזקה האחרים.</w:t>
      </w:r>
    </w:p>
    <w:p w14:paraId="7F35B892"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קריאות חירום - על פי הצורך, 24 שעות ביממה.</w:t>
      </w:r>
    </w:p>
    <w:p w14:paraId="4AF6AB61" w14:textId="77777777" w:rsidR="00ED1C35" w:rsidRPr="00133A0E" w:rsidRDefault="00754DF5" w:rsidP="001262B3">
      <w:pPr>
        <w:pStyle w:val="afc"/>
        <w:keepNext/>
        <w:keepLines/>
        <w:numPr>
          <w:ilvl w:val="2"/>
          <w:numId w:val="37"/>
        </w:numPr>
        <w:spacing w:after="200"/>
        <w:contextualSpacing/>
        <w:jc w:val="left"/>
        <w:rPr>
          <w:b/>
          <w:bCs/>
        </w:rPr>
      </w:pPr>
      <w:r w:rsidRPr="00133A0E">
        <w:rPr>
          <w:rFonts w:hint="cs"/>
          <w:b/>
          <w:bCs/>
          <w:rtl/>
        </w:rPr>
        <w:t>עוזר חשמלאי:</w:t>
      </w:r>
    </w:p>
    <w:p w14:paraId="74198944" w14:textId="77777777" w:rsidR="00ED1C35" w:rsidRPr="00133A0E" w:rsidRDefault="00754DF5" w:rsidP="001262B3">
      <w:pPr>
        <w:pStyle w:val="afc"/>
        <w:keepNext/>
        <w:keepLines/>
        <w:numPr>
          <w:ilvl w:val="4"/>
          <w:numId w:val="37"/>
        </w:numPr>
        <w:spacing w:after="200"/>
        <w:ind w:left="3639" w:hanging="1134"/>
        <w:contextualSpacing/>
      </w:pPr>
      <w:r w:rsidRPr="00133A0E">
        <w:rPr>
          <w:rtl/>
        </w:rPr>
        <w:t>השכלה – תעודה של עוזר חשמלאי.</w:t>
      </w:r>
    </w:p>
    <w:p w14:paraId="12B3FE86" w14:textId="77777777" w:rsidR="00ED1C35" w:rsidRPr="00133A0E" w:rsidRDefault="00754DF5" w:rsidP="001262B3">
      <w:pPr>
        <w:pStyle w:val="afc"/>
        <w:keepNext/>
        <w:keepLines/>
        <w:numPr>
          <w:ilvl w:val="4"/>
          <w:numId w:val="37"/>
        </w:numPr>
        <w:spacing w:after="200"/>
        <w:ind w:left="3639" w:hanging="1134"/>
        <w:contextualSpacing/>
      </w:pPr>
      <w:r w:rsidRPr="00133A0E">
        <w:rPr>
          <w:rtl/>
        </w:rPr>
        <w:t>ניסיון – לפחות 4 שנים בעבודות תחזוקה ושירות של מערכות חשמל, מיזוג אויר ואינסטלציה.</w:t>
      </w:r>
    </w:p>
    <w:p w14:paraId="1E38283C" w14:textId="298F55CF" w:rsidR="00ED1C35" w:rsidRPr="00133A0E" w:rsidRDefault="00754DF5" w:rsidP="001262B3">
      <w:pPr>
        <w:pStyle w:val="afc"/>
        <w:keepNext/>
        <w:keepLines/>
        <w:numPr>
          <w:ilvl w:val="4"/>
          <w:numId w:val="37"/>
        </w:numPr>
        <w:spacing w:after="200"/>
        <w:ind w:left="3639" w:hanging="1134"/>
        <w:contextualSpacing/>
      </w:pPr>
      <w:r w:rsidRPr="00133A0E">
        <w:rPr>
          <w:rtl/>
        </w:rPr>
        <w:t>שכר מינימלי – לא יפחת מ-</w:t>
      </w:r>
      <w:r w:rsidR="008721C4">
        <w:rPr>
          <w:rFonts w:hint="cs"/>
          <w:rtl/>
        </w:rPr>
        <w:t>10</w:t>
      </w:r>
      <w:r w:rsidRPr="00133A0E">
        <w:rPr>
          <w:rtl/>
        </w:rPr>
        <w:t>,000 ש"ח ברוטו. למלוא שכר הברוטו ישולמו תנאים סוציאליים מלאים על פי דין.</w:t>
      </w:r>
    </w:p>
    <w:p w14:paraId="6B6C3932"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eastAsia"/>
          <w:rtl/>
        </w:rPr>
        <w:t>אחריות</w:t>
      </w:r>
      <w:r w:rsidRPr="00133A0E">
        <w:rPr>
          <w:rtl/>
        </w:rPr>
        <w:t xml:space="preserve"> – בצוע עבודות בתחום חשמל מיזוג אויר, אלקטרוניקה, אינסטלציה</w:t>
      </w:r>
      <w:r w:rsidRPr="00133A0E">
        <w:rPr>
          <w:rFonts w:hint="cs"/>
          <w:rtl/>
        </w:rPr>
        <w:t xml:space="preserve"> </w:t>
      </w:r>
      <w:r w:rsidRPr="00133A0E">
        <w:rPr>
          <w:rtl/>
        </w:rPr>
        <w:t>וכל תחומי הבניין והאחזקה האחרים.</w:t>
      </w:r>
    </w:p>
    <w:p w14:paraId="31DB243B" w14:textId="77777777" w:rsidR="00ED1C35" w:rsidRDefault="00754DF5" w:rsidP="001262B3">
      <w:pPr>
        <w:pStyle w:val="afc"/>
        <w:keepNext/>
        <w:keepLines/>
        <w:numPr>
          <w:ilvl w:val="4"/>
          <w:numId w:val="37"/>
        </w:numPr>
        <w:spacing w:after="200"/>
        <w:ind w:left="3639" w:hanging="1134"/>
        <w:contextualSpacing/>
      </w:pPr>
      <w:r w:rsidRPr="008A733F">
        <w:rPr>
          <w:rtl/>
        </w:rPr>
        <w:t xml:space="preserve">קריאות חירום </w:t>
      </w:r>
      <w:r w:rsidRPr="00FD1037">
        <w:rPr>
          <w:rtl/>
        </w:rPr>
        <w:t>–</w:t>
      </w:r>
      <w:r w:rsidRPr="008A733F">
        <w:rPr>
          <w:rtl/>
        </w:rPr>
        <w:t xml:space="preserve"> על פי הצורך, 24 שעות ביממה.</w:t>
      </w:r>
    </w:p>
    <w:p w14:paraId="3F09C905" w14:textId="77777777" w:rsidR="00ED1C35" w:rsidRPr="008A733F" w:rsidRDefault="00754DF5" w:rsidP="001262B3">
      <w:pPr>
        <w:pStyle w:val="afc"/>
        <w:keepNext/>
        <w:keepLines/>
        <w:numPr>
          <w:ilvl w:val="2"/>
          <w:numId w:val="37"/>
        </w:numPr>
        <w:spacing w:after="200"/>
        <w:contextualSpacing/>
        <w:jc w:val="left"/>
        <w:rPr>
          <w:b/>
          <w:bCs/>
        </w:rPr>
      </w:pPr>
      <w:r w:rsidRPr="008A733F">
        <w:rPr>
          <w:rFonts w:hint="eastAsia"/>
          <w:b/>
          <w:bCs/>
          <w:rtl/>
        </w:rPr>
        <w:t>טכנאי</w:t>
      </w:r>
      <w:r w:rsidRPr="008A733F">
        <w:rPr>
          <w:b/>
          <w:bCs/>
          <w:rtl/>
        </w:rPr>
        <w:t xml:space="preserve"> </w:t>
      </w:r>
      <w:r w:rsidRPr="008A733F">
        <w:rPr>
          <w:rFonts w:hint="eastAsia"/>
          <w:b/>
          <w:bCs/>
          <w:rtl/>
        </w:rPr>
        <w:t>מיזוג</w:t>
      </w:r>
      <w:r w:rsidRPr="008A733F">
        <w:rPr>
          <w:b/>
          <w:bCs/>
          <w:rtl/>
        </w:rPr>
        <w:t xml:space="preserve"> </w:t>
      </w:r>
      <w:r w:rsidRPr="008A733F">
        <w:rPr>
          <w:rFonts w:hint="eastAsia"/>
          <w:b/>
          <w:bCs/>
          <w:rtl/>
        </w:rPr>
        <w:t>אוויר</w:t>
      </w:r>
      <w:r w:rsidRPr="008A733F">
        <w:rPr>
          <w:b/>
          <w:bCs/>
          <w:rtl/>
        </w:rPr>
        <w:t>:</w:t>
      </w:r>
    </w:p>
    <w:p w14:paraId="757199A2" w14:textId="77777777" w:rsidR="00ED1C35"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 בעל תעודת טכנאי מוסמך למיזוג אוויר, ממוסד מוכר על ידי מה"ט</w:t>
      </w:r>
      <w:r w:rsidR="0055677B">
        <w:rPr>
          <w:rFonts w:hint="cs"/>
          <w:rtl/>
        </w:rPr>
        <w:t>.</w:t>
      </w:r>
    </w:p>
    <w:p w14:paraId="221FCD5F" w14:textId="77777777" w:rsidR="00ED1C35" w:rsidRDefault="00754DF5" w:rsidP="001262B3">
      <w:pPr>
        <w:pStyle w:val="afc"/>
        <w:keepNext/>
        <w:keepLines/>
        <w:numPr>
          <w:ilvl w:val="4"/>
          <w:numId w:val="37"/>
        </w:numPr>
        <w:spacing w:after="200"/>
        <w:ind w:left="3639" w:hanging="1134"/>
        <w:contextualSpacing/>
      </w:pPr>
      <w:r w:rsidRPr="008A733F">
        <w:rPr>
          <w:rtl/>
        </w:rPr>
        <w:t>ניסיון</w:t>
      </w:r>
      <w:r w:rsidRPr="00BA7E27">
        <w:rPr>
          <w:rtl/>
        </w:rPr>
        <w:t xml:space="preserve"> - לפחות 4 שנים בעבודות תחזוקה ושרות של מערכות מיזוג אויר מרכזיות בתפוקה של לפחות 400 טון קרור, פיקוד, חשמל, אינסטלציה ואחזקה כללית.</w:t>
      </w:r>
    </w:p>
    <w:p w14:paraId="3916702E" w14:textId="77777777" w:rsidR="00ED1C35" w:rsidRDefault="00754DF5" w:rsidP="001262B3">
      <w:pPr>
        <w:pStyle w:val="afc"/>
        <w:keepNext/>
        <w:keepLines/>
        <w:numPr>
          <w:ilvl w:val="4"/>
          <w:numId w:val="37"/>
        </w:numPr>
        <w:spacing w:after="200"/>
        <w:ind w:left="3639" w:hanging="1134"/>
        <w:contextualSpacing/>
      </w:pPr>
      <w:r>
        <w:rPr>
          <w:rFonts w:hint="cs"/>
          <w:rtl/>
        </w:rPr>
        <w:t>שפות- ידיעת השפות עברית ואנגלית.</w:t>
      </w:r>
    </w:p>
    <w:p w14:paraId="2CDA772B" w14:textId="5E3DC25D" w:rsidR="00ED1C35" w:rsidRPr="00133A0E" w:rsidRDefault="00754DF5" w:rsidP="001262B3">
      <w:pPr>
        <w:pStyle w:val="afc"/>
        <w:keepNext/>
        <w:keepLines/>
        <w:numPr>
          <w:ilvl w:val="4"/>
          <w:numId w:val="37"/>
        </w:numPr>
        <w:spacing w:after="200"/>
        <w:ind w:left="3639" w:hanging="1134"/>
        <w:contextualSpacing/>
      </w:pPr>
      <w:r w:rsidRPr="00133A0E">
        <w:rPr>
          <w:b/>
          <w:bCs/>
          <w:rtl/>
        </w:rPr>
        <w:t>שכר</w:t>
      </w:r>
      <w:r w:rsidRPr="00133A0E">
        <w:rPr>
          <w:rtl/>
        </w:rPr>
        <w:t xml:space="preserve"> מינימלי- שכר הברוטו של העובד לא יפחת מ- </w:t>
      </w:r>
      <w:r w:rsidR="008721C4" w:rsidRPr="00133A0E">
        <w:rPr>
          <w:rtl/>
        </w:rPr>
        <w:t>1</w:t>
      </w:r>
      <w:r w:rsidR="008721C4">
        <w:rPr>
          <w:rFonts w:hint="cs"/>
          <w:rtl/>
        </w:rPr>
        <w:t>3</w:t>
      </w:r>
      <w:r w:rsidRPr="00133A0E">
        <w:rPr>
          <w:rtl/>
        </w:rPr>
        <w:t xml:space="preserve">,000 ש"ח, </w:t>
      </w:r>
      <w:r w:rsidR="00DD0A82">
        <w:rPr>
          <w:rFonts w:hint="cs"/>
          <w:rtl/>
        </w:rPr>
        <w:t>כולל כל ה</w:t>
      </w:r>
      <w:r w:rsidRPr="00133A0E">
        <w:rPr>
          <w:rtl/>
        </w:rPr>
        <w:t xml:space="preserve">תנאים </w:t>
      </w:r>
      <w:r w:rsidR="00DD0A82">
        <w:rPr>
          <w:rFonts w:hint="cs"/>
          <w:rtl/>
        </w:rPr>
        <w:t>ה</w:t>
      </w:r>
      <w:r w:rsidRPr="00133A0E">
        <w:rPr>
          <w:rtl/>
        </w:rPr>
        <w:t>סוציאליים</w:t>
      </w:r>
      <w:r w:rsidR="00DD0A82">
        <w:rPr>
          <w:rFonts w:hint="cs"/>
          <w:rtl/>
        </w:rPr>
        <w:t xml:space="preserve"> על פי חוק</w:t>
      </w:r>
      <w:r w:rsidRPr="00133A0E">
        <w:rPr>
          <w:rtl/>
        </w:rPr>
        <w:t>.</w:t>
      </w:r>
    </w:p>
    <w:p w14:paraId="541A7A05" w14:textId="77777777" w:rsidR="00ED1C35" w:rsidRPr="00BA7E27" w:rsidRDefault="00754DF5" w:rsidP="001262B3">
      <w:pPr>
        <w:pStyle w:val="afc"/>
        <w:keepNext/>
        <w:keepLines/>
        <w:numPr>
          <w:ilvl w:val="4"/>
          <w:numId w:val="37"/>
        </w:numPr>
        <w:spacing w:after="200"/>
        <w:ind w:left="3639" w:hanging="1134"/>
        <w:contextualSpacing/>
      </w:pPr>
      <w:r w:rsidRPr="00BA7E27">
        <w:rPr>
          <w:b/>
          <w:bCs/>
          <w:rtl/>
        </w:rPr>
        <w:t xml:space="preserve">תחומי </w:t>
      </w:r>
      <w:r>
        <w:rPr>
          <w:rFonts w:hint="cs"/>
          <w:b/>
          <w:bCs/>
          <w:rtl/>
        </w:rPr>
        <w:t xml:space="preserve">אחריות- </w:t>
      </w:r>
      <w:r w:rsidRPr="00BA7E27">
        <w:rPr>
          <w:rtl/>
        </w:rPr>
        <w:t>בצוע עבודות בתחום מיזוג אויר, אלקטרוניקה, חשמל, אינסטלציה וכל תחומי הבניין והאחזקה האחרים.</w:t>
      </w:r>
    </w:p>
    <w:p w14:paraId="16C80403" w14:textId="77777777" w:rsidR="00ED1C35" w:rsidRPr="006D741F" w:rsidRDefault="00754DF5" w:rsidP="001262B3">
      <w:pPr>
        <w:pStyle w:val="afc"/>
        <w:keepNext/>
        <w:keepLines/>
        <w:numPr>
          <w:ilvl w:val="4"/>
          <w:numId w:val="37"/>
        </w:numPr>
        <w:spacing w:after="200"/>
        <w:ind w:left="3639" w:hanging="1134"/>
        <w:contextualSpacing/>
        <w:rPr>
          <w:rtl/>
        </w:rPr>
      </w:pPr>
      <w:r w:rsidRPr="00BA7E27">
        <w:rPr>
          <w:rtl/>
        </w:rPr>
        <w:t>קריאות חירום - על פי הצורך, 24 שעות ביממה.</w:t>
      </w:r>
    </w:p>
    <w:p w14:paraId="124E93AD" w14:textId="77777777" w:rsidR="00ED1C35" w:rsidRPr="008A733F" w:rsidRDefault="00754DF5" w:rsidP="001262B3">
      <w:pPr>
        <w:pStyle w:val="2f6"/>
        <w:keepNext/>
        <w:keepLines/>
        <w:numPr>
          <w:ilvl w:val="2"/>
          <w:numId w:val="37"/>
        </w:numPr>
        <w:rPr>
          <w:rFonts w:ascii="David" w:hAnsi="David"/>
          <w:b/>
          <w:bCs/>
        </w:rPr>
      </w:pPr>
      <w:r w:rsidRPr="008A733F">
        <w:rPr>
          <w:rFonts w:ascii="David" w:hAnsi="David" w:hint="eastAsia"/>
          <w:b/>
          <w:bCs/>
          <w:rtl/>
        </w:rPr>
        <w:t>עובדי</w:t>
      </w:r>
      <w:r w:rsidRPr="008A733F">
        <w:rPr>
          <w:rFonts w:ascii="David" w:hAnsi="David"/>
          <w:b/>
          <w:bCs/>
          <w:rtl/>
        </w:rPr>
        <w:t xml:space="preserve"> </w:t>
      </w:r>
      <w:r w:rsidRPr="008A733F">
        <w:rPr>
          <w:rFonts w:ascii="David" w:hAnsi="David" w:hint="eastAsia"/>
          <w:b/>
          <w:bCs/>
          <w:rtl/>
        </w:rPr>
        <w:t>תחזוקה</w:t>
      </w:r>
      <w:r w:rsidRPr="008A733F">
        <w:rPr>
          <w:rFonts w:ascii="David" w:hAnsi="David"/>
          <w:b/>
          <w:bCs/>
          <w:rtl/>
        </w:rPr>
        <w:t>:</w:t>
      </w:r>
    </w:p>
    <w:p w14:paraId="6B840A3E"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הקבלן</w:t>
      </w:r>
      <w:r w:rsidRPr="008A733F">
        <w:rPr>
          <w:rtl/>
        </w:rPr>
        <w:t xml:space="preserve"> יגייס צוות מינימום של </w:t>
      </w:r>
      <w:r w:rsidR="0083422F">
        <w:rPr>
          <w:rFonts w:hint="cs"/>
          <w:rtl/>
        </w:rPr>
        <w:t xml:space="preserve">12 </w:t>
      </w:r>
      <w:r w:rsidRPr="008A733F">
        <w:rPr>
          <w:rtl/>
        </w:rPr>
        <w:t xml:space="preserve"> עובדים זמינים </w:t>
      </w:r>
      <w:r w:rsidRPr="008A733F">
        <w:rPr>
          <w:rFonts w:hint="eastAsia"/>
          <w:rtl/>
        </w:rPr>
        <w:t>לעבודה</w:t>
      </w:r>
      <w:r w:rsidRPr="008A733F">
        <w:rPr>
          <w:rtl/>
        </w:rPr>
        <w:t xml:space="preserve"> המחולקים ל</w:t>
      </w:r>
      <w:r w:rsidR="00532D50">
        <w:rPr>
          <w:rFonts w:hint="cs"/>
          <w:rtl/>
        </w:rPr>
        <w:t>צוותי שירות לפי חלוקת המזמין בטבלת כ</w:t>
      </w:r>
      <w:r w:rsidR="008E2C04">
        <w:rPr>
          <w:rFonts w:hint="cs"/>
          <w:rtl/>
        </w:rPr>
        <w:t>ו</w:t>
      </w:r>
      <w:r w:rsidR="00532D50">
        <w:rPr>
          <w:rFonts w:hint="cs"/>
          <w:rtl/>
        </w:rPr>
        <w:t xml:space="preserve">ח האדם בסעיף זה. </w:t>
      </w:r>
      <w:r w:rsidRPr="008A733F">
        <w:rPr>
          <w:rFonts w:hint="eastAsia"/>
          <w:rtl/>
        </w:rPr>
        <w:t>העובדים</w:t>
      </w:r>
      <w:r w:rsidRPr="008A733F">
        <w:rPr>
          <w:rtl/>
        </w:rPr>
        <w:t xml:space="preserve"> </w:t>
      </w:r>
      <w:r w:rsidRPr="008A733F">
        <w:rPr>
          <w:rFonts w:hint="eastAsia"/>
          <w:rtl/>
        </w:rPr>
        <w:t>יחולקו</w:t>
      </w:r>
      <w:r w:rsidRPr="008A733F">
        <w:rPr>
          <w:rtl/>
        </w:rPr>
        <w:t xml:space="preserve"> </w:t>
      </w:r>
      <w:r w:rsidRPr="008A733F">
        <w:rPr>
          <w:rFonts w:hint="eastAsia"/>
          <w:rtl/>
        </w:rPr>
        <w:t>בין</w:t>
      </w:r>
      <w:r w:rsidRPr="008A733F">
        <w:rPr>
          <w:rtl/>
        </w:rPr>
        <w:t xml:space="preserve"> </w:t>
      </w:r>
      <w:r w:rsidRPr="008A733F">
        <w:rPr>
          <w:rFonts w:hint="eastAsia"/>
          <w:rtl/>
        </w:rPr>
        <w:t>מוקדי</w:t>
      </w:r>
      <w:r w:rsidRPr="008A733F">
        <w:rPr>
          <w:rtl/>
        </w:rPr>
        <w:t xml:space="preserve"> </w:t>
      </w:r>
      <w:r w:rsidRPr="008A733F">
        <w:rPr>
          <w:rFonts w:hint="eastAsia"/>
          <w:rtl/>
        </w:rPr>
        <w:t>התחזוקה</w:t>
      </w:r>
      <w:r w:rsidRPr="008A733F">
        <w:rPr>
          <w:rtl/>
        </w:rPr>
        <w:t xml:space="preserve"> </w:t>
      </w:r>
      <w:r w:rsidRPr="008A733F">
        <w:rPr>
          <w:rFonts w:hint="eastAsia"/>
          <w:rtl/>
        </w:rPr>
        <w:t>והם</w:t>
      </w:r>
      <w:r w:rsidRPr="008A733F">
        <w:rPr>
          <w:rtl/>
        </w:rPr>
        <w:t xml:space="preserve"> </w:t>
      </w:r>
      <w:r w:rsidRPr="008A733F">
        <w:rPr>
          <w:rFonts w:hint="eastAsia"/>
          <w:rtl/>
        </w:rPr>
        <w:t>יהיו</w:t>
      </w:r>
      <w:r w:rsidRPr="008A733F">
        <w:rPr>
          <w:rtl/>
        </w:rPr>
        <w:t xml:space="preserve"> </w:t>
      </w:r>
      <w:r w:rsidRPr="008A733F">
        <w:rPr>
          <w:rFonts w:hint="eastAsia"/>
          <w:rtl/>
        </w:rPr>
        <w:t>צוות</w:t>
      </w:r>
      <w:r w:rsidRPr="008A733F">
        <w:rPr>
          <w:rtl/>
        </w:rPr>
        <w:t xml:space="preserve"> </w:t>
      </w:r>
      <w:r w:rsidRPr="008A733F">
        <w:rPr>
          <w:rFonts w:hint="eastAsia"/>
          <w:rtl/>
        </w:rPr>
        <w:t>תל</w:t>
      </w:r>
      <w:r w:rsidRPr="008A733F">
        <w:rPr>
          <w:rtl/>
        </w:rPr>
        <w:t xml:space="preserve"> </w:t>
      </w:r>
      <w:r w:rsidRPr="008A733F">
        <w:rPr>
          <w:rFonts w:hint="eastAsia"/>
          <w:rtl/>
        </w:rPr>
        <w:t>אביב</w:t>
      </w:r>
      <w:r w:rsidRPr="008A733F">
        <w:rPr>
          <w:rtl/>
        </w:rPr>
        <w:t xml:space="preserve"> </w:t>
      </w:r>
      <w:r w:rsidRPr="008A733F">
        <w:rPr>
          <w:rFonts w:hint="eastAsia"/>
          <w:rtl/>
        </w:rPr>
        <w:t>והמרכז</w:t>
      </w:r>
      <w:r w:rsidRPr="008A733F">
        <w:rPr>
          <w:rtl/>
        </w:rPr>
        <w:t xml:space="preserve">, </w:t>
      </w:r>
      <w:r w:rsidRPr="008A733F">
        <w:rPr>
          <w:rFonts w:hint="eastAsia"/>
          <w:rtl/>
        </w:rPr>
        <w:t>צוות</w:t>
      </w:r>
      <w:r w:rsidRPr="008A733F">
        <w:rPr>
          <w:rtl/>
        </w:rPr>
        <w:t xml:space="preserve"> </w:t>
      </w:r>
      <w:r w:rsidRPr="008A733F">
        <w:rPr>
          <w:rFonts w:hint="eastAsia"/>
          <w:rtl/>
        </w:rPr>
        <w:t>ירושלים</w:t>
      </w:r>
      <w:r w:rsidRPr="008A733F">
        <w:rPr>
          <w:rtl/>
        </w:rPr>
        <w:t xml:space="preserve"> </w:t>
      </w:r>
      <w:r w:rsidRPr="008A733F">
        <w:rPr>
          <w:rFonts w:hint="eastAsia"/>
          <w:rtl/>
        </w:rPr>
        <w:t>וצוות</w:t>
      </w:r>
      <w:r w:rsidRPr="008A733F">
        <w:rPr>
          <w:rtl/>
        </w:rPr>
        <w:t xml:space="preserve"> </w:t>
      </w:r>
      <w:r w:rsidRPr="008A733F">
        <w:rPr>
          <w:rFonts w:hint="eastAsia"/>
          <w:rtl/>
        </w:rPr>
        <w:t>ארצי</w:t>
      </w:r>
      <w:r w:rsidRPr="008A733F">
        <w:rPr>
          <w:rtl/>
        </w:rPr>
        <w:t xml:space="preserve">. </w:t>
      </w:r>
      <w:r>
        <w:rPr>
          <w:rtl/>
        </w:rPr>
        <w:br/>
      </w:r>
      <w:r>
        <w:rPr>
          <w:rFonts w:hint="cs"/>
          <w:rtl/>
        </w:rPr>
        <w:t xml:space="preserve">מודגש כי </w:t>
      </w:r>
      <w:r w:rsidRPr="008A733F">
        <w:rPr>
          <w:rFonts w:hint="eastAsia"/>
          <w:rtl/>
        </w:rPr>
        <w:t>האמור</w:t>
      </w:r>
      <w:r w:rsidRPr="008A733F">
        <w:rPr>
          <w:rtl/>
        </w:rPr>
        <w:t xml:space="preserve"> </w:t>
      </w:r>
      <w:r>
        <w:rPr>
          <w:rFonts w:hint="cs"/>
          <w:rtl/>
        </w:rPr>
        <w:t xml:space="preserve">הוא </w:t>
      </w:r>
      <w:r w:rsidRPr="008A733F">
        <w:rPr>
          <w:rFonts w:hint="eastAsia"/>
          <w:rtl/>
        </w:rPr>
        <w:t>בנוסף</w:t>
      </w:r>
      <w:r w:rsidRPr="008A733F">
        <w:rPr>
          <w:rtl/>
        </w:rPr>
        <w:t xml:space="preserve"> </w:t>
      </w:r>
      <w:r w:rsidRPr="008A733F">
        <w:rPr>
          <w:rFonts w:hint="eastAsia"/>
          <w:rtl/>
        </w:rPr>
        <w:t>לעובדי</w:t>
      </w:r>
      <w:r w:rsidRPr="008A733F">
        <w:rPr>
          <w:rtl/>
        </w:rPr>
        <w:t xml:space="preserve"> </w:t>
      </w:r>
      <w:r w:rsidRPr="008A733F">
        <w:rPr>
          <w:rFonts w:hint="eastAsia"/>
          <w:rtl/>
        </w:rPr>
        <w:t>תגבור</w:t>
      </w:r>
      <w:r w:rsidRPr="008A733F">
        <w:rPr>
          <w:rtl/>
        </w:rPr>
        <w:t xml:space="preserve"> </w:t>
      </w:r>
      <w:r w:rsidRPr="008A733F">
        <w:rPr>
          <w:rFonts w:hint="eastAsia"/>
          <w:rtl/>
        </w:rPr>
        <w:t>ככל</w:t>
      </w:r>
      <w:r w:rsidRPr="008A733F">
        <w:rPr>
          <w:rtl/>
        </w:rPr>
        <w:t xml:space="preserve"> </w:t>
      </w:r>
      <w:r w:rsidRPr="008A733F">
        <w:rPr>
          <w:rFonts w:hint="eastAsia"/>
          <w:rtl/>
        </w:rPr>
        <w:t>שידרשו</w:t>
      </w:r>
      <w:r w:rsidRPr="008A733F">
        <w:rPr>
          <w:rtl/>
        </w:rPr>
        <w:t xml:space="preserve"> </w:t>
      </w:r>
      <w:r w:rsidRPr="008A733F">
        <w:rPr>
          <w:rFonts w:hint="eastAsia"/>
          <w:rtl/>
        </w:rPr>
        <w:t>להשלמת</w:t>
      </w:r>
      <w:r w:rsidRPr="008A733F">
        <w:rPr>
          <w:rtl/>
        </w:rPr>
        <w:t xml:space="preserve"> </w:t>
      </w:r>
      <w:r w:rsidRPr="008A733F">
        <w:rPr>
          <w:rFonts w:hint="eastAsia"/>
          <w:rtl/>
        </w:rPr>
        <w:t>המשימות</w:t>
      </w:r>
      <w:r w:rsidRPr="008A733F">
        <w:rPr>
          <w:rtl/>
        </w:rPr>
        <w:t>.</w:t>
      </w:r>
    </w:p>
    <w:p w14:paraId="4389E7C8" w14:textId="77777777" w:rsidR="00ED1C35" w:rsidRDefault="00754DF5" w:rsidP="001262B3">
      <w:pPr>
        <w:pStyle w:val="afc"/>
        <w:keepNext/>
        <w:keepLines/>
        <w:numPr>
          <w:ilvl w:val="3"/>
          <w:numId w:val="37"/>
        </w:numPr>
        <w:spacing w:after="200"/>
        <w:ind w:left="2505" w:hanging="850"/>
        <w:contextualSpacing/>
      </w:pPr>
      <w:r>
        <w:rPr>
          <w:rFonts w:hint="cs"/>
          <w:rtl/>
        </w:rPr>
        <w:t>עובדי התחזוקה יהיו בעלי רישיון לרכב המתאים לדרישת סוג הרכב במפרט זה.</w:t>
      </w:r>
    </w:p>
    <w:p w14:paraId="1C8DB5DB"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כאמור</w:t>
      </w:r>
      <w:r w:rsidRPr="008A733F">
        <w:rPr>
          <w:rtl/>
        </w:rPr>
        <w:t xml:space="preserve"> </w:t>
      </w:r>
      <w:r w:rsidRPr="008A733F">
        <w:rPr>
          <w:rFonts w:hint="eastAsia"/>
          <w:rtl/>
        </w:rPr>
        <w:t>החברה</w:t>
      </w:r>
      <w:r w:rsidRPr="008A733F">
        <w:rPr>
          <w:rtl/>
        </w:rPr>
        <w:t xml:space="preserve"> </w:t>
      </w:r>
      <w:r w:rsidRPr="008A733F">
        <w:rPr>
          <w:rFonts w:hint="eastAsia"/>
          <w:rtl/>
        </w:rPr>
        <w:t>תציב</w:t>
      </w:r>
      <w:r w:rsidRPr="008A733F">
        <w:rPr>
          <w:rtl/>
        </w:rPr>
        <w:t xml:space="preserve"> </w:t>
      </w:r>
      <w:r w:rsidRPr="008A733F">
        <w:rPr>
          <w:rFonts w:hint="eastAsia"/>
          <w:b/>
          <w:bCs/>
          <w:rtl/>
        </w:rPr>
        <w:t>לפחות</w:t>
      </w:r>
      <w:r w:rsidRPr="008A733F">
        <w:rPr>
          <w:b/>
          <w:bCs/>
          <w:rtl/>
        </w:rPr>
        <w:t xml:space="preserve"> </w:t>
      </w:r>
      <w:r w:rsidR="0083422F">
        <w:rPr>
          <w:rFonts w:hint="cs"/>
          <w:b/>
          <w:bCs/>
          <w:rtl/>
        </w:rPr>
        <w:t>שניים עשר</w:t>
      </w:r>
      <w:r w:rsidRPr="008A733F">
        <w:rPr>
          <w:b/>
          <w:bCs/>
          <w:rtl/>
        </w:rPr>
        <w:t xml:space="preserve">  (</w:t>
      </w:r>
      <w:r w:rsidR="0083422F">
        <w:rPr>
          <w:rFonts w:hint="cs"/>
          <w:b/>
          <w:bCs/>
          <w:rtl/>
        </w:rPr>
        <w:t>12</w:t>
      </w:r>
      <w:r w:rsidRPr="008A733F">
        <w:rPr>
          <w:b/>
          <w:bCs/>
          <w:rtl/>
        </w:rPr>
        <w:t xml:space="preserve">) </w:t>
      </w:r>
      <w:r w:rsidRPr="008A733F">
        <w:rPr>
          <w:rFonts w:hint="eastAsia"/>
          <w:b/>
          <w:bCs/>
          <w:rtl/>
        </w:rPr>
        <w:t>מנהלי</w:t>
      </w:r>
      <w:r w:rsidRPr="008A733F">
        <w:rPr>
          <w:b/>
          <w:bCs/>
          <w:rtl/>
        </w:rPr>
        <w:t xml:space="preserve"> </w:t>
      </w:r>
      <w:r w:rsidRPr="008A733F">
        <w:rPr>
          <w:rFonts w:hint="eastAsia"/>
          <w:b/>
          <w:bCs/>
          <w:rtl/>
        </w:rPr>
        <w:t>ועובדי</w:t>
      </w:r>
      <w:r w:rsidRPr="008A733F">
        <w:rPr>
          <w:b/>
          <w:bCs/>
          <w:rtl/>
        </w:rPr>
        <w:t xml:space="preserve"> </w:t>
      </w:r>
      <w:r w:rsidRPr="008A733F">
        <w:rPr>
          <w:rFonts w:hint="eastAsia"/>
          <w:b/>
          <w:bCs/>
          <w:rtl/>
        </w:rPr>
        <w:t>תחזוקה</w:t>
      </w:r>
      <w:r w:rsidRPr="008A733F">
        <w:rPr>
          <w:b/>
          <w:bCs/>
          <w:rtl/>
        </w:rPr>
        <w:t xml:space="preserve"> במשרה מלאה</w:t>
      </w:r>
      <w:r>
        <w:rPr>
          <w:rFonts w:hint="cs"/>
          <w:rtl/>
        </w:rPr>
        <w:t xml:space="preserve"> במוקדי הפעילות שיהיו אחראים לביצוע התחזוקה השוטפת וכן מענה לתקלות בכל מוקדי הפעילות. מודגש כי מתן השירותים יבוצע לכלל מוקדי הפעילות ללא קשר למיקום העובדים הקבועים. חלוקת כ"א תבוצע ע"י החברה בתאום ובאישור המזמין ויכולה להשתנות לאורך תקופת ההסכם מעת לעת. </w:t>
      </w:r>
    </w:p>
    <w:p w14:paraId="03865001" w14:textId="77777777" w:rsidR="00ED1C35" w:rsidRPr="002A714F" w:rsidRDefault="00754DF5" w:rsidP="001262B3">
      <w:pPr>
        <w:pStyle w:val="afc"/>
        <w:keepNext/>
        <w:keepLines/>
        <w:numPr>
          <w:ilvl w:val="3"/>
          <w:numId w:val="37"/>
        </w:numPr>
        <w:spacing w:after="200"/>
        <w:ind w:left="2505" w:hanging="850"/>
        <w:contextualSpacing/>
      </w:pPr>
      <w:r w:rsidRPr="008A733F">
        <w:rPr>
          <w:rFonts w:hint="eastAsia"/>
          <w:b/>
          <w:bCs/>
          <w:rtl/>
        </w:rPr>
        <w:t>כלי</w:t>
      </w:r>
      <w:r w:rsidRPr="008A733F">
        <w:rPr>
          <w:b/>
          <w:bCs/>
          <w:rtl/>
        </w:rPr>
        <w:t xml:space="preserve"> </w:t>
      </w:r>
      <w:r w:rsidRPr="008A733F">
        <w:rPr>
          <w:rFonts w:hint="eastAsia"/>
          <w:b/>
          <w:bCs/>
          <w:rtl/>
        </w:rPr>
        <w:t>רכב</w:t>
      </w:r>
      <w:r w:rsidRPr="008A733F">
        <w:rPr>
          <w:b/>
          <w:bCs/>
          <w:rtl/>
        </w:rPr>
        <w:t xml:space="preserve"> </w:t>
      </w:r>
      <w:r>
        <w:rPr>
          <w:rFonts w:hint="cs"/>
          <w:b/>
          <w:bCs/>
          <w:rtl/>
        </w:rPr>
        <w:t xml:space="preserve">לעובדים </w:t>
      </w:r>
      <w:r w:rsidRPr="008A733F">
        <w:rPr>
          <w:rFonts w:hint="eastAsia"/>
          <w:b/>
          <w:bCs/>
          <w:rtl/>
        </w:rPr>
        <w:t>עבור</w:t>
      </w:r>
      <w:r w:rsidRPr="008A733F">
        <w:rPr>
          <w:b/>
          <w:bCs/>
          <w:rtl/>
        </w:rPr>
        <w:t xml:space="preserve"> </w:t>
      </w:r>
      <w:r w:rsidRPr="008A733F">
        <w:rPr>
          <w:rFonts w:hint="eastAsia"/>
          <w:b/>
          <w:bCs/>
          <w:rtl/>
        </w:rPr>
        <w:t>אספקת</w:t>
      </w:r>
      <w:r w:rsidRPr="008A733F">
        <w:rPr>
          <w:b/>
          <w:bCs/>
          <w:rtl/>
        </w:rPr>
        <w:t xml:space="preserve"> השירותים</w:t>
      </w:r>
      <w:r w:rsidRPr="002A714F">
        <w:rPr>
          <w:rtl/>
        </w:rPr>
        <w:t>:</w:t>
      </w:r>
    </w:p>
    <w:p w14:paraId="52B7E7BD" w14:textId="77777777" w:rsidR="00ED1C35" w:rsidRDefault="00754DF5" w:rsidP="001262B3">
      <w:pPr>
        <w:pStyle w:val="afc"/>
        <w:keepNext/>
        <w:keepLines/>
        <w:numPr>
          <w:ilvl w:val="4"/>
          <w:numId w:val="37"/>
        </w:numPr>
        <w:spacing w:after="200"/>
        <w:ind w:left="3536" w:hanging="1016"/>
        <w:contextualSpacing/>
      </w:pPr>
      <w:r w:rsidRPr="008A733F">
        <w:rPr>
          <w:rFonts w:hint="eastAsia"/>
          <w:rtl/>
        </w:rPr>
        <w:t>הקבלן</w:t>
      </w:r>
      <w:r w:rsidRPr="008A733F">
        <w:rPr>
          <w:rtl/>
        </w:rPr>
        <w:t xml:space="preserve"> יעמיד לרשות עובדי התחזוקה</w:t>
      </w:r>
      <w:r>
        <w:rPr>
          <w:rFonts w:hint="cs"/>
          <w:rtl/>
        </w:rPr>
        <w:t xml:space="preserve"> </w:t>
      </w:r>
      <w:r w:rsidR="0045758B">
        <w:rPr>
          <w:rFonts w:hint="cs"/>
          <w:rtl/>
        </w:rPr>
        <w:t xml:space="preserve">שלושה </w:t>
      </w:r>
      <w:r>
        <w:rPr>
          <w:rFonts w:hint="cs"/>
          <w:rtl/>
        </w:rPr>
        <w:t>(</w:t>
      </w:r>
      <w:r w:rsidRPr="008A733F">
        <w:rPr>
          <w:rtl/>
        </w:rPr>
        <w:t xml:space="preserve"> </w:t>
      </w:r>
      <w:r w:rsidR="003211C0">
        <w:rPr>
          <w:rFonts w:hint="cs"/>
          <w:rtl/>
        </w:rPr>
        <w:t>3</w:t>
      </w:r>
      <w:r w:rsidR="003211C0" w:rsidRPr="008A733F">
        <w:rPr>
          <w:rtl/>
        </w:rPr>
        <w:t xml:space="preserve"> </w:t>
      </w:r>
      <w:r>
        <w:rPr>
          <w:rFonts w:hint="cs"/>
          <w:rtl/>
        </w:rPr>
        <w:t xml:space="preserve">) </w:t>
      </w:r>
      <w:r w:rsidRPr="008A733F">
        <w:rPr>
          <w:rtl/>
        </w:rPr>
        <w:t xml:space="preserve">רכבים מסחריים דאבל קבינה עם ארגז סגור המצוידים בכלי עבודה וחלקי חילוף. </w:t>
      </w:r>
    </w:p>
    <w:p w14:paraId="74423265" w14:textId="77777777" w:rsidR="0045758B" w:rsidRPr="008A733F" w:rsidRDefault="00754DF5" w:rsidP="001262B3">
      <w:pPr>
        <w:pStyle w:val="afc"/>
        <w:keepNext/>
        <w:keepLines/>
        <w:numPr>
          <w:ilvl w:val="4"/>
          <w:numId w:val="37"/>
        </w:numPr>
        <w:spacing w:after="200"/>
        <w:ind w:left="3536" w:hanging="1016"/>
        <w:contextualSpacing/>
      </w:pPr>
      <w:r>
        <w:rPr>
          <w:rFonts w:hint="cs"/>
          <w:rtl/>
        </w:rPr>
        <w:t xml:space="preserve">הקבלן יעמיד רכבים </w:t>
      </w:r>
      <w:r w:rsidR="003E3E1D">
        <w:rPr>
          <w:rFonts w:hint="cs"/>
          <w:rtl/>
        </w:rPr>
        <w:t xml:space="preserve">בעלי ותק של עד 5 שנים או 200 אלף ק"מ, המוקדם </w:t>
      </w:r>
      <w:r w:rsidR="00D44557">
        <w:rPr>
          <w:rFonts w:hint="cs"/>
          <w:rtl/>
        </w:rPr>
        <w:t>מבניהם</w:t>
      </w:r>
      <w:r w:rsidR="003E3E1D">
        <w:rPr>
          <w:rFonts w:hint="cs"/>
          <w:rtl/>
        </w:rPr>
        <w:t xml:space="preserve">. </w:t>
      </w:r>
    </w:p>
    <w:p w14:paraId="2A944CBF" w14:textId="77777777" w:rsidR="00ED1C35" w:rsidRPr="008A733F" w:rsidRDefault="00754DF5" w:rsidP="001262B3">
      <w:pPr>
        <w:pStyle w:val="afc"/>
        <w:keepNext/>
        <w:keepLines/>
        <w:numPr>
          <w:ilvl w:val="4"/>
          <w:numId w:val="37"/>
        </w:numPr>
        <w:spacing w:after="200"/>
        <w:ind w:left="3536" w:hanging="1016"/>
        <w:contextualSpacing/>
      </w:pPr>
      <w:r w:rsidRPr="008A733F">
        <w:rPr>
          <w:rtl/>
        </w:rPr>
        <w:t xml:space="preserve">הקבלן יגבה ויתגבר את העובדים, כלי הרכב והאמצעים ככל הנדרש לביצוע כל העבודות בטיב ובמועד. </w:t>
      </w:r>
    </w:p>
    <w:p w14:paraId="75AE0071" w14:textId="77777777" w:rsidR="00DD0A82" w:rsidRDefault="00754DF5" w:rsidP="001262B3">
      <w:pPr>
        <w:pStyle w:val="afc"/>
        <w:keepNext/>
        <w:keepLines/>
        <w:numPr>
          <w:ilvl w:val="3"/>
          <w:numId w:val="37"/>
        </w:numPr>
        <w:spacing w:after="200"/>
        <w:ind w:left="2505" w:hanging="850"/>
        <w:contextualSpacing/>
      </w:pPr>
      <w:r w:rsidRPr="008A733F">
        <w:rPr>
          <w:rtl/>
        </w:rPr>
        <w:t xml:space="preserve">מקום התייצבות העובדים וכלי הרכב, מידי יום, יקבע על ידי המזמין. עובדי הקבלן יהיו זמינים בכל עת לביצוע עבודות במבנים על פי דחיפות העבודות וסדר העדיפויות של המזמין. </w:t>
      </w:r>
    </w:p>
    <w:p w14:paraId="0B81DA20" w14:textId="0F4C1AD4" w:rsidR="00ED1C35" w:rsidRPr="00DD0A82" w:rsidRDefault="00754DF5" w:rsidP="001262B3">
      <w:pPr>
        <w:pStyle w:val="afc"/>
        <w:keepNext/>
        <w:keepLines/>
        <w:numPr>
          <w:ilvl w:val="3"/>
          <w:numId w:val="37"/>
        </w:numPr>
        <w:spacing w:after="200"/>
        <w:ind w:left="2505" w:hanging="850"/>
        <w:contextualSpacing/>
        <w:rPr>
          <w:rtl/>
        </w:rPr>
      </w:pPr>
      <w:r>
        <w:rPr>
          <w:rFonts w:hint="cs"/>
          <w:rtl/>
        </w:rPr>
        <w:t xml:space="preserve">להלן טבלת כוח האדם המינימלי הנדרש, כוח האדם יחולק למוקדי המזמין במרחב ירושלים ובמרחב תל אביב לפי דרישת המזמין וטבלת מוקדי הפעילות בנספח א'. </w:t>
      </w:r>
    </w:p>
    <w:tbl>
      <w:tblPr>
        <w:tblStyle w:val="af4"/>
        <w:bidiVisual/>
        <w:tblW w:w="8854" w:type="dxa"/>
        <w:tblInd w:w="480" w:type="dxa"/>
        <w:tblLook w:val="04A0" w:firstRow="1" w:lastRow="0" w:firstColumn="1" w:lastColumn="0" w:noHBand="0" w:noVBand="1"/>
      </w:tblPr>
      <w:tblGrid>
        <w:gridCol w:w="1169"/>
        <w:gridCol w:w="3083"/>
        <w:gridCol w:w="1678"/>
        <w:gridCol w:w="1532"/>
        <w:gridCol w:w="1392"/>
      </w:tblGrid>
      <w:tr w:rsidR="00BC52E7" w14:paraId="48E14E3A" w14:textId="77777777" w:rsidTr="00133A0E">
        <w:trPr>
          <w:trHeight w:val="635"/>
        </w:trPr>
        <w:tc>
          <w:tcPr>
            <w:tcW w:w="1169" w:type="dxa"/>
          </w:tcPr>
          <w:p w14:paraId="0F99A291" w14:textId="77777777" w:rsidR="00ED1C35" w:rsidRPr="00C70EFF" w:rsidRDefault="00754DF5" w:rsidP="009015A2">
            <w:pPr>
              <w:keepNext/>
              <w:keepLines/>
              <w:spacing w:after="200"/>
              <w:contextualSpacing/>
              <w:rPr>
                <w:b/>
                <w:bCs/>
                <w:rtl/>
              </w:rPr>
            </w:pPr>
            <w:r w:rsidRPr="00C70EFF">
              <w:rPr>
                <w:rFonts w:hint="cs"/>
                <w:b/>
                <w:bCs/>
                <w:rtl/>
              </w:rPr>
              <w:t>מס"ד</w:t>
            </w:r>
          </w:p>
        </w:tc>
        <w:tc>
          <w:tcPr>
            <w:tcW w:w="3083" w:type="dxa"/>
          </w:tcPr>
          <w:p w14:paraId="13FE5D36" w14:textId="77777777" w:rsidR="00ED1C35" w:rsidRPr="00C70EFF" w:rsidRDefault="00754DF5" w:rsidP="009015A2">
            <w:pPr>
              <w:keepNext/>
              <w:keepLines/>
              <w:spacing w:after="200"/>
              <w:contextualSpacing/>
              <w:rPr>
                <w:b/>
                <w:bCs/>
                <w:rtl/>
              </w:rPr>
            </w:pPr>
            <w:r w:rsidRPr="00C70EFF">
              <w:rPr>
                <w:rFonts w:hint="cs"/>
                <w:b/>
                <w:bCs/>
                <w:rtl/>
              </w:rPr>
              <w:t>מקצוע</w:t>
            </w:r>
          </w:p>
        </w:tc>
        <w:tc>
          <w:tcPr>
            <w:tcW w:w="1678" w:type="dxa"/>
          </w:tcPr>
          <w:p w14:paraId="204A8D80" w14:textId="77777777" w:rsidR="00ED1C35" w:rsidRPr="00C70EFF" w:rsidRDefault="00754DF5" w:rsidP="009015A2">
            <w:pPr>
              <w:keepNext/>
              <w:keepLines/>
              <w:spacing w:after="200"/>
              <w:contextualSpacing/>
              <w:rPr>
                <w:b/>
                <w:bCs/>
                <w:rtl/>
              </w:rPr>
            </w:pPr>
            <w:r w:rsidRPr="00C70EFF">
              <w:rPr>
                <w:rFonts w:hint="cs"/>
                <w:b/>
                <w:bCs/>
                <w:rtl/>
              </w:rPr>
              <w:t xml:space="preserve">מרחב ירושלים </w:t>
            </w:r>
          </w:p>
        </w:tc>
        <w:tc>
          <w:tcPr>
            <w:tcW w:w="1532" w:type="dxa"/>
          </w:tcPr>
          <w:p w14:paraId="672339C5" w14:textId="77777777" w:rsidR="00ED1C35" w:rsidRPr="00C70EFF" w:rsidRDefault="00754DF5" w:rsidP="009015A2">
            <w:pPr>
              <w:keepNext/>
              <w:keepLines/>
              <w:spacing w:after="200"/>
              <w:contextualSpacing/>
              <w:rPr>
                <w:b/>
                <w:bCs/>
                <w:rtl/>
              </w:rPr>
            </w:pPr>
            <w:r w:rsidRPr="00C70EFF">
              <w:rPr>
                <w:rFonts w:hint="cs"/>
                <w:b/>
                <w:bCs/>
                <w:rtl/>
              </w:rPr>
              <w:t xml:space="preserve">מרחב ת"א </w:t>
            </w:r>
          </w:p>
        </w:tc>
        <w:tc>
          <w:tcPr>
            <w:tcW w:w="1392" w:type="dxa"/>
          </w:tcPr>
          <w:p w14:paraId="4D6C2557" w14:textId="77777777" w:rsidR="00ED1C35" w:rsidRPr="00C70EFF" w:rsidRDefault="00754DF5" w:rsidP="009015A2">
            <w:pPr>
              <w:keepNext/>
              <w:keepLines/>
              <w:spacing w:after="200"/>
              <w:contextualSpacing/>
              <w:rPr>
                <w:b/>
                <w:bCs/>
                <w:rtl/>
              </w:rPr>
            </w:pPr>
            <w:r w:rsidRPr="00C70EFF">
              <w:rPr>
                <w:rFonts w:hint="cs"/>
                <w:b/>
                <w:bCs/>
                <w:rtl/>
              </w:rPr>
              <w:t>סה"כ</w:t>
            </w:r>
          </w:p>
        </w:tc>
      </w:tr>
      <w:tr w:rsidR="00BC52E7" w14:paraId="2DF09A8F" w14:textId="77777777" w:rsidTr="00133A0E">
        <w:trPr>
          <w:trHeight w:val="635"/>
        </w:trPr>
        <w:tc>
          <w:tcPr>
            <w:tcW w:w="1169" w:type="dxa"/>
          </w:tcPr>
          <w:p w14:paraId="0682D5D3" w14:textId="77777777" w:rsidR="00A574F1" w:rsidRPr="00C70EFF" w:rsidRDefault="00754DF5" w:rsidP="009015A2">
            <w:pPr>
              <w:keepNext/>
              <w:keepLines/>
              <w:spacing w:after="200"/>
              <w:contextualSpacing/>
              <w:rPr>
                <w:b/>
                <w:bCs/>
                <w:rtl/>
              </w:rPr>
            </w:pPr>
            <w:r w:rsidRPr="00C70EFF">
              <w:rPr>
                <w:rFonts w:hint="cs"/>
                <w:b/>
                <w:bCs/>
                <w:rtl/>
              </w:rPr>
              <w:t>1</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451AF74" w14:textId="77777777" w:rsidR="00A574F1" w:rsidRPr="00C70EFF" w:rsidRDefault="00754DF5" w:rsidP="009015A2">
            <w:pPr>
              <w:keepNext/>
              <w:keepLines/>
              <w:spacing w:after="200"/>
              <w:contextualSpacing/>
              <w:rPr>
                <w:b/>
                <w:bCs/>
                <w:rtl/>
              </w:rPr>
            </w:pPr>
            <w:r>
              <w:rPr>
                <w:rFonts w:hint="cs"/>
                <w:rtl/>
              </w:rPr>
              <w:t>מנהל אחזקה ראשי</w:t>
            </w:r>
          </w:p>
        </w:tc>
        <w:tc>
          <w:tcPr>
            <w:tcW w:w="1678" w:type="dxa"/>
          </w:tcPr>
          <w:p w14:paraId="2CC4F100" w14:textId="77777777" w:rsidR="00A574F1" w:rsidRPr="00C70EFF" w:rsidRDefault="00754DF5" w:rsidP="009015A2">
            <w:pPr>
              <w:keepNext/>
              <w:keepLines/>
              <w:spacing w:after="200"/>
              <w:contextualSpacing/>
              <w:rPr>
                <w:b/>
                <w:bCs/>
                <w:rtl/>
              </w:rPr>
            </w:pPr>
            <w:r w:rsidRPr="00C70EFF">
              <w:rPr>
                <w:rFonts w:hint="cs"/>
                <w:b/>
                <w:bCs/>
                <w:rtl/>
              </w:rPr>
              <w:t>1</w:t>
            </w:r>
          </w:p>
        </w:tc>
        <w:tc>
          <w:tcPr>
            <w:tcW w:w="1532" w:type="dxa"/>
          </w:tcPr>
          <w:p w14:paraId="1A5E4A25" w14:textId="77777777" w:rsidR="00A574F1" w:rsidRPr="00C70EFF" w:rsidRDefault="00754DF5" w:rsidP="009015A2">
            <w:pPr>
              <w:keepNext/>
              <w:keepLines/>
              <w:spacing w:after="200"/>
              <w:contextualSpacing/>
              <w:rPr>
                <w:b/>
                <w:bCs/>
                <w:rtl/>
              </w:rPr>
            </w:pPr>
            <w:r w:rsidRPr="00C70EFF">
              <w:rPr>
                <w:rFonts w:hint="cs"/>
                <w:b/>
                <w:bCs/>
                <w:rtl/>
              </w:rPr>
              <w:t>1</w:t>
            </w:r>
          </w:p>
        </w:tc>
        <w:tc>
          <w:tcPr>
            <w:tcW w:w="1392" w:type="dxa"/>
          </w:tcPr>
          <w:p w14:paraId="2E4F294F" w14:textId="77777777" w:rsidR="00A574F1" w:rsidRPr="00C70EFF" w:rsidRDefault="00754DF5" w:rsidP="009015A2">
            <w:pPr>
              <w:keepNext/>
              <w:keepLines/>
              <w:spacing w:after="200"/>
              <w:contextualSpacing/>
              <w:rPr>
                <w:b/>
                <w:bCs/>
                <w:rtl/>
              </w:rPr>
            </w:pPr>
            <w:r w:rsidRPr="00C70EFF">
              <w:rPr>
                <w:rFonts w:hint="cs"/>
                <w:b/>
                <w:bCs/>
                <w:rtl/>
              </w:rPr>
              <w:t>2</w:t>
            </w:r>
          </w:p>
        </w:tc>
      </w:tr>
      <w:tr w:rsidR="00BC52E7" w14:paraId="3F630981" w14:textId="77777777" w:rsidTr="00133A0E">
        <w:trPr>
          <w:trHeight w:val="635"/>
        </w:trPr>
        <w:tc>
          <w:tcPr>
            <w:tcW w:w="1169" w:type="dxa"/>
          </w:tcPr>
          <w:p w14:paraId="02663825" w14:textId="77777777" w:rsidR="00ED1C35" w:rsidRPr="00C70EFF" w:rsidRDefault="00754DF5" w:rsidP="009015A2">
            <w:pPr>
              <w:keepNext/>
              <w:keepLines/>
              <w:spacing w:after="200"/>
              <w:contextualSpacing/>
              <w:rPr>
                <w:b/>
                <w:bCs/>
                <w:rtl/>
              </w:rPr>
            </w:pPr>
            <w:r w:rsidRPr="00C70EFF">
              <w:rPr>
                <w:rFonts w:hint="cs"/>
                <w:b/>
                <w:bCs/>
                <w:rtl/>
              </w:rPr>
              <w:t>2</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26848EE7" w14:textId="77777777" w:rsidR="00ED1C35" w:rsidRPr="00C70EFF" w:rsidRDefault="00754DF5" w:rsidP="009015A2">
            <w:pPr>
              <w:keepNext/>
              <w:keepLines/>
              <w:spacing w:after="200"/>
              <w:contextualSpacing/>
              <w:rPr>
                <w:rtl/>
              </w:rPr>
            </w:pPr>
            <w:r w:rsidRPr="00C70EFF">
              <w:rPr>
                <w:rFonts w:hint="cs"/>
                <w:rtl/>
              </w:rPr>
              <w:t>חשמלאי מוסמך</w:t>
            </w:r>
          </w:p>
        </w:tc>
        <w:tc>
          <w:tcPr>
            <w:tcW w:w="1678" w:type="dxa"/>
          </w:tcPr>
          <w:p w14:paraId="466AF4E2"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10415F17"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6E9B8CB" w14:textId="77777777" w:rsidR="00ED1C35" w:rsidRPr="00C70EFF" w:rsidRDefault="00754DF5" w:rsidP="009015A2">
            <w:pPr>
              <w:keepNext/>
              <w:keepLines/>
              <w:spacing w:after="200"/>
              <w:contextualSpacing/>
              <w:rPr>
                <w:b/>
                <w:bCs/>
                <w:rtl/>
              </w:rPr>
            </w:pPr>
            <w:r w:rsidRPr="00C70EFF">
              <w:rPr>
                <w:rFonts w:hint="cs"/>
                <w:b/>
                <w:bCs/>
                <w:rtl/>
              </w:rPr>
              <w:t>2</w:t>
            </w:r>
          </w:p>
        </w:tc>
      </w:tr>
      <w:tr w:rsidR="00BC52E7" w14:paraId="71C2825E" w14:textId="77777777" w:rsidTr="00133A0E">
        <w:trPr>
          <w:trHeight w:val="635"/>
        </w:trPr>
        <w:tc>
          <w:tcPr>
            <w:tcW w:w="1169" w:type="dxa"/>
          </w:tcPr>
          <w:p w14:paraId="557077D3" w14:textId="77777777" w:rsidR="00ED1C35" w:rsidRPr="00C70EFF" w:rsidRDefault="00754DF5" w:rsidP="009015A2">
            <w:pPr>
              <w:keepNext/>
              <w:keepLines/>
              <w:spacing w:after="200"/>
              <w:contextualSpacing/>
              <w:rPr>
                <w:b/>
                <w:bCs/>
                <w:rtl/>
              </w:rPr>
            </w:pPr>
            <w:r w:rsidRPr="00C70EFF">
              <w:rPr>
                <w:rFonts w:hint="cs"/>
                <w:b/>
                <w:bCs/>
                <w:rtl/>
              </w:rPr>
              <w:t>3</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56B1AAF3" w14:textId="77777777" w:rsidR="00ED1C35" w:rsidRPr="00C70EFF" w:rsidRDefault="00754DF5" w:rsidP="009015A2">
            <w:pPr>
              <w:keepNext/>
              <w:keepLines/>
              <w:spacing w:after="200"/>
              <w:contextualSpacing/>
              <w:rPr>
                <w:b/>
                <w:bCs/>
                <w:rtl/>
              </w:rPr>
            </w:pPr>
            <w:r w:rsidRPr="00C70EFF">
              <w:rPr>
                <w:rFonts w:hint="cs"/>
                <w:rtl/>
              </w:rPr>
              <w:t>עוזר חשמלי</w:t>
            </w:r>
          </w:p>
        </w:tc>
        <w:tc>
          <w:tcPr>
            <w:tcW w:w="1678" w:type="dxa"/>
          </w:tcPr>
          <w:p w14:paraId="78F8092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5E855944"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CBE7605" w14:textId="77777777" w:rsidR="00ED1C35" w:rsidRPr="00C70EFF" w:rsidRDefault="00754DF5" w:rsidP="009015A2">
            <w:pPr>
              <w:keepNext/>
              <w:keepLines/>
              <w:spacing w:after="200"/>
              <w:contextualSpacing/>
              <w:rPr>
                <w:b/>
                <w:bCs/>
                <w:rtl/>
              </w:rPr>
            </w:pPr>
            <w:r>
              <w:rPr>
                <w:rFonts w:hint="cs"/>
                <w:b/>
                <w:bCs/>
                <w:rtl/>
              </w:rPr>
              <w:t>2</w:t>
            </w:r>
          </w:p>
        </w:tc>
      </w:tr>
      <w:tr w:rsidR="00BC52E7" w14:paraId="1A89651C" w14:textId="77777777" w:rsidTr="00133A0E">
        <w:trPr>
          <w:trHeight w:val="635"/>
        </w:trPr>
        <w:tc>
          <w:tcPr>
            <w:tcW w:w="1169" w:type="dxa"/>
          </w:tcPr>
          <w:p w14:paraId="4E104735" w14:textId="77777777" w:rsidR="00ED1C35" w:rsidRPr="00C70EFF" w:rsidRDefault="00754DF5" w:rsidP="009015A2">
            <w:pPr>
              <w:keepNext/>
              <w:keepLines/>
              <w:spacing w:after="200"/>
              <w:contextualSpacing/>
              <w:rPr>
                <w:b/>
                <w:bCs/>
                <w:rtl/>
              </w:rPr>
            </w:pPr>
            <w:r w:rsidRPr="00C70EFF">
              <w:rPr>
                <w:rFonts w:hint="cs"/>
                <w:b/>
                <w:bCs/>
                <w:rtl/>
              </w:rPr>
              <w:t>4</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188AE38" w14:textId="77777777" w:rsidR="00ED1C35" w:rsidRPr="00C70EFF" w:rsidRDefault="00754DF5" w:rsidP="009015A2">
            <w:pPr>
              <w:keepNext/>
              <w:keepLines/>
              <w:spacing w:after="200"/>
              <w:contextualSpacing/>
              <w:rPr>
                <w:b/>
                <w:bCs/>
                <w:rtl/>
              </w:rPr>
            </w:pPr>
            <w:r w:rsidRPr="00C70EFF">
              <w:rPr>
                <w:rtl/>
              </w:rPr>
              <w:t>טכנאי מיזוג אויר</w:t>
            </w:r>
            <w:r w:rsidR="00D252AB">
              <w:rPr>
                <w:rFonts w:hint="cs"/>
                <w:b/>
                <w:bCs/>
                <w:rtl/>
              </w:rPr>
              <w:t xml:space="preserve"> </w:t>
            </w:r>
            <w:r w:rsidR="00D252AB">
              <w:rPr>
                <w:rFonts w:hint="cs"/>
                <w:b/>
                <w:bCs/>
              </w:rPr>
              <w:t>FANCOLE</w:t>
            </w:r>
            <w:r w:rsidR="00D252AB">
              <w:rPr>
                <w:rFonts w:hint="cs"/>
                <w:b/>
                <w:bCs/>
                <w:rtl/>
              </w:rPr>
              <w:t>/</w:t>
            </w:r>
            <w:r w:rsidR="00D252AB">
              <w:rPr>
                <w:rFonts w:hint="cs"/>
                <w:b/>
                <w:bCs/>
              </w:rPr>
              <w:t>VR</w:t>
            </w:r>
            <w:r w:rsidR="00D252AB">
              <w:rPr>
                <w:b/>
                <w:bCs/>
              </w:rPr>
              <w:t>F</w:t>
            </w:r>
          </w:p>
        </w:tc>
        <w:tc>
          <w:tcPr>
            <w:tcW w:w="1678" w:type="dxa"/>
          </w:tcPr>
          <w:p w14:paraId="53907EB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695B4E82" w14:textId="77777777" w:rsidR="00ED1C35" w:rsidRPr="00C70EFF" w:rsidRDefault="00754DF5" w:rsidP="009015A2">
            <w:pPr>
              <w:keepNext/>
              <w:keepLines/>
              <w:spacing w:after="200"/>
              <w:contextualSpacing/>
              <w:rPr>
                <w:b/>
                <w:bCs/>
                <w:rtl/>
              </w:rPr>
            </w:pPr>
            <w:r>
              <w:rPr>
                <w:rFonts w:hint="cs"/>
                <w:b/>
                <w:bCs/>
                <w:rtl/>
              </w:rPr>
              <w:t>1</w:t>
            </w:r>
          </w:p>
        </w:tc>
        <w:tc>
          <w:tcPr>
            <w:tcW w:w="1392" w:type="dxa"/>
          </w:tcPr>
          <w:p w14:paraId="6EDFCB5B" w14:textId="77777777" w:rsidR="00ED1C35" w:rsidRPr="00C70EFF" w:rsidRDefault="00754DF5" w:rsidP="009015A2">
            <w:pPr>
              <w:keepNext/>
              <w:keepLines/>
              <w:spacing w:after="200"/>
              <w:contextualSpacing/>
              <w:rPr>
                <w:b/>
                <w:bCs/>
                <w:rtl/>
              </w:rPr>
            </w:pPr>
            <w:r>
              <w:rPr>
                <w:rFonts w:hint="cs"/>
                <w:b/>
                <w:bCs/>
                <w:rtl/>
              </w:rPr>
              <w:t>2</w:t>
            </w:r>
          </w:p>
        </w:tc>
      </w:tr>
      <w:tr w:rsidR="00BC52E7" w14:paraId="615DD990" w14:textId="77777777" w:rsidTr="00133A0E">
        <w:trPr>
          <w:trHeight w:val="618"/>
        </w:trPr>
        <w:tc>
          <w:tcPr>
            <w:tcW w:w="1169" w:type="dxa"/>
          </w:tcPr>
          <w:p w14:paraId="23F8B12D" w14:textId="77777777" w:rsidR="00ED1C35" w:rsidRPr="00C70EFF" w:rsidRDefault="00754DF5" w:rsidP="009015A2">
            <w:pPr>
              <w:keepNext/>
              <w:keepLines/>
              <w:spacing w:after="200"/>
              <w:contextualSpacing/>
              <w:rPr>
                <w:b/>
                <w:bCs/>
                <w:rtl/>
              </w:rPr>
            </w:pPr>
            <w:r>
              <w:rPr>
                <w:rFonts w:hint="cs"/>
                <w:b/>
                <w:bCs/>
                <w:rtl/>
              </w:rPr>
              <w:t>5</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16B1C233" w14:textId="77777777" w:rsidR="00ED1C35" w:rsidRPr="00C70EFF" w:rsidRDefault="00754DF5" w:rsidP="009015A2">
            <w:pPr>
              <w:keepNext/>
              <w:keepLines/>
              <w:spacing w:after="200"/>
              <w:contextualSpacing/>
              <w:rPr>
                <w:b/>
                <w:bCs/>
                <w:rtl/>
              </w:rPr>
            </w:pPr>
            <w:r w:rsidRPr="00C70EFF">
              <w:rPr>
                <w:rtl/>
              </w:rPr>
              <w:t>עובדי</w:t>
            </w:r>
            <w:r w:rsidR="00A24394">
              <w:rPr>
                <w:rFonts w:hint="cs"/>
                <w:rtl/>
              </w:rPr>
              <w:t>ם</w:t>
            </w:r>
            <w:r w:rsidRPr="00C70EFF">
              <w:rPr>
                <w:rtl/>
              </w:rPr>
              <w:t xml:space="preserve"> </w:t>
            </w:r>
            <w:r w:rsidRPr="00C70EFF">
              <w:rPr>
                <w:rFonts w:hint="cs"/>
                <w:rtl/>
              </w:rPr>
              <w:t>כלל</w:t>
            </w:r>
            <w:r w:rsidR="005C36F2">
              <w:rPr>
                <w:rFonts w:hint="cs"/>
                <w:rtl/>
              </w:rPr>
              <w:t>י</w:t>
            </w:r>
            <w:r w:rsidRPr="00C70EFF">
              <w:rPr>
                <w:rFonts w:hint="cs"/>
                <w:rtl/>
              </w:rPr>
              <w:t>י</w:t>
            </w:r>
            <w:r w:rsidR="005C36F2">
              <w:rPr>
                <w:rFonts w:hint="cs"/>
                <w:rtl/>
              </w:rPr>
              <w:t>ם</w:t>
            </w:r>
          </w:p>
        </w:tc>
        <w:tc>
          <w:tcPr>
            <w:tcW w:w="1678" w:type="dxa"/>
          </w:tcPr>
          <w:p w14:paraId="3C73D081"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4212C49F" w14:textId="77777777" w:rsidR="00ED1C35" w:rsidRPr="00C70EFF" w:rsidRDefault="00754DF5" w:rsidP="009015A2">
            <w:pPr>
              <w:keepNext/>
              <w:keepLines/>
              <w:spacing w:after="200"/>
              <w:contextualSpacing/>
              <w:rPr>
                <w:b/>
                <w:bCs/>
                <w:rtl/>
              </w:rPr>
            </w:pPr>
            <w:r>
              <w:rPr>
                <w:rFonts w:hint="cs"/>
                <w:b/>
                <w:bCs/>
                <w:rtl/>
              </w:rPr>
              <w:t>2</w:t>
            </w:r>
          </w:p>
        </w:tc>
        <w:tc>
          <w:tcPr>
            <w:tcW w:w="1392" w:type="dxa"/>
          </w:tcPr>
          <w:p w14:paraId="650DE6D8" w14:textId="77777777" w:rsidR="00ED1C35" w:rsidRPr="00C70EFF" w:rsidRDefault="00754DF5" w:rsidP="009015A2">
            <w:pPr>
              <w:keepNext/>
              <w:keepLines/>
              <w:spacing w:after="200"/>
              <w:contextualSpacing/>
              <w:rPr>
                <w:b/>
                <w:bCs/>
                <w:rtl/>
              </w:rPr>
            </w:pPr>
            <w:r>
              <w:rPr>
                <w:rFonts w:hint="cs"/>
                <w:b/>
                <w:bCs/>
                <w:rtl/>
              </w:rPr>
              <w:t>3</w:t>
            </w:r>
          </w:p>
        </w:tc>
      </w:tr>
      <w:tr w:rsidR="00BC52E7" w14:paraId="70106C1F" w14:textId="77777777" w:rsidTr="00133A0E">
        <w:trPr>
          <w:trHeight w:val="618"/>
        </w:trPr>
        <w:tc>
          <w:tcPr>
            <w:tcW w:w="1169" w:type="dxa"/>
          </w:tcPr>
          <w:p w14:paraId="68705522" w14:textId="77777777" w:rsidR="00ED1C35" w:rsidRPr="00C70EFF" w:rsidRDefault="00754DF5" w:rsidP="009015A2">
            <w:pPr>
              <w:keepNext/>
              <w:keepLines/>
              <w:spacing w:after="200"/>
              <w:contextualSpacing/>
              <w:rPr>
                <w:b/>
                <w:bCs/>
                <w:rtl/>
              </w:rPr>
            </w:pPr>
            <w:r>
              <w:rPr>
                <w:rFonts w:hint="cs"/>
                <w:b/>
                <w:bCs/>
                <w:rtl/>
              </w:rPr>
              <w:t>6</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387EE1CD" w14:textId="77777777" w:rsidR="00A574F1" w:rsidRPr="00DD2CA4" w:rsidRDefault="00754DF5" w:rsidP="009015A2">
            <w:pPr>
              <w:keepNext/>
              <w:keepLines/>
              <w:rPr>
                <w:rtl/>
              </w:rPr>
            </w:pPr>
            <w:r>
              <w:rPr>
                <w:rFonts w:hint="cs"/>
                <w:rtl/>
              </w:rPr>
              <w:t xml:space="preserve">אחראי אחזקה </w:t>
            </w:r>
            <w:r>
              <w:rPr>
                <w:rtl/>
              </w:rPr>
              <w:t>–</w:t>
            </w:r>
            <w:r>
              <w:rPr>
                <w:rFonts w:hint="cs"/>
                <w:rtl/>
              </w:rPr>
              <w:t xml:space="preserve"> </w:t>
            </w:r>
            <w:r w:rsidRPr="00DD2CA4">
              <w:rPr>
                <w:rFonts w:hint="cs"/>
                <w:rtl/>
              </w:rPr>
              <w:t>בית</w:t>
            </w:r>
            <w:r>
              <w:rPr>
                <w:rFonts w:hint="cs"/>
                <w:rtl/>
              </w:rPr>
              <w:t xml:space="preserve"> </w:t>
            </w:r>
            <w:r w:rsidRPr="00DD2CA4">
              <w:rPr>
                <w:rFonts w:hint="cs"/>
                <w:rtl/>
              </w:rPr>
              <w:t>אגרון</w:t>
            </w:r>
            <w:r w:rsidRPr="00DD2CA4">
              <w:rPr>
                <w:rtl/>
              </w:rPr>
              <w:t xml:space="preserve"> </w:t>
            </w:r>
            <w:r>
              <w:rPr>
                <w:rFonts w:hint="cs"/>
                <w:rtl/>
              </w:rPr>
              <w:t>ואתרים נוספים (ללא דרישת חשמלאי)</w:t>
            </w:r>
          </w:p>
          <w:p w14:paraId="76A95740" w14:textId="77777777" w:rsidR="00ED1C35" w:rsidRPr="00DD2CA4" w:rsidRDefault="00ED1C35" w:rsidP="009015A2">
            <w:pPr>
              <w:keepNext/>
              <w:keepLines/>
              <w:spacing w:after="200"/>
              <w:contextualSpacing/>
              <w:rPr>
                <w:b/>
                <w:bCs/>
                <w:rtl/>
              </w:rPr>
            </w:pPr>
          </w:p>
        </w:tc>
        <w:tc>
          <w:tcPr>
            <w:tcW w:w="1678" w:type="dxa"/>
          </w:tcPr>
          <w:p w14:paraId="59853406"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6629BB18" w14:textId="77777777" w:rsidR="00ED1C35" w:rsidRPr="00C70EFF" w:rsidRDefault="00754DF5" w:rsidP="009015A2">
            <w:pPr>
              <w:keepNext/>
              <w:keepLines/>
              <w:spacing w:after="200"/>
              <w:contextualSpacing/>
              <w:rPr>
                <w:b/>
                <w:bCs/>
                <w:rtl/>
              </w:rPr>
            </w:pPr>
            <w:r>
              <w:rPr>
                <w:rFonts w:hint="cs"/>
                <w:b/>
                <w:bCs/>
                <w:rtl/>
              </w:rPr>
              <w:t>0</w:t>
            </w:r>
          </w:p>
        </w:tc>
        <w:tc>
          <w:tcPr>
            <w:tcW w:w="1392" w:type="dxa"/>
          </w:tcPr>
          <w:p w14:paraId="69FB7DA7" w14:textId="77777777" w:rsidR="00ED1C35" w:rsidRPr="00C70EFF" w:rsidRDefault="00754DF5" w:rsidP="009015A2">
            <w:pPr>
              <w:keepNext/>
              <w:keepLines/>
              <w:spacing w:after="200"/>
              <w:contextualSpacing/>
              <w:rPr>
                <w:b/>
                <w:bCs/>
                <w:rtl/>
              </w:rPr>
            </w:pPr>
            <w:r w:rsidRPr="00C70EFF">
              <w:rPr>
                <w:rFonts w:hint="cs"/>
                <w:b/>
                <w:bCs/>
                <w:rtl/>
              </w:rPr>
              <w:t>1</w:t>
            </w:r>
          </w:p>
        </w:tc>
      </w:tr>
      <w:tr w:rsidR="00BC52E7" w14:paraId="41209D4D" w14:textId="77777777" w:rsidTr="00133A0E">
        <w:trPr>
          <w:trHeight w:val="618"/>
        </w:trPr>
        <w:tc>
          <w:tcPr>
            <w:tcW w:w="1169" w:type="dxa"/>
          </w:tcPr>
          <w:p w14:paraId="4110D626" w14:textId="77777777" w:rsidR="00ED1C35" w:rsidRPr="00C70EFF" w:rsidRDefault="00ED1C35" w:rsidP="009015A2">
            <w:pPr>
              <w:keepNext/>
              <w:keepLines/>
              <w:spacing w:after="200"/>
              <w:contextualSpacing/>
              <w:rPr>
                <w:b/>
                <w:bCs/>
                <w:rtl/>
              </w:rPr>
            </w:pPr>
          </w:p>
        </w:tc>
        <w:tc>
          <w:tcPr>
            <w:tcW w:w="3083" w:type="dxa"/>
          </w:tcPr>
          <w:p w14:paraId="3DF4576E" w14:textId="77777777" w:rsidR="00ED1C35" w:rsidRPr="00C70EFF" w:rsidRDefault="00754DF5" w:rsidP="009015A2">
            <w:pPr>
              <w:keepNext/>
              <w:keepLines/>
              <w:spacing w:after="200"/>
              <w:contextualSpacing/>
              <w:rPr>
                <w:b/>
                <w:bCs/>
                <w:rtl/>
              </w:rPr>
            </w:pPr>
            <w:r w:rsidRPr="00C70EFF">
              <w:rPr>
                <w:rFonts w:hint="cs"/>
                <w:b/>
                <w:bCs/>
                <w:rtl/>
              </w:rPr>
              <w:t xml:space="preserve">סה"כ </w:t>
            </w:r>
          </w:p>
        </w:tc>
        <w:tc>
          <w:tcPr>
            <w:tcW w:w="1678" w:type="dxa"/>
          </w:tcPr>
          <w:p w14:paraId="61CAF8D1" w14:textId="77777777" w:rsidR="00ED1C35" w:rsidRPr="00C70EFF" w:rsidRDefault="00754DF5" w:rsidP="009015A2">
            <w:pPr>
              <w:keepNext/>
              <w:keepLines/>
              <w:spacing w:after="200"/>
              <w:contextualSpacing/>
              <w:rPr>
                <w:b/>
                <w:bCs/>
                <w:rtl/>
              </w:rPr>
            </w:pPr>
            <w:r>
              <w:rPr>
                <w:rFonts w:hint="cs"/>
                <w:b/>
                <w:bCs/>
                <w:rtl/>
              </w:rPr>
              <w:t>6</w:t>
            </w:r>
          </w:p>
        </w:tc>
        <w:tc>
          <w:tcPr>
            <w:tcW w:w="1532" w:type="dxa"/>
          </w:tcPr>
          <w:p w14:paraId="42B84C4F" w14:textId="77777777" w:rsidR="00ED1C35" w:rsidRPr="00C70EFF" w:rsidRDefault="00754DF5" w:rsidP="009015A2">
            <w:pPr>
              <w:keepNext/>
              <w:keepLines/>
              <w:spacing w:after="200"/>
              <w:contextualSpacing/>
              <w:rPr>
                <w:b/>
                <w:bCs/>
                <w:rtl/>
              </w:rPr>
            </w:pPr>
            <w:r>
              <w:rPr>
                <w:rFonts w:hint="cs"/>
                <w:b/>
                <w:bCs/>
                <w:rtl/>
              </w:rPr>
              <w:t>6</w:t>
            </w:r>
          </w:p>
        </w:tc>
        <w:tc>
          <w:tcPr>
            <w:tcW w:w="1392" w:type="dxa"/>
          </w:tcPr>
          <w:p w14:paraId="33543922" w14:textId="77777777" w:rsidR="00ED1C35" w:rsidRPr="00C70EFF" w:rsidRDefault="00754DF5" w:rsidP="009015A2">
            <w:pPr>
              <w:keepNext/>
              <w:keepLines/>
              <w:spacing w:after="200"/>
              <w:contextualSpacing/>
              <w:rPr>
                <w:b/>
                <w:bCs/>
                <w:rtl/>
              </w:rPr>
            </w:pPr>
            <w:r>
              <w:rPr>
                <w:rFonts w:hint="cs"/>
                <w:b/>
                <w:bCs/>
                <w:rtl/>
              </w:rPr>
              <w:t>12</w:t>
            </w:r>
          </w:p>
        </w:tc>
      </w:tr>
    </w:tbl>
    <w:p w14:paraId="1B3F658C" w14:textId="77777777" w:rsidR="00ED1C35" w:rsidRDefault="00ED1C35" w:rsidP="009015A2">
      <w:pPr>
        <w:pStyle w:val="afc"/>
        <w:keepNext/>
        <w:keepLines/>
        <w:ind w:left="1496"/>
        <w:rPr>
          <w:b/>
          <w:bCs/>
          <w:rtl/>
        </w:rPr>
      </w:pPr>
    </w:p>
    <w:p w14:paraId="6A2765C7" w14:textId="77777777" w:rsidR="00ED1C35" w:rsidRDefault="00754DF5" w:rsidP="001262B3">
      <w:pPr>
        <w:pStyle w:val="afc"/>
        <w:keepNext/>
        <w:keepLines/>
        <w:numPr>
          <w:ilvl w:val="4"/>
          <w:numId w:val="37"/>
        </w:numPr>
        <w:spacing w:after="200"/>
        <w:ind w:left="3446" w:hanging="972"/>
        <w:contextualSpacing/>
      </w:pPr>
      <w:r w:rsidRPr="003D60E2">
        <w:rPr>
          <w:rtl/>
        </w:rPr>
        <w:t>ידיעת שפות</w:t>
      </w:r>
      <w:r w:rsidRPr="00B5428D">
        <w:rPr>
          <w:rtl/>
        </w:rPr>
        <w:t xml:space="preserve"> -  עברית - ידיעה מלאה.</w:t>
      </w:r>
    </w:p>
    <w:p w14:paraId="04786CCC" w14:textId="77777777" w:rsidR="00ED1C35" w:rsidRDefault="00754DF5" w:rsidP="001262B3">
      <w:pPr>
        <w:pStyle w:val="afc"/>
        <w:keepNext/>
        <w:keepLines/>
        <w:numPr>
          <w:ilvl w:val="3"/>
          <w:numId w:val="37"/>
        </w:numPr>
        <w:spacing w:after="200"/>
        <w:ind w:left="2505" w:hanging="850"/>
        <w:contextualSpacing/>
        <w:rPr>
          <w:b/>
          <w:bCs/>
        </w:rPr>
      </w:pPr>
      <w:r>
        <w:rPr>
          <w:rFonts w:hint="cs"/>
          <w:b/>
          <w:bCs/>
          <w:rtl/>
        </w:rPr>
        <w:t>אחראי אחזקה</w:t>
      </w:r>
      <w:r w:rsidR="00A06A56">
        <w:rPr>
          <w:rFonts w:hint="cs"/>
          <w:b/>
          <w:bCs/>
          <w:rtl/>
        </w:rPr>
        <w:t xml:space="preserve"> </w:t>
      </w:r>
      <w:r w:rsidR="00A06A56" w:rsidRPr="0091595F">
        <w:rPr>
          <w:rFonts w:hint="cs"/>
          <w:b/>
          <w:bCs/>
          <w:rtl/>
        </w:rPr>
        <w:t>(עובד כללי- לא חשמלאי)</w:t>
      </w:r>
      <w:r w:rsidR="00A06A56" w:rsidRPr="0091595F">
        <w:rPr>
          <w:b/>
          <w:bCs/>
          <w:rtl/>
        </w:rPr>
        <w:t>:</w:t>
      </w:r>
    </w:p>
    <w:p w14:paraId="1AF277FF" w14:textId="77777777" w:rsidR="00ED1C35" w:rsidRPr="00133A0E" w:rsidRDefault="00754DF5" w:rsidP="001262B3">
      <w:pPr>
        <w:pStyle w:val="afc"/>
        <w:keepNext/>
        <w:keepLines/>
        <w:numPr>
          <w:ilvl w:val="4"/>
          <w:numId w:val="37"/>
        </w:numPr>
        <w:spacing w:after="200"/>
        <w:ind w:left="3446" w:hanging="972"/>
        <w:contextualSpacing/>
      </w:pPr>
      <w:r w:rsidRPr="00133A0E">
        <w:rPr>
          <w:rtl/>
        </w:rPr>
        <w:t>ניסיון - לפחות 4 שנים בעבודות צביעה, שרברבות, בינוי ואחזקה כללית.</w:t>
      </w:r>
    </w:p>
    <w:p w14:paraId="62F239B7" w14:textId="77777777" w:rsidR="00ED1C35" w:rsidRPr="00133A0E" w:rsidRDefault="00754DF5" w:rsidP="001262B3">
      <w:pPr>
        <w:pStyle w:val="afc"/>
        <w:keepNext/>
        <w:keepLines/>
        <w:numPr>
          <w:ilvl w:val="4"/>
          <w:numId w:val="37"/>
        </w:numPr>
        <w:spacing w:after="200"/>
        <w:ind w:left="3446" w:hanging="972"/>
        <w:contextualSpacing/>
        <w:rPr>
          <w:rtl/>
        </w:rPr>
      </w:pPr>
      <w:r w:rsidRPr="00133A0E">
        <w:rPr>
          <w:rtl/>
        </w:rPr>
        <w:t xml:space="preserve">שכר מינימאלי - שכר הברוטו של העובד לא יפחת מ- </w:t>
      </w:r>
      <w:r w:rsidR="00A574F1">
        <w:rPr>
          <w:rFonts w:hint="cs"/>
          <w:rtl/>
        </w:rPr>
        <w:t>9</w:t>
      </w:r>
      <w:r w:rsidRPr="00133A0E">
        <w:rPr>
          <w:rtl/>
        </w:rPr>
        <w:t>,000 ש"ח, מתוכם לפחות 80% לחישוב תנאים סוציאליים.</w:t>
      </w:r>
    </w:p>
    <w:p w14:paraId="019D17A6" w14:textId="77777777" w:rsidR="00ED1C35" w:rsidRDefault="00754DF5" w:rsidP="001262B3">
      <w:pPr>
        <w:pStyle w:val="afc"/>
        <w:keepNext/>
        <w:keepLines/>
        <w:numPr>
          <w:ilvl w:val="4"/>
          <w:numId w:val="37"/>
        </w:numPr>
        <w:spacing w:after="200"/>
        <w:ind w:left="3446" w:hanging="972"/>
        <w:contextualSpacing/>
      </w:pPr>
      <w:r w:rsidRPr="00133A0E">
        <w:rPr>
          <w:rtl/>
        </w:rPr>
        <w:t>אב בית יהיה כפוף לראש צוות  , בצוע עבודות בתחום מסגרו</w:t>
      </w:r>
      <w:r w:rsidRPr="00133A0E">
        <w:rPr>
          <w:rFonts w:hint="cs"/>
          <w:rtl/>
        </w:rPr>
        <w:t xml:space="preserve">ת </w:t>
      </w:r>
      <w:r w:rsidRPr="00133A0E">
        <w:t xml:space="preserve">  </w:t>
      </w:r>
      <w:r w:rsidRPr="00133A0E">
        <w:rPr>
          <w:rtl/>
        </w:rPr>
        <w:t>נגרות, צבע</w:t>
      </w:r>
      <w:r w:rsidRPr="008D21AA">
        <w:rPr>
          <w:rtl/>
        </w:rPr>
        <w:t xml:space="preserve">, בניה, אינסטלציה, פתיחת סתימות, פרזול, תיקוני </w:t>
      </w:r>
      <w:r w:rsidRPr="008D21AA">
        <w:rPr>
          <w:rFonts w:hint="cs"/>
          <w:rtl/>
        </w:rPr>
        <w:t xml:space="preserve"> </w:t>
      </w:r>
      <w:r w:rsidRPr="008D21AA">
        <w:rPr>
          <w:rtl/>
        </w:rPr>
        <w:t>מבנה ועבודות כלליות אחרות ככל שידרשו ע"י האחראי.</w:t>
      </w:r>
      <w:r w:rsidRPr="008D21AA">
        <w:rPr>
          <w:rFonts w:hint="cs"/>
          <w:rtl/>
        </w:rPr>
        <w:t xml:space="preserve"> </w:t>
      </w:r>
      <w:r w:rsidRPr="008D21AA">
        <w:rPr>
          <w:rtl/>
        </w:rPr>
        <w:t>תגבור לסיוע בביצוע עבודות בכל המקצועות</w:t>
      </w:r>
    </w:p>
    <w:p w14:paraId="02A0D994" w14:textId="77777777" w:rsidR="00ED1C35" w:rsidRPr="00B5428D" w:rsidRDefault="00754DF5" w:rsidP="001262B3">
      <w:pPr>
        <w:pStyle w:val="afc"/>
        <w:keepNext/>
        <w:keepLines/>
        <w:numPr>
          <w:ilvl w:val="4"/>
          <w:numId w:val="37"/>
        </w:numPr>
        <w:spacing w:after="200"/>
        <w:ind w:left="3446" w:hanging="972"/>
        <w:contextualSpacing/>
        <w:rPr>
          <w:rtl/>
        </w:rPr>
      </w:pPr>
      <w:r w:rsidRPr="003D60E2">
        <w:rPr>
          <w:rtl/>
        </w:rPr>
        <w:t>ידיעת שפות</w:t>
      </w:r>
      <w:r w:rsidRPr="00B5428D">
        <w:rPr>
          <w:rtl/>
        </w:rPr>
        <w:t xml:space="preserve"> -  עברית - ידיעה מלאה.</w:t>
      </w:r>
    </w:p>
    <w:p w14:paraId="6FC7C4ED" w14:textId="77777777" w:rsidR="00ED1C35" w:rsidRPr="008D21AA" w:rsidRDefault="00ED1C35" w:rsidP="009015A2">
      <w:pPr>
        <w:pStyle w:val="afc"/>
        <w:keepNext/>
        <w:keepLines/>
        <w:ind w:left="3446"/>
        <w:rPr>
          <w:rtl/>
        </w:rPr>
      </w:pPr>
    </w:p>
    <w:p w14:paraId="7F18E935" w14:textId="22818029" w:rsidR="00ED1C35" w:rsidRPr="00DD0A82" w:rsidRDefault="00754DF5" w:rsidP="001262B3">
      <w:pPr>
        <w:pStyle w:val="afc"/>
        <w:keepNext/>
        <w:keepLines/>
        <w:numPr>
          <w:ilvl w:val="3"/>
          <w:numId w:val="37"/>
        </w:numPr>
        <w:spacing w:after="200"/>
        <w:ind w:left="2505" w:hanging="992"/>
        <w:contextualSpacing/>
      </w:pPr>
      <w:r w:rsidRPr="008A733F">
        <w:rPr>
          <w:rFonts w:hint="eastAsia"/>
          <w:rtl/>
        </w:rPr>
        <w:t>מעבר</w:t>
      </w:r>
      <w:r w:rsidRPr="008A733F">
        <w:rPr>
          <w:rtl/>
        </w:rPr>
        <w:t xml:space="preserve"> </w:t>
      </w:r>
      <w:r w:rsidRPr="008A733F">
        <w:rPr>
          <w:rFonts w:hint="eastAsia"/>
          <w:rtl/>
        </w:rPr>
        <w:t>לשעות</w:t>
      </w:r>
      <w:r w:rsidRPr="008A733F">
        <w:rPr>
          <w:rtl/>
        </w:rPr>
        <w:t xml:space="preserve"> </w:t>
      </w:r>
      <w:r w:rsidRPr="008A733F">
        <w:rPr>
          <w:rFonts w:hint="eastAsia"/>
          <w:rtl/>
        </w:rPr>
        <w:t>הפעילות</w:t>
      </w:r>
      <w:r w:rsidRPr="008A733F">
        <w:rPr>
          <w:rtl/>
        </w:rPr>
        <w:t xml:space="preserve"> </w:t>
      </w:r>
      <w:r w:rsidRPr="008A733F">
        <w:rPr>
          <w:rFonts w:hint="eastAsia"/>
          <w:rtl/>
        </w:rPr>
        <w:t>של</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יוגדר</w:t>
      </w:r>
      <w:r w:rsidRPr="008A733F">
        <w:rPr>
          <w:rtl/>
        </w:rPr>
        <w:t xml:space="preserve"> </w:t>
      </w:r>
      <w:r w:rsidRPr="008A733F">
        <w:rPr>
          <w:rFonts w:hint="eastAsia"/>
          <w:rtl/>
        </w:rPr>
        <w:t>ע</w:t>
      </w:r>
      <w:r w:rsidRPr="008A733F">
        <w:rPr>
          <w:rtl/>
        </w:rPr>
        <w:t xml:space="preserve">"י </w:t>
      </w:r>
      <w:r w:rsidRPr="008A733F">
        <w:rPr>
          <w:rFonts w:hint="eastAsia"/>
          <w:rtl/>
        </w:rPr>
        <w:t>החברה</w:t>
      </w:r>
      <w:r w:rsidRPr="008A733F">
        <w:rPr>
          <w:rtl/>
        </w:rPr>
        <w:t xml:space="preserve"> </w:t>
      </w:r>
      <w:r w:rsidRPr="008A733F">
        <w:rPr>
          <w:rFonts w:hint="eastAsia"/>
          <w:rtl/>
        </w:rPr>
        <w:t>אחד</w:t>
      </w:r>
      <w:r w:rsidRPr="008A733F">
        <w:rPr>
          <w:rtl/>
        </w:rPr>
        <w:t xml:space="preserve"> </w:t>
      </w:r>
      <w:r w:rsidRPr="008A733F">
        <w:rPr>
          <w:rFonts w:hint="eastAsia"/>
          <w:rtl/>
        </w:rPr>
        <w:t>מהעובדים</w:t>
      </w:r>
      <w:r w:rsidRPr="008A733F">
        <w:rPr>
          <w:rtl/>
        </w:rPr>
        <w:t xml:space="preserve"> </w:t>
      </w:r>
      <w:r w:rsidRPr="008A733F">
        <w:rPr>
          <w:rFonts w:hint="eastAsia"/>
          <w:rtl/>
        </w:rPr>
        <w:t>הקבועים</w:t>
      </w:r>
      <w:r w:rsidRPr="008A733F">
        <w:rPr>
          <w:rtl/>
        </w:rPr>
        <w:t xml:space="preserve"> </w:t>
      </w:r>
      <w:r w:rsidRPr="008A733F">
        <w:rPr>
          <w:rFonts w:hint="eastAsia"/>
          <w:rtl/>
        </w:rPr>
        <w:t>עובד</w:t>
      </w:r>
      <w:r w:rsidRPr="008A733F">
        <w:rPr>
          <w:rtl/>
        </w:rPr>
        <w:t xml:space="preserve"> </w:t>
      </w:r>
      <w:r w:rsidRPr="008A733F">
        <w:rPr>
          <w:rFonts w:hint="eastAsia"/>
          <w:rtl/>
        </w:rPr>
        <w:t>תורן</w:t>
      </w:r>
      <w:r w:rsidRPr="008A733F">
        <w:rPr>
          <w:rtl/>
        </w:rPr>
        <w:t xml:space="preserve"> </w:t>
      </w:r>
      <w:r w:rsidRPr="008A733F">
        <w:rPr>
          <w:rFonts w:hint="eastAsia"/>
          <w:rtl/>
        </w:rPr>
        <w:t>אשר</w:t>
      </w:r>
      <w:r w:rsidRPr="008A733F">
        <w:rPr>
          <w:rtl/>
        </w:rPr>
        <w:t xml:space="preserve"> </w:t>
      </w:r>
      <w:r w:rsidRPr="008A733F">
        <w:rPr>
          <w:rFonts w:hint="eastAsia"/>
          <w:rtl/>
        </w:rPr>
        <w:t>מכיר</w:t>
      </w:r>
      <w:r w:rsidRPr="008A733F">
        <w:rPr>
          <w:rtl/>
        </w:rPr>
        <w:t xml:space="preserve"> </w:t>
      </w:r>
      <w:r w:rsidRPr="008A733F">
        <w:rPr>
          <w:rFonts w:hint="eastAsia"/>
          <w:rtl/>
        </w:rPr>
        <w:t>את</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ויכול</w:t>
      </w:r>
      <w:r w:rsidRPr="008A733F">
        <w:rPr>
          <w:rtl/>
        </w:rPr>
        <w:t xml:space="preserve"> </w:t>
      </w:r>
      <w:r w:rsidRPr="008A733F">
        <w:rPr>
          <w:rFonts w:hint="eastAsia"/>
          <w:rtl/>
        </w:rPr>
        <w:t>לתת</w:t>
      </w:r>
      <w:r w:rsidRPr="008A733F">
        <w:rPr>
          <w:rtl/>
        </w:rPr>
        <w:t xml:space="preserve"> </w:t>
      </w:r>
      <w:r w:rsidRPr="00DD0A82">
        <w:rPr>
          <w:rFonts w:hint="eastAsia"/>
          <w:rtl/>
        </w:rPr>
        <w:t>מענה</w:t>
      </w:r>
      <w:r w:rsidRPr="00DD0A82">
        <w:rPr>
          <w:rtl/>
        </w:rPr>
        <w:t xml:space="preserve"> </w:t>
      </w:r>
      <w:r w:rsidRPr="00DD0A82">
        <w:rPr>
          <w:rFonts w:hint="eastAsia"/>
          <w:rtl/>
        </w:rPr>
        <w:t>לתקלות</w:t>
      </w:r>
      <w:r w:rsidRPr="00DD0A82">
        <w:rPr>
          <w:rtl/>
        </w:rPr>
        <w:t xml:space="preserve"> </w:t>
      </w:r>
      <w:r w:rsidRPr="00DD0A82">
        <w:rPr>
          <w:rFonts w:hint="eastAsia"/>
          <w:rtl/>
        </w:rPr>
        <w:t>דחופות</w:t>
      </w:r>
      <w:r w:rsidRPr="00DD0A82">
        <w:rPr>
          <w:rtl/>
        </w:rPr>
        <w:t>.</w:t>
      </w:r>
      <w:bookmarkEnd w:id="767"/>
    </w:p>
    <w:p w14:paraId="79B781B3" w14:textId="77777777" w:rsidR="00ED1C35" w:rsidRPr="00DD0A82" w:rsidRDefault="00754DF5" w:rsidP="001262B3">
      <w:pPr>
        <w:pStyle w:val="2f6"/>
        <w:keepNext/>
        <w:keepLines/>
        <w:numPr>
          <w:ilvl w:val="1"/>
          <w:numId w:val="37"/>
        </w:numPr>
        <w:ind w:hanging="555"/>
        <w:rPr>
          <w:rStyle w:val="FontStyle282"/>
          <w:rFonts w:asciiTheme="majorHAnsi" w:eastAsia="Calibri" w:hAnsiTheme="majorHAnsi" w:cstheme="majorHAnsi"/>
          <w:b w:val="0"/>
          <w:bCs w:val="0"/>
          <w:sz w:val="32"/>
          <w:szCs w:val="24"/>
          <w:rtl/>
        </w:rPr>
      </w:pPr>
      <w:r w:rsidRPr="00DD0A82">
        <w:rPr>
          <w:rStyle w:val="FontStyle282"/>
          <w:rFonts w:asciiTheme="majorHAnsi" w:eastAsia="Batang" w:hAnsiTheme="majorHAnsi" w:cstheme="majorHAnsi"/>
          <w:sz w:val="32"/>
          <w:szCs w:val="24"/>
          <w:rtl/>
        </w:rPr>
        <w:t>גיבוי צוות התפעול והתחזוקה</w:t>
      </w:r>
    </w:p>
    <w:p w14:paraId="0FF79C27" w14:textId="77777777" w:rsidR="00ED1C35" w:rsidRPr="00B5428D" w:rsidRDefault="00754DF5" w:rsidP="001262B3">
      <w:pPr>
        <w:pStyle w:val="2f6"/>
        <w:keepNext/>
        <w:keepLines/>
        <w:numPr>
          <w:ilvl w:val="2"/>
          <w:numId w:val="37"/>
        </w:numPr>
        <w:ind w:left="1513" w:hanging="709"/>
        <w:rPr>
          <w:rFonts w:ascii="David" w:hAnsi="David"/>
        </w:rPr>
      </w:pPr>
      <w:r w:rsidRPr="00DD0A82">
        <w:rPr>
          <w:rFonts w:ascii="David" w:hAnsi="David" w:hint="cs"/>
          <w:rtl/>
        </w:rPr>
        <w:t>החברה</w:t>
      </w:r>
      <w:r w:rsidRPr="00DD0A82">
        <w:rPr>
          <w:rFonts w:ascii="David" w:hAnsi="David"/>
          <w:rtl/>
        </w:rPr>
        <w:t xml:space="preserve"> </w:t>
      </w:r>
      <w:r w:rsidRPr="00DD0A82">
        <w:rPr>
          <w:rFonts w:ascii="David" w:hAnsi="David" w:hint="cs"/>
          <w:rtl/>
        </w:rPr>
        <w:t>ת</w:t>
      </w:r>
      <w:r w:rsidRPr="00DD0A82">
        <w:rPr>
          <w:rFonts w:ascii="David" w:hAnsi="David"/>
          <w:rtl/>
        </w:rPr>
        <w:t>גבה על חשבונ</w:t>
      </w:r>
      <w:r w:rsidRPr="00DD0A82">
        <w:rPr>
          <w:rFonts w:ascii="David" w:hAnsi="David" w:hint="cs"/>
          <w:rtl/>
        </w:rPr>
        <w:t>ה</w:t>
      </w:r>
      <w:r w:rsidRPr="00DD0A82">
        <w:rPr>
          <w:rFonts w:ascii="David" w:hAnsi="David"/>
          <w:rtl/>
        </w:rPr>
        <w:t xml:space="preserve"> את הצוות הקבוע לתחזוקה בהתאם לכמות כוח האדם ובעלי התפקיד הנדרשים לצורך מילוי משימות</w:t>
      </w:r>
      <w:r w:rsidRPr="00B5428D">
        <w:rPr>
          <w:rFonts w:ascii="David" w:hAnsi="David"/>
          <w:rtl/>
        </w:rPr>
        <w:t>י</w:t>
      </w:r>
      <w:r>
        <w:rPr>
          <w:rFonts w:ascii="David" w:hAnsi="David" w:hint="cs"/>
          <w:rtl/>
        </w:rPr>
        <w:t>ה</w:t>
      </w:r>
      <w:r w:rsidRPr="00B5428D">
        <w:rPr>
          <w:rFonts w:ascii="David" w:hAnsi="David"/>
          <w:rtl/>
        </w:rPr>
        <w:t xml:space="preserve">, לרבות - ביצוע תיקונים, ביצוע טיפולי </w:t>
      </w:r>
      <w:r>
        <w:rPr>
          <w:rFonts w:ascii="David" w:hAnsi="David"/>
          <w:rtl/>
        </w:rPr>
        <w:t>תחזוקה</w:t>
      </w:r>
      <w:r w:rsidRPr="00B5428D">
        <w:rPr>
          <w:rFonts w:ascii="David" w:hAnsi="David"/>
          <w:rtl/>
        </w:rPr>
        <w:t xml:space="preserve"> מונעת ותקופתית, הצבת עובדים כוננים וכדומה וזאת באמצעות עובדים מומחים, קבלני משנה וכלי עבודה מיוחדים ככל שנדרש. </w:t>
      </w:r>
    </w:p>
    <w:p w14:paraId="292E3BD7"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צוות הגיבוי של </w:t>
      </w:r>
      <w:r>
        <w:rPr>
          <w:rFonts w:ascii="David" w:hAnsi="David" w:hint="cs"/>
          <w:rtl/>
        </w:rPr>
        <w:t>החברה</w:t>
      </w:r>
      <w:r w:rsidRPr="00B5428D">
        <w:rPr>
          <w:rFonts w:ascii="David" w:hAnsi="David"/>
          <w:rtl/>
        </w:rPr>
        <w:t xml:space="preserve"> יענה לכל קריאה לתיקון תקלה, כאשר העובדים הקבועים אינם מסוגלים לפתור תקלות במועד וברמה הנדרשים בחוזה זה. </w:t>
      </w:r>
    </w:p>
    <w:p w14:paraId="6DBA7F5E"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היה אחראי</w:t>
      </w:r>
      <w:r>
        <w:rPr>
          <w:rFonts w:ascii="David" w:hAnsi="David" w:hint="cs"/>
          <w:rtl/>
        </w:rPr>
        <w:t>ת</w:t>
      </w:r>
      <w:r w:rsidRPr="00B5428D">
        <w:rPr>
          <w:rFonts w:ascii="David" w:hAnsi="David"/>
          <w:rtl/>
        </w:rPr>
        <w:t xml:space="preserve"> להזמין, לתאם ולתעד את פעולת צוותי הגיבוי. </w:t>
      </w:r>
    </w:p>
    <w:p w14:paraId="26B5384E"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צייד את צוותי הגיבוי בכל כלי העבודה הנדרשים לביצוע העבודה ולרבות כלי עבודה מיוחדים לעבודה בגובה, כלים וחלפים לציוד אינפרה אדום וכלים המותאמים לעבודה בציוד מיוחד.</w:t>
      </w:r>
    </w:p>
    <w:p w14:paraId="113DC541"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כל השעות שיידרשו לצורך סיום העבודות שבת</w:t>
      </w:r>
      <w:r w:rsidR="004B049A">
        <w:rPr>
          <w:rFonts w:ascii="David" w:hAnsi="David" w:hint="cs"/>
          <w:rtl/>
        </w:rPr>
        <w:t>ו</w:t>
      </w:r>
      <w:r w:rsidRPr="00B5428D">
        <w:rPr>
          <w:rFonts w:ascii="David" w:hAnsi="David"/>
          <w:rtl/>
        </w:rPr>
        <w:t>כנית ה</w:t>
      </w:r>
      <w:r>
        <w:rPr>
          <w:rFonts w:ascii="David" w:hAnsi="David"/>
          <w:rtl/>
        </w:rPr>
        <w:t>תחזוקה</w:t>
      </w:r>
      <w:r w:rsidRPr="00B5428D">
        <w:rPr>
          <w:rFonts w:ascii="David" w:hAnsi="David"/>
          <w:rtl/>
        </w:rPr>
        <w:t xml:space="preserve"> המונעת ותיקוני התקלות, נכללות בגיבוי ולא ישולם תמורתן כל תשלום נוסף, בין אם העבודה מתבצעת עם עובדי הגיבוי, ובין אם העבודה מתבצעת עם קבלני משנה.</w:t>
      </w:r>
    </w:p>
    <w:p w14:paraId="09C51BF1" w14:textId="77777777" w:rsidR="00ED1C35" w:rsidRDefault="00754DF5" w:rsidP="001262B3">
      <w:pPr>
        <w:pStyle w:val="2f6"/>
        <w:keepNext/>
        <w:keepLines/>
        <w:numPr>
          <w:ilvl w:val="2"/>
          <w:numId w:val="37"/>
        </w:numPr>
        <w:ind w:left="1513" w:hanging="709"/>
        <w:rPr>
          <w:rFonts w:ascii="David" w:hAnsi="David"/>
        </w:rPr>
      </w:pPr>
      <w:r w:rsidRPr="00B5428D">
        <w:rPr>
          <w:rFonts w:ascii="David" w:hAnsi="David"/>
          <w:rtl/>
        </w:rPr>
        <w:t xml:space="preserve">אם אין </w:t>
      </w:r>
      <w:r>
        <w:rPr>
          <w:rFonts w:ascii="David" w:hAnsi="David" w:hint="cs"/>
          <w:rtl/>
        </w:rPr>
        <w:t>לחברה</w:t>
      </w:r>
      <w:r w:rsidRPr="00B5428D">
        <w:rPr>
          <w:rFonts w:ascii="David" w:hAnsi="David"/>
          <w:rtl/>
        </w:rPr>
        <w:t xml:space="preserve"> עובדים מומחים בתחום מסוים </w:t>
      </w:r>
      <w:r>
        <w:rPr>
          <w:rFonts w:ascii="David" w:hAnsi="David" w:hint="cs"/>
          <w:rtl/>
        </w:rPr>
        <w:t>ת</w:t>
      </w:r>
      <w:r w:rsidRPr="00B5428D">
        <w:rPr>
          <w:rFonts w:ascii="David" w:hAnsi="David"/>
          <w:rtl/>
        </w:rPr>
        <w:t xml:space="preserve">עסיק </w:t>
      </w:r>
      <w:r>
        <w:rPr>
          <w:rFonts w:ascii="David" w:hAnsi="David" w:hint="cs"/>
          <w:rtl/>
        </w:rPr>
        <w:t>החברה</w:t>
      </w:r>
      <w:r w:rsidRPr="00B5428D">
        <w:rPr>
          <w:rFonts w:ascii="David" w:hAnsi="David"/>
          <w:rtl/>
        </w:rPr>
        <w:t xml:space="preserve"> קבלני משנה מתאימים. </w:t>
      </w:r>
      <w:r>
        <w:rPr>
          <w:rFonts w:ascii="David" w:hAnsi="David" w:hint="cs"/>
          <w:rtl/>
        </w:rPr>
        <w:t>החברה</w:t>
      </w:r>
      <w:r w:rsidRPr="00B5428D">
        <w:rPr>
          <w:rFonts w:ascii="David" w:hAnsi="David"/>
          <w:rtl/>
        </w:rPr>
        <w:t xml:space="preserve"> לא </w:t>
      </w:r>
      <w:r>
        <w:rPr>
          <w:rFonts w:ascii="David" w:hAnsi="David" w:hint="cs"/>
          <w:rtl/>
        </w:rPr>
        <w:t>ת</w:t>
      </w:r>
      <w:r w:rsidRPr="00B5428D">
        <w:rPr>
          <w:rFonts w:ascii="David" w:hAnsi="David"/>
          <w:rtl/>
        </w:rPr>
        <w:t xml:space="preserve">עסיק </w:t>
      </w:r>
      <w:r>
        <w:rPr>
          <w:rFonts w:ascii="David" w:hAnsi="David" w:hint="cs"/>
          <w:rtl/>
        </w:rPr>
        <w:t xml:space="preserve">במוקדי הפעילות </w:t>
      </w:r>
      <w:r w:rsidRPr="00B5428D">
        <w:rPr>
          <w:rFonts w:ascii="David" w:hAnsi="David"/>
          <w:rtl/>
        </w:rPr>
        <w:t xml:space="preserve">קבלן משנה </w:t>
      </w:r>
      <w:r>
        <w:rPr>
          <w:rFonts w:ascii="David" w:hAnsi="David" w:hint="cs"/>
          <w:rtl/>
        </w:rPr>
        <w:t xml:space="preserve">ועובדים </w:t>
      </w:r>
      <w:r w:rsidRPr="00B5428D">
        <w:rPr>
          <w:rFonts w:ascii="David" w:hAnsi="David"/>
          <w:rtl/>
        </w:rPr>
        <w:t>שלא אושר</w:t>
      </w:r>
      <w:r>
        <w:rPr>
          <w:rFonts w:ascii="David" w:hAnsi="David" w:hint="cs"/>
          <w:rtl/>
        </w:rPr>
        <w:t>ו</w:t>
      </w:r>
      <w:r w:rsidRPr="00B5428D">
        <w:rPr>
          <w:rFonts w:ascii="David" w:hAnsi="David"/>
          <w:rtl/>
        </w:rPr>
        <w:t xml:space="preserve"> ע״י </w:t>
      </w:r>
      <w:r>
        <w:rPr>
          <w:rFonts w:ascii="David" w:hAnsi="David"/>
          <w:rtl/>
        </w:rPr>
        <w:t>המזמין</w:t>
      </w:r>
      <w:r w:rsidRPr="00B5428D">
        <w:rPr>
          <w:rFonts w:ascii="David" w:hAnsi="David"/>
          <w:rtl/>
        </w:rPr>
        <w:t>.</w:t>
      </w:r>
    </w:p>
    <w:p w14:paraId="69CDB168" w14:textId="77777777" w:rsidR="00ED1C35" w:rsidRPr="008A733F" w:rsidRDefault="00ED1C35" w:rsidP="009015A2">
      <w:pPr>
        <w:keepNext/>
        <w:keepLines/>
        <w:rPr>
          <w:b/>
          <w:bCs/>
          <w:u w:val="single"/>
        </w:rPr>
      </w:pPr>
    </w:p>
    <w:p w14:paraId="131BE03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72" w:name="_Ref526674365"/>
      <w:bookmarkStart w:id="773" w:name="_Toc70256948"/>
      <w:bookmarkStart w:id="774" w:name="_Toc96279252"/>
      <w:bookmarkStart w:id="775" w:name="_Toc97446094"/>
      <w:bookmarkStart w:id="776" w:name="_Toc103688124"/>
      <w:r w:rsidRPr="00AA6973">
        <w:rPr>
          <w:rtl/>
        </w:rPr>
        <w:t xml:space="preserve">ספר הפעלת </w:t>
      </w:r>
      <w:bookmarkEnd w:id="772"/>
      <w:r>
        <w:rPr>
          <w:rFonts w:hint="cs"/>
          <w:rtl/>
        </w:rPr>
        <w:t>מוקדי הפעילות</w:t>
      </w:r>
      <w:bookmarkEnd w:id="773"/>
      <w:bookmarkEnd w:id="774"/>
      <w:bookmarkEnd w:id="775"/>
      <w:bookmarkEnd w:id="776"/>
      <w:r w:rsidRPr="00AA6973">
        <w:rPr>
          <w:rtl/>
        </w:rPr>
        <w:t xml:space="preserve"> </w:t>
      </w:r>
    </w:p>
    <w:p w14:paraId="2F755401"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כללי</w:t>
      </w:r>
    </w:p>
    <w:p w14:paraId="432482C7"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כין ו</w:t>
      </w:r>
      <w:r>
        <w:rPr>
          <w:rFonts w:ascii="David" w:hAnsi="David" w:hint="cs"/>
          <w:rtl/>
        </w:rPr>
        <w:t>ת</w:t>
      </w:r>
      <w:r w:rsidRPr="00B5428D">
        <w:rPr>
          <w:rFonts w:ascii="David" w:hAnsi="David"/>
          <w:rtl/>
        </w:rPr>
        <w:t xml:space="preserve">אגד את כלל החומרים הנדרשים להפעלת </w:t>
      </w:r>
      <w:r>
        <w:rPr>
          <w:rFonts w:ascii="David" w:hAnsi="David"/>
          <w:rtl/>
        </w:rPr>
        <w:t>מוקדי הפעילות</w:t>
      </w:r>
      <w:r w:rsidRPr="00B5428D">
        <w:rPr>
          <w:rFonts w:ascii="David" w:hAnsi="David"/>
          <w:rtl/>
        </w:rPr>
        <w:t>, לרבות: נהלים, חומרים טכניים</w:t>
      </w:r>
      <w:r>
        <w:rPr>
          <w:rFonts w:ascii="David" w:hAnsi="David" w:hint="cs"/>
          <w:rtl/>
        </w:rPr>
        <w:t>, קבצים</w:t>
      </w:r>
      <w:r w:rsidRPr="00B5428D">
        <w:rPr>
          <w:rFonts w:ascii="David" w:hAnsi="David"/>
          <w:rtl/>
        </w:rPr>
        <w:t xml:space="preserve"> ותוכניות </w:t>
      </w:r>
      <w:r w:rsidRPr="007C327E">
        <w:rPr>
          <w:rFonts w:ascii="David" w:hAnsi="David"/>
          <w:rtl/>
        </w:rPr>
        <w:t>עדות</w:t>
      </w:r>
      <w:r w:rsidRPr="00B5428D">
        <w:rPr>
          <w:rFonts w:ascii="David" w:hAnsi="David"/>
          <w:rtl/>
        </w:rPr>
        <w:t xml:space="preserve"> </w:t>
      </w:r>
      <w:r>
        <w:rPr>
          <w:rFonts w:ascii="David" w:hAnsi="David" w:hint="cs"/>
          <w:rtl/>
        </w:rPr>
        <w:t>(</w:t>
      </w:r>
      <w:r>
        <w:rPr>
          <w:rFonts w:ascii="David" w:hAnsi="David"/>
        </w:rPr>
        <w:t>AS Made</w:t>
      </w:r>
      <w:r>
        <w:rPr>
          <w:rFonts w:ascii="David" w:hAnsi="David" w:hint="cs"/>
          <w:rtl/>
        </w:rPr>
        <w:t xml:space="preserve"> וספר מתקן) </w:t>
      </w:r>
      <w:r w:rsidRPr="00B5428D">
        <w:rPr>
          <w:rFonts w:ascii="David" w:hAnsi="David"/>
          <w:rtl/>
        </w:rPr>
        <w:t>באוגדן מרכז להלן ("</w:t>
      </w:r>
      <w:r w:rsidRPr="00156CE2">
        <w:rPr>
          <w:rFonts w:ascii="David" w:hAnsi="David"/>
          <w:b/>
          <w:bCs/>
          <w:rtl/>
        </w:rPr>
        <w:t>ספר הפעלת מוקדי הפעילות</w:t>
      </w:r>
      <w:r w:rsidRPr="00B5428D">
        <w:rPr>
          <w:rFonts w:ascii="David" w:hAnsi="David"/>
          <w:rtl/>
        </w:rPr>
        <w:t>").</w:t>
      </w:r>
    </w:p>
    <w:p w14:paraId="6AB9F304"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החבר תעדכן את מצאי המערכות באתרים השונים (בדגש על מערכות האנרגיה - גנרטורים, צ'ילרים לוחות חשמל וכו').</w:t>
      </w:r>
    </w:p>
    <w:p w14:paraId="7AACE1C7"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לפחות את </w:t>
      </w:r>
      <w:r>
        <w:rPr>
          <w:rFonts w:ascii="David" w:hAnsi="David" w:hint="cs"/>
          <w:rtl/>
        </w:rPr>
        <w:t xml:space="preserve">המידע </w:t>
      </w:r>
      <w:r w:rsidRPr="00B5428D">
        <w:rPr>
          <w:rFonts w:ascii="David" w:hAnsi="David"/>
          <w:rtl/>
        </w:rPr>
        <w:t>המפורט בסעי</w:t>
      </w:r>
      <w:r>
        <w:rPr>
          <w:rFonts w:ascii="David" w:hAnsi="David" w:hint="cs"/>
          <w:rtl/>
        </w:rPr>
        <w:t>פים</w:t>
      </w:r>
      <w:r w:rsidRPr="00B5428D">
        <w:rPr>
          <w:rFonts w:ascii="David" w:hAnsi="David"/>
          <w:rtl/>
        </w:rPr>
        <w:t xml:space="preserve"> להלן.</w:t>
      </w:r>
    </w:p>
    <w:p w14:paraId="555E7CC3"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מסור את ספר הפעלת </w:t>
      </w:r>
      <w:r>
        <w:rPr>
          <w:rFonts w:ascii="David" w:hAnsi="David"/>
          <w:rtl/>
        </w:rPr>
        <w:t>מוקדי הפעילות</w:t>
      </w:r>
      <w:r w:rsidRPr="00B5428D">
        <w:rPr>
          <w:rFonts w:ascii="David" w:hAnsi="David"/>
          <w:rtl/>
        </w:rPr>
        <w:t xml:space="preserve"> לאישור </w:t>
      </w:r>
      <w:r>
        <w:rPr>
          <w:rFonts w:ascii="David" w:hAnsi="David"/>
          <w:rtl/>
        </w:rPr>
        <w:t>המזמין</w:t>
      </w:r>
      <w:r w:rsidRPr="00B5428D">
        <w:rPr>
          <w:rFonts w:ascii="David" w:hAnsi="David"/>
          <w:rtl/>
        </w:rPr>
        <w:t xml:space="preserve"> </w:t>
      </w:r>
      <w:r>
        <w:rPr>
          <w:rFonts w:ascii="David" w:hAnsi="David" w:hint="cs"/>
          <w:rtl/>
        </w:rPr>
        <w:t>עפ"י תכנית ההתארגנות</w:t>
      </w:r>
      <w:r w:rsidRPr="00B5428D">
        <w:rPr>
          <w:rFonts w:ascii="David" w:hAnsi="David"/>
          <w:rtl/>
        </w:rPr>
        <w:t>.</w:t>
      </w:r>
    </w:p>
    <w:p w14:paraId="24E52D38"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מסמך</w:t>
      </w:r>
      <w:r w:rsidRPr="00B5428D">
        <w:rPr>
          <w:rFonts w:ascii="David" w:hAnsi="David"/>
          <w:rtl/>
        </w:rPr>
        <w:t xml:space="preserve"> מקורי </w:t>
      </w:r>
      <w:r w:rsidRPr="00B5428D">
        <w:rPr>
          <w:rFonts w:ascii="David" w:hAnsi="David" w:hint="cs"/>
          <w:rtl/>
        </w:rPr>
        <w:t>יימס</w:t>
      </w:r>
      <w:r w:rsidRPr="00B5428D">
        <w:rPr>
          <w:rFonts w:ascii="David" w:hAnsi="David" w:hint="eastAsia"/>
          <w:rtl/>
        </w:rPr>
        <w:t>ר</w:t>
      </w:r>
      <w:r w:rsidRPr="00B5428D">
        <w:rPr>
          <w:rFonts w:ascii="David" w:hAnsi="David"/>
          <w:rtl/>
        </w:rPr>
        <w:t xml:space="preserve"> </w:t>
      </w:r>
      <w:r>
        <w:rPr>
          <w:rFonts w:ascii="David" w:hAnsi="David"/>
          <w:rtl/>
        </w:rPr>
        <w:t>למזמין</w:t>
      </w:r>
      <w:r w:rsidRPr="00B5428D">
        <w:rPr>
          <w:rFonts w:ascii="David" w:hAnsi="David"/>
          <w:rtl/>
        </w:rPr>
        <w:t xml:space="preserve"> ועותק מאושר יישאר בידי </w:t>
      </w:r>
      <w:r>
        <w:rPr>
          <w:rFonts w:ascii="David" w:hAnsi="David" w:hint="cs"/>
          <w:rtl/>
        </w:rPr>
        <w:t>החברה.</w:t>
      </w:r>
    </w:p>
    <w:p w14:paraId="070471CC" w14:textId="77777777" w:rsidR="00ED1C35" w:rsidRPr="00596BE4" w:rsidRDefault="00ED1C35" w:rsidP="009015A2">
      <w:pPr>
        <w:pStyle w:val="afc"/>
        <w:keepNext/>
        <w:keepLines/>
        <w:ind w:left="1371"/>
      </w:pPr>
    </w:p>
    <w:p w14:paraId="508E5847"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 xml:space="preserve">נהלים </w:t>
      </w:r>
    </w:p>
    <w:p w14:paraId="7FDD8C55" w14:textId="77777777" w:rsidR="00ED1C35" w:rsidRPr="00B5428D" w:rsidRDefault="00754DF5" w:rsidP="001262B3">
      <w:pPr>
        <w:pStyle w:val="2f6"/>
        <w:keepNext/>
        <w:keepLines/>
        <w:numPr>
          <w:ilvl w:val="2"/>
          <w:numId w:val="37"/>
        </w:numPr>
        <w:ind w:left="1371" w:hanging="567"/>
        <w:rPr>
          <w:rFonts w:ascii="David" w:hAnsi="David"/>
          <w:lang w:eastAsia="he-IL"/>
        </w:rPr>
      </w:pPr>
      <w:r w:rsidRPr="00B5428D">
        <w:rPr>
          <w:rFonts w:ascii="David" w:hAnsi="David"/>
          <w:rtl/>
          <w:lang w:eastAsia="he-IL"/>
        </w:rPr>
        <w:t xml:space="preserve">כל פעולות עובדי </w:t>
      </w:r>
      <w:r>
        <w:rPr>
          <w:rFonts w:ascii="David" w:hAnsi="David" w:hint="cs"/>
          <w:rtl/>
        </w:rPr>
        <w:t>החברה</w:t>
      </w:r>
      <w:r w:rsidRPr="00B5428D">
        <w:rPr>
          <w:rFonts w:ascii="David" w:hAnsi="David"/>
          <w:rtl/>
          <w:lang w:eastAsia="he-IL"/>
        </w:rPr>
        <w:t xml:space="preserve"> ו/או קבלני המשנה ו/או כל גורם אחר מטעמו</w:t>
      </w:r>
      <w:r>
        <w:rPr>
          <w:rFonts w:ascii="David" w:hAnsi="David" w:hint="cs"/>
          <w:rtl/>
          <w:lang w:eastAsia="he-IL"/>
        </w:rPr>
        <w:t xml:space="preserve"> </w:t>
      </w:r>
      <w:r w:rsidRPr="00B5428D">
        <w:rPr>
          <w:rFonts w:ascii="David" w:hAnsi="David"/>
          <w:rtl/>
          <w:lang w:eastAsia="he-IL"/>
        </w:rPr>
        <w:t>(להלן: "</w:t>
      </w:r>
      <w:r w:rsidRPr="00B5428D">
        <w:rPr>
          <w:rFonts w:ascii="David" w:hAnsi="David"/>
          <w:b/>
          <w:bCs/>
          <w:rtl/>
          <w:lang w:eastAsia="he-IL"/>
        </w:rPr>
        <w:t xml:space="preserve">גורמים מטעם </w:t>
      </w:r>
      <w:r>
        <w:rPr>
          <w:rFonts w:ascii="David" w:hAnsi="David"/>
          <w:b/>
          <w:bCs/>
          <w:rtl/>
          <w:lang w:eastAsia="he-IL"/>
        </w:rPr>
        <w:t>החברה</w:t>
      </w:r>
      <w:r w:rsidRPr="00B5428D">
        <w:rPr>
          <w:rFonts w:ascii="David" w:hAnsi="David"/>
          <w:rtl/>
          <w:lang w:eastAsia="he-IL"/>
        </w:rPr>
        <w:t xml:space="preserve">") </w:t>
      </w:r>
      <w:r>
        <w:rPr>
          <w:rFonts w:ascii="David" w:hAnsi="David" w:hint="cs"/>
          <w:rtl/>
          <w:lang w:eastAsia="he-IL"/>
        </w:rPr>
        <w:t>וכן כל הפעולות הנדרשות במסגרת השירותים</w:t>
      </w:r>
      <w:r w:rsidRPr="00B5428D">
        <w:rPr>
          <w:rFonts w:ascii="David" w:hAnsi="David"/>
          <w:rtl/>
          <w:lang w:eastAsia="he-IL"/>
        </w:rPr>
        <w:t xml:space="preserve"> </w:t>
      </w:r>
      <w:r>
        <w:rPr>
          <w:rFonts w:ascii="David" w:hAnsi="David" w:hint="cs"/>
          <w:rtl/>
          <w:lang w:eastAsia="he-IL"/>
        </w:rPr>
        <w:t>במוקדי הפעילות</w:t>
      </w:r>
      <w:r w:rsidRPr="00B5428D">
        <w:rPr>
          <w:rFonts w:ascii="David" w:hAnsi="David"/>
          <w:rtl/>
          <w:lang w:eastAsia="he-IL"/>
        </w:rPr>
        <w:t xml:space="preserve"> תוסדרנה בנהלי עבודה (להלן: </w:t>
      </w:r>
      <w:r w:rsidRPr="00B5428D">
        <w:rPr>
          <w:rFonts w:ascii="David" w:hAnsi="David"/>
          <w:b/>
          <w:bCs/>
          <w:rtl/>
          <w:lang w:eastAsia="he-IL"/>
        </w:rPr>
        <w:t>"הנהלים"</w:t>
      </w:r>
      <w:r w:rsidRPr="00B5428D">
        <w:rPr>
          <w:rFonts w:ascii="David" w:hAnsi="David"/>
          <w:rtl/>
          <w:lang w:eastAsia="he-IL"/>
        </w:rPr>
        <w:t>)</w:t>
      </w:r>
    </w:p>
    <w:p w14:paraId="715D9256"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כין, </w:t>
      </w:r>
      <w:r>
        <w:rPr>
          <w:rFonts w:ascii="David" w:hAnsi="David" w:hint="cs"/>
          <w:rtl/>
        </w:rPr>
        <w:t>ת</w:t>
      </w:r>
      <w:r w:rsidRPr="00B5428D">
        <w:rPr>
          <w:rFonts w:ascii="David" w:hAnsi="David"/>
          <w:rtl/>
        </w:rPr>
        <w:t>אגד ו</w:t>
      </w:r>
      <w:r>
        <w:rPr>
          <w:rFonts w:ascii="David" w:hAnsi="David" w:hint="cs"/>
          <w:rtl/>
        </w:rPr>
        <w:t>ת</w:t>
      </w:r>
      <w:r w:rsidRPr="00B5428D">
        <w:rPr>
          <w:rFonts w:ascii="David" w:hAnsi="David"/>
          <w:rtl/>
        </w:rPr>
        <w:t xml:space="preserve">עדכן את הנהלים כאמור </w:t>
      </w:r>
      <w:r w:rsidRPr="00933E1E">
        <w:rPr>
          <w:rFonts w:ascii="David" w:hAnsi="David" w:hint="eastAsia"/>
          <w:rtl/>
        </w:rPr>
        <w:t>ב</w:t>
      </w:r>
      <w:r w:rsidRPr="00933E1E">
        <w:rPr>
          <w:rFonts w:ascii="David" w:hAnsi="David"/>
          <w:rtl/>
        </w:rPr>
        <w:t xml:space="preserve">ספר הפעלת </w:t>
      </w:r>
      <w:r>
        <w:rPr>
          <w:rFonts w:ascii="David" w:hAnsi="David" w:hint="cs"/>
          <w:rtl/>
        </w:rPr>
        <w:t xml:space="preserve">הפעלת </w:t>
      </w:r>
      <w:r w:rsidRPr="00933E1E">
        <w:rPr>
          <w:rFonts w:ascii="David" w:hAnsi="David"/>
          <w:rtl/>
        </w:rPr>
        <w:t>מוקדי הפעילות</w:t>
      </w:r>
      <w:r>
        <w:rPr>
          <w:rFonts w:ascii="David" w:hAnsi="David" w:hint="cs"/>
          <w:b/>
          <w:bCs/>
          <w:rtl/>
        </w:rPr>
        <w:t xml:space="preserve"> (להלן "ספר הפעלת מוקדי הפעילות")</w:t>
      </w:r>
      <w:r w:rsidRPr="00B5428D">
        <w:rPr>
          <w:rFonts w:ascii="David" w:hAnsi="David"/>
          <w:rtl/>
        </w:rPr>
        <w:t>.</w:t>
      </w:r>
    </w:p>
    <w:p w14:paraId="2DC3D804"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כל הנהלים בספר הפעלת </w:t>
      </w:r>
      <w:r>
        <w:rPr>
          <w:rFonts w:ascii="David" w:hAnsi="David"/>
          <w:rtl/>
        </w:rPr>
        <w:t>מוקדי הפעילות</w:t>
      </w:r>
      <w:r w:rsidRPr="00B5428D">
        <w:rPr>
          <w:rFonts w:ascii="David" w:hAnsi="David"/>
          <w:rtl/>
        </w:rPr>
        <w:t xml:space="preserve"> יאושרו על ידי </w:t>
      </w:r>
      <w:r>
        <w:rPr>
          <w:rFonts w:ascii="David" w:hAnsi="David"/>
          <w:rtl/>
        </w:rPr>
        <w:t>המזמין</w:t>
      </w:r>
      <w:r w:rsidRPr="00B5428D">
        <w:rPr>
          <w:rFonts w:ascii="David" w:hAnsi="David"/>
          <w:rtl/>
        </w:rPr>
        <w:t xml:space="preserve"> מראש ובכתב.</w:t>
      </w:r>
    </w:p>
    <w:p w14:paraId="4D42E52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יפרטו בין היתר את כלל הוראות התפעול, עבודה וה</w:t>
      </w:r>
      <w:r>
        <w:rPr>
          <w:rFonts w:ascii="David" w:hAnsi="David"/>
          <w:rtl/>
        </w:rPr>
        <w:t>תחזוקה</w:t>
      </w:r>
      <w:r w:rsidRPr="00B5428D">
        <w:rPr>
          <w:rFonts w:ascii="David" w:hAnsi="David"/>
          <w:rtl/>
        </w:rPr>
        <w:t xml:space="preserve"> עבור כל פעולה אשר באחריות </w:t>
      </w:r>
      <w:r>
        <w:rPr>
          <w:rFonts w:ascii="David" w:hAnsi="David"/>
          <w:rtl/>
        </w:rPr>
        <w:t>החברה</w:t>
      </w:r>
      <w:r w:rsidRPr="00B5428D">
        <w:rPr>
          <w:rFonts w:ascii="David" w:hAnsi="David"/>
          <w:rtl/>
        </w:rPr>
        <w:t xml:space="preserve"> לבצע בהתאם לאמור ב</w:t>
      </w:r>
      <w:r>
        <w:rPr>
          <w:rFonts w:ascii="David" w:hAnsi="David"/>
          <w:rtl/>
        </w:rPr>
        <w:t>מפרט השירותים</w:t>
      </w:r>
      <w:r w:rsidRPr="00B5428D">
        <w:rPr>
          <w:rFonts w:ascii="David" w:hAnsi="David"/>
          <w:rtl/>
        </w:rPr>
        <w:t>.</w:t>
      </w:r>
    </w:p>
    <w:p w14:paraId="1A5DB88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הנהלים יגדירו את שיטת הניהול, תפעול ו</w:t>
      </w:r>
      <w:r>
        <w:rPr>
          <w:rFonts w:ascii="David" w:hAnsi="David"/>
          <w:rtl/>
        </w:rPr>
        <w:t>תחזוקה</w:t>
      </w:r>
      <w:r w:rsidRPr="00B5428D">
        <w:rPr>
          <w:rFonts w:ascii="David" w:hAnsi="David"/>
          <w:rtl/>
        </w:rPr>
        <w:t xml:space="preserve"> של </w:t>
      </w:r>
      <w:r>
        <w:rPr>
          <w:rFonts w:ascii="David" w:hAnsi="David" w:hint="cs"/>
          <w:rtl/>
        </w:rPr>
        <w:t>החברה</w:t>
      </w:r>
      <w:r w:rsidRPr="00B5428D">
        <w:rPr>
          <w:rFonts w:ascii="David" w:hAnsi="David"/>
          <w:rtl/>
        </w:rPr>
        <w:t xml:space="preserve"> והגורמים מטעמו בכל תחומי הפעילות ב</w:t>
      </w:r>
      <w:r>
        <w:rPr>
          <w:rFonts w:ascii="David" w:hAnsi="David"/>
          <w:rtl/>
        </w:rPr>
        <w:t>מוקדי הפעילות</w:t>
      </w:r>
      <w:r w:rsidRPr="00B5428D">
        <w:rPr>
          <w:rFonts w:ascii="David" w:hAnsi="David"/>
          <w:rtl/>
        </w:rPr>
        <w:t xml:space="preserve"> בכל עת. </w:t>
      </w:r>
    </w:p>
    <w:p w14:paraId="187CBEBB"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יהיו בהתאם להוראות מסמך זה, על פי כל דין, </w:t>
      </w:r>
      <w:r>
        <w:rPr>
          <w:rFonts w:ascii="David" w:hAnsi="David" w:hint="cs"/>
          <w:rtl/>
        </w:rPr>
        <w:t>ו</w:t>
      </w:r>
      <w:r w:rsidRPr="00B5428D">
        <w:rPr>
          <w:rFonts w:ascii="David" w:hAnsi="David"/>
          <w:rtl/>
        </w:rPr>
        <w:t>בהתאם להוראות ההסכם.</w:t>
      </w:r>
    </w:p>
    <w:p w14:paraId="04ADBB71" w14:textId="77777777" w:rsidR="00ED1C35" w:rsidRPr="00B5428D" w:rsidRDefault="00754DF5" w:rsidP="001262B3">
      <w:pPr>
        <w:pStyle w:val="2f6"/>
        <w:keepNext/>
        <w:keepLines/>
        <w:numPr>
          <w:ilvl w:val="2"/>
          <w:numId w:val="37"/>
        </w:numPr>
        <w:ind w:left="1371" w:hanging="567"/>
        <w:rPr>
          <w:rFonts w:ascii="David" w:hAnsi="David"/>
          <w:rtl/>
        </w:rPr>
      </w:pPr>
      <w:r w:rsidRPr="00B5428D">
        <w:rPr>
          <w:rFonts w:ascii="David" w:hAnsi="David"/>
          <w:rtl/>
        </w:rPr>
        <w:t xml:space="preserve">נהלי </w:t>
      </w:r>
      <w:r>
        <w:rPr>
          <w:rFonts w:ascii="David" w:hAnsi="David" w:hint="cs"/>
          <w:rtl/>
        </w:rPr>
        <w:t>החברה</w:t>
      </w:r>
      <w:r w:rsidRPr="00B5428D">
        <w:rPr>
          <w:rFonts w:ascii="David" w:hAnsi="David"/>
          <w:rtl/>
        </w:rPr>
        <w:t xml:space="preserve"> ייכתבו על ידי </w:t>
      </w:r>
      <w:r>
        <w:rPr>
          <w:rFonts w:ascii="David" w:hAnsi="David" w:hint="cs"/>
          <w:rtl/>
        </w:rPr>
        <w:t>החברה</w:t>
      </w:r>
      <w:r w:rsidRPr="00B5428D">
        <w:rPr>
          <w:rFonts w:ascii="David" w:hAnsi="David"/>
          <w:rtl/>
        </w:rPr>
        <w:t xml:space="preserve"> במתכונת קבועה המפורטת בפרק זה ויתבססו על דרישות הבטחת האיכות ובהתאם לתקנים המקובלים בתחום ה</w:t>
      </w:r>
      <w:r>
        <w:rPr>
          <w:rFonts w:ascii="David" w:hAnsi="David"/>
          <w:rtl/>
        </w:rPr>
        <w:t>תחזוקה</w:t>
      </w:r>
      <w:r w:rsidRPr="00B5428D">
        <w:rPr>
          <w:rFonts w:ascii="David" w:hAnsi="David"/>
          <w:rtl/>
        </w:rPr>
        <w:t xml:space="preserve"> בארץ ובעולם.</w:t>
      </w:r>
    </w:p>
    <w:p w14:paraId="17FC97AC"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בתוכו גם את הקטלוגים המפורטים של כל המערכות ב</w:t>
      </w:r>
      <w:r>
        <w:rPr>
          <w:rFonts w:ascii="David" w:hAnsi="David"/>
          <w:rtl/>
        </w:rPr>
        <w:t>מוקדי הפעילות</w:t>
      </w:r>
      <w:r w:rsidRPr="00B5428D">
        <w:rPr>
          <w:rFonts w:ascii="David" w:hAnsi="David"/>
          <w:rtl/>
        </w:rPr>
        <w:t xml:space="preserve"> ואת הוראות ה</w:t>
      </w:r>
      <w:r>
        <w:rPr>
          <w:rFonts w:ascii="David" w:hAnsi="David"/>
          <w:rtl/>
        </w:rPr>
        <w:t>תחזוקה</w:t>
      </w:r>
      <w:r w:rsidRPr="00B5428D">
        <w:rPr>
          <w:rFonts w:ascii="David" w:hAnsi="David"/>
          <w:rtl/>
        </w:rPr>
        <w:t xml:space="preserve"> לכל מערכת (להלן: "</w:t>
      </w:r>
      <w:r>
        <w:rPr>
          <w:rFonts w:ascii="David" w:hAnsi="David" w:hint="cs"/>
          <w:b/>
          <w:bCs/>
          <w:rtl/>
        </w:rPr>
        <w:t>תיק</w:t>
      </w:r>
      <w:r w:rsidRPr="00AA6973">
        <w:rPr>
          <w:rFonts w:ascii="David" w:hAnsi="David"/>
          <w:b/>
          <w:bCs/>
          <w:rtl/>
        </w:rPr>
        <w:t xml:space="preserve"> המתקן</w:t>
      </w:r>
      <w:r w:rsidRPr="00B5428D">
        <w:rPr>
          <w:rFonts w:ascii="David" w:hAnsi="David"/>
          <w:rtl/>
        </w:rPr>
        <w:t>").</w:t>
      </w:r>
      <w:r>
        <w:rPr>
          <w:rFonts w:ascii="David" w:hAnsi="David" w:hint="cs"/>
          <w:rtl/>
        </w:rPr>
        <w:t xml:space="preserve"> תיק המתקן הינו חלק מספר הפעלת מוקדי הפעילות.</w:t>
      </w:r>
    </w:p>
    <w:p w14:paraId="50536F1C" w14:textId="77777777" w:rsidR="00ED1C35" w:rsidRPr="008A733F" w:rsidRDefault="00754DF5" w:rsidP="001262B3">
      <w:pPr>
        <w:pStyle w:val="2f6"/>
        <w:keepNext/>
        <w:keepLines/>
        <w:numPr>
          <w:ilvl w:val="2"/>
          <w:numId w:val="37"/>
        </w:numPr>
        <w:ind w:left="1371" w:hanging="567"/>
        <w:rPr>
          <w:rFonts w:ascii="David" w:hAnsi="David"/>
          <w:rtl/>
        </w:rPr>
      </w:pPr>
      <w:r w:rsidRPr="008A733F">
        <w:rPr>
          <w:rFonts w:ascii="David" w:hAnsi="David" w:hint="eastAsia"/>
          <w:rtl/>
        </w:rPr>
        <w:t>החברה</w:t>
      </w:r>
      <w:r w:rsidRPr="008A733F">
        <w:rPr>
          <w:rFonts w:ascii="David" w:hAnsi="David"/>
          <w:rtl/>
        </w:rPr>
        <w:t xml:space="preserve"> </w:t>
      </w:r>
      <w:r w:rsidRPr="008A733F">
        <w:rPr>
          <w:rFonts w:ascii="David" w:hAnsi="David" w:hint="eastAsia"/>
          <w:rtl/>
        </w:rPr>
        <w:t>ת</w:t>
      </w:r>
      <w:r w:rsidRPr="008A733F">
        <w:rPr>
          <w:rFonts w:ascii="David" w:hAnsi="David"/>
          <w:rtl/>
        </w:rPr>
        <w:t>עדכן ו</w:t>
      </w:r>
      <w:r w:rsidRPr="008A733F">
        <w:rPr>
          <w:rFonts w:ascii="David" w:hAnsi="David" w:hint="eastAsia"/>
          <w:rtl/>
        </w:rPr>
        <w:t>ת</w:t>
      </w:r>
      <w:r w:rsidRPr="008A733F">
        <w:rPr>
          <w:rFonts w:ascii="David" w:hAnsi="David"/>
          <w:rtl/>
        </w:rPr>
        <w:t xml:space="preserve">פרסם מעת לעת את ספר הפעלת מוקדי הפעילות בין כל עובדי </w:t>
      </w:r>
      <w:r w:rsidRPr="008A733F">
        <w:rPr>
          <w:rFonts w:ascii="David" w:hAnsi="David" w:hint="eastAsia"/>
          <w:rtl/>
        </w:rPr>
        <w:t>החברה</w:t>
      </w:r>
      <w:r w:rsidRPr="008A733F">
        <w:rPr>
          <w:rFonts w:ascii="David" w:hAnsi="David"/>
          <w:rtl/>
        </w:rPr>
        <w:t xml:space="preserve">, הגורמים מטעם החברה ולכל גורם נוסף אשר </w:t>
      </w:r>
      <w:r w:rsidRPr="008A733F">
        <w:rPr>
          <w:rFonts w:ascii="David" w:hAnsi="David" w:hint="eastAsia"/>
          <w:rtl/>
        </w:rPr>
        <w:t>י</w:t>
      </w:r>
      <w:r w:rsidRPr="008A733F">
        <w:rPr>
          <w:rFonts w:ascii="David" w:hAnsi="David"/>
          <w:rtl/>
        </w:rPr>
        <w:t>ורה לו המזמין. אישור פרסום והפצת הספר תהיה באישור אגף הבטחון.</w:t>
      </w:r>
    </w:p>
    <w:p w14:paraId="2BDA65E8"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w:t>
      </w:r>
      <w:r>
        <w:rPr>
          <w:rFonts w:ascii="David" w:hAnsi="David"/>
          <w:rtl/>
        </w:rPr>
        <w:t>למזמין</w:t>
      </w:r>
      <w:r w:rsidRPr="00B5428D">
        <w:rPr>
          <w:rFonts w:ascii="David" w:hAnsi="David"/>
          <w:rtl/>
        </w:rPr>
        <w:t xml:space="preserve"> עותק אלקטרוני (קובץ) של ספר </w:t>
      </w:r>
      <w:r>
        <w:rPr>
          <w:rFonts w:ascii="David" w:hAnsi="David" w:hint="cs"/>
          <w:rtl/>
        </w:rPr>
        <w:t>הפעלת מוקדי הפעילות.</w:t>
      </w:r>
    </w:p>
    <w:p w14:paraId="74843BDC"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הוספה ועדכון נהלים:</w:t>
      </w:r>
    </w:p>
    <w:p w14:paraId="0FF96B2C"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עדכן את הנהלים כמתחייב משינויים בדין או שינויים בהפעלה (שאושרו על ידי </w:t>
      </w:r>
      <w:r>
        <w:rPr>
          <w:rFonts w:ascii="David" w:hAnsi="David"/>
          <w:rtl/>
        </w:rPr>
        <w:t>המזמין</w:t>
      </w:r>
      <w:r w:rsidRPr="00B5428D">
        <w:rPr>
          <w:rFonts w:ascii="David" w:hAnsi="David"/>
          <w:rtl/>
        </w:rPr>
        <w:t xml:space="preserve">) ו/או בכל מקרה שבו </w:t>
      </w:r>
      <w:r>
        <w:rPr>
          <w:rFonts w:ascii="David" w:hAnsi="David" w:hint="cs"/>
          <w:rtl/>
        </w:rPr>
        <w:t>י</w:t>
      </w:r>
      <w:r w:rsidRPr="00B5428D">
        <w:rPr>
          <w:rFonts w:ascii="David" w:hAnsi="David"/>
          <w:rtl/>
        </w:rPr>
        <w:t>ורה ל</w:t>
      </w:r>
      <w:r>
        <w:rPr>
          <w:rFonts w:ascii="David" w:hAnsi="David" w:hint="cs"/>
          <w:rtl/>
        </w:rPr>
        <w:t>ה</w:t>
      </w:r>
      <w:r w:rsidRPr="00B5428D">
        <w:rPr>
          <w:rFonts w:ascii="David" w:hAnsi="David"/>
          <w:rtl/>
        </w:rPr>
        <w:t xml:space="preserve"> </w:t>
      </w:r>
      <w:r>
        <w:rPr>
          <w:rFonts w:ascii="David" w:hAnsi="David"/>
          <w:rtl/>
        </w:rPr>
        <w:t>המזמין</w:t>
      </w:r>
      <w:r w:rsidRPr="00B5428D">
        <w:rPr>
          <w:rFonts w:ascii="David" w:hAnsi="David"/>
          <w:rtl/>
        </w:rPr>
        <w:t xml:space="preserve"> ו/או בכל עת ש</w:t>
      </w:r>
      <w:r>
        <w:rPr>
          <w:rFonts w:ascii="David" w:hAnsi="David" w:hint="cs"/>
          <w:rtl/>
        </w:rPr>
        <w:t>ת</w:t>
      </w:r>
      <w:r w:rsidRPr="00B5428D">
        <w:rPr>
          <w:rFonts w:ascii="David" w:hAnsi="David"/>
          <w:rtl/>
        </w:rPr>
        <w:t xml:space="preserve">מצא </w:t>
      </w:r>
      <w:r>
        <w:rPr>
          <w:rFonts w:ascii="David" w:hAnsi="David" w:hint="cs"/>
          <w:rtl/>
        </w:rPr>
        <w:t>החברה</w:t>
      </w:r>
      <w:r w:rsidRPr="00B5428D">
        <w:rPr>
          <w:rFonts w:ascii="David" w:hAnsi="David"/>
          <w:rtl/>
        </w:rPr>
        <w:t xml:space="preserve"> לנכון לאחר קבלת אישור </w:t>
      </w:r>
      <w:r>
        <w:rPr>
          <w:rFonts w:ascii="David" w:hAnsi="David"/>
          <w:rtl/>
        </w:rPr>
        <w:t>המזמין</w:t>
      </w:r>
      <w:r w:rsidRPr="00B5428D">
        <w:rPr>
          <w:rFonts w:ascii="David" w:hAnsi="David"/>
          <w:rtl/>
        </w:rPr>
        <w:t xml:space="preserve"> לביצוע התיקון.</w:t>
      </w:r>
    </w:p>
    <w:p w14:paraId="6E914163"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בנוסף לאמור לעיל, </w:t>
      </w:r>
      <w:r>
        <w:rPr>
          <w:rFonts w:ascii="David" w:hAnsi="David"/>
          <w:rtl/>
        </w:rPr>
        <w:t>המזמין</w:t>
      </w:r>
      <w:r w:rsidRPr="00B5428D">
        <w:rPr>
          <w:rFonts w:ascii="David" w:hAnsi="David"/>
          <w:rtl/>
        </w:rPr>
        <w:t xml:space="preserve"> רשאי לדרוש מ</w:t>
      </w:r>
      <w:r>
        <w:rPr>
          <w:rFonts w:ascii="David" w:hAnsi="David" w:hint="cs"/>
          <w:rtl/>
        </w:rPr>
        <w:t>החברה</w:t>
      </w:r>
      <w:r w:rsidRPr="00B5428D">
        <w:rPr>
          <w:rFonts w:ascii="David" w:hAnsi="David"/>
          <w:rtl/>
        </w:rPr>
        <w:t xml:space="preserve"> להוסיף נהלים/הוראות עבודה לספר הפעלת </w:t>
      </w:r>
      <w:r>
        <w:rPr>
          <w:rFonts w:ascii="David" w:hAnsi="David"/>
          <w:rtl/>
        </w:rPr>
        <w:t>מוקדי הפעילות</w:t>
      </w:r>
      <w:r w:rsidRPr="00B5428D">
        <w:rPr>
          <w:rFonts w:ascii="David" w:hAnsi="David"/>
          <w:rtl/>
        </w:rPr>
        <w:t xml:space="preserve"> במידה ומצא כי חסרים נהלים/הוראות עבודה הדרושים להפעלה סבירה של </w:t>
      </w:r>
      <w:r>
        <w:rPr>
          <w:rFonts w:ascii="David" w:hAnsi="David" w:hint="cs"/>
          <w:rtl/>
        </w:rPr>
        <w:t>השירותים במוקדי הפעילות</w:t>
      </w:r>
      <w:r w:rsidRPr="00B5428D">
        <w:rPr>
          <w:rFonts w:ascii="David" w:hAnsi="David"/>
          <w:rtl/>
        </w:rPr>
        <w:t xml:space="preserve">. </w:t>
      </w:r>
    </w:p>
    <w:p w14:paraId="55865AF7"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היה רשאי, על פי שיקול דעת</w:t>
      </w:r>
      <w:r>
        <w:rPr>
          <w:rFonts w:ascii="David" w:hAnsi="David" w:hint="cs"/>
          <w:rtl/>
        </w:rPr>
        <w:t>ו</w:t>
      </w:r>
      <w:r w:rsidRPr="00B5428D">
        <w:rPr>
          <w:rFonts w:ascii="David" w:hAnsi="David"/>
          <w:rtl/>
        </w:rPr>
        <w:t xml:space="preserve">, לדרוש </w:t>
      </w:r>
      <w:r>
        <w:rPr>
          <w:rFonts w:ascii="David" w:hAnsi="David" w:hint="cs"/>
          <w:rtl/>
        </w:rPr>
        <w:t>מהחברה</w:t>
      </w:r>
      <w:r w:rsidRPr="00B5428D">
        <w:rPr>
          <w:rFonts w:ascii="David" w:hAnsi="David"/>
          <w:rtl/>
        </w:rPr>
        <w:t xml:space="preserve"> לעדכן ו/או לתקן נוהל/הוראת עבודה אם מצא לנכון, בין היתר, כי אין בנוהל/הוראת העבודה כדי לענות על צרכי </w:t>
      </w:r>
      <w:r>
        <w:rPr>
          <w:rFonts w:ascii="David" w:hAnsi="David" w:hint="cs"/>
          <w:rtl/>
        </w:rPr>
        <w:t>מוקדי הפעילות</w:t>
      </w:r>
      <w:r w:rsidRPr="00B5428D">
        <w:rPr>
          <w:rFonts w:ascii="David" w:hAnsi="David"/>
          <w:rtl/>
        </w:rPr>
        <w:t xml:space="preserve">. למען הסר ספק, עדכון בהתאם לאמור לעיל יבוצע על ידי </w:t>
      </w:r>
      <w:r>
        <w:rPr>
          <w:rFonts w:ascii="David" w:hAnsi="David" w:hint="cs"/>
          <w:rtl/>
        </w:rPr>
        <w:t>החברה</w:t>
      </w:r>
      <w:r w:rsidRPr="00B5428D">
        <w:rPr>
          <w:rFonts w:ascii="David" w:hAnsi="David"/>
          <w:rtl/>
        </w:rPr>
        <w:t xml:space="preserve"> ללא כל תמורה נוספת.</w:t>
      </w:r>
    </w:p>
    <w:p w14:paraId="1E5C9411"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חומר טכני וספרי מתקן</w:t>
      </w:r>
    </w:p>
    <w:p w14:paraId="60A91DF3" w14:textId="77777777" w:rsidR="00ED1C35" w:rsidRPr="008A733F" w:rsidRDefault="00754DF5" w:rsidP="001262B3">
      <w:pPr>
        <w:pStyle w:val="2f6"/>
        <w:keepNext/>
        <w:keepLines/>
        <w:numPr>
          <w:ilvl w:val="2"/>
          <w:numId w:val="37"/>
        </w:numPr>
        <w:ind w:left="1371" w:hanging="567"/>
        <w:rPr>
          <w:rFonts w:ascii="David" w:hAnsi="David"/>
        </w:rPr>
      </w:pPr>
      <w:r w:rsidRPr="008A733F">
        <w:rPr>
          <w:rFonts w:ascii="David" w:hAnsi="David" w:hint="eastAsia"/>
          <w:rtl/>
        </w:rPr>
        <w:t>החברה</w:t>
      </w:r>
      <w:r w:rsidRPr="008A733F">
        <w:rPr>
          <w:rFonts w:ascii="David" w:hAnsi="David"/>
          <w:rtl/>
        </w:rPr>
        <w:t xml:space="preserve"> מודע</w:t>
      </w:r>
      <w:r w:rsidRPr="008A733F">
        <w:rPr>
          <w:rFonts w:ascii="David" w:hAnsi="David" w:hint="eastAsia"/>
          <w:rtl/>
        </w:rPr>
        <w:t>ת</w:t>
      </w:r>
      <w:r w:rsidRPr="008A733F">
        <w:rPr>
          <w:rFonts w:ascii="David" w:hAnsi="David"/>
          <w:rtl/>
        </w:rPr>
        <w:t xml:space="preserve"> לכך כי </w:t>
      </w:r>
      <w:r w:rsidRPr="008A733F">
        <w:rPr>
          <w:rFonts w:ascii="David" w:hAnsi="David" w:hint="eastAsia"/>
          <w:rtl/>
        </w:rPr>
        <w:t>תיק</w:t>
      </w:r>
      <w:r w:rsidRPr="008A733F">
        <w:rPr>
          <w:rFonts w:ascii="David" w:hAnsi="David"/>
          <w:rtl/>
        </w:rPr>
        <w:t xml:space="preserve"> </w:t>
      </w:r>
      <w:r w:rsidRPr="008A733F">
        <w:rPr>
          <w:rFonts w:ascii="David" w:hAnsi="David" w:hint="eastAsia"/>
          <w:rtl/>
        </w:rPr>
        <w:t>המתקן</w:t>
      </w:r>
      <w:r w:rsidRPr="008A733F">
        <w:rPr>
          <w:rFonts w:ascii="David" w:hAnsi="David"/>
          <w:rtl/>
        </w:rPr>
        <w:t xml:space="preserve"> והחומרים הטכניים הקיימים במתקן אינם שלמים וכי </w:t>
      </w:r>
      <w:r w:rsidRPr="008A733F">
        <w:rPr>
          <w:rFonts w:ascii="David" w:hAnsi="David" w:hint="eastAsia"/>
          <w:rtl/>
        </w:rPr>
        <w:t>תידרש</w:t>
      </w:r>
      <w:r w:rsidRPr="008A733F">
        <w:rPr>
          <w:rFonts w:ascii="David" w:hAnsi="David"/>
          <w:rtl/>
        </w:rPr>
        <w:t xml:space="preserve"> עבודת תיעוד ואיסוף מידע לטובת הכנת תיק מתקן מסודר. </w:t>
      </w:r>
      <w:r w:rsidRPr="008A733F">
        <w:rPr>
          <w:rFonts w:ascii="David" w:hAnsi="David" w:hint="eastAsia"/>
          <w:rtl/>
        </w:rPr>
        <w:t>החברה</w:t>
      </w:r>
      <w:r w:rsidRPr="008A733F">
        <w:rPr>
          <w:rFonts w:ascii="David" w:hAnsi="David"/>
          <w:rtl/>
        </w:rPr>
        <w:t xml:space="preserve"> </w:t>
      </w:r>
      <w:r w:rsidRPr="008A733F">
        <w:rPr>
          <w:rFonts w:ascii="David" w:hAnsi="David" w:hint="eastAsia"/>
          <w:rtl/>
        </w:rPr>
        <w:t>נדרשת</w:t>
      </w:r>
      <w:r w:rsidRPr="008A733F">
        <w:rPr>
          <w:rFonts w:ascii="David" w:hAnsi="David"/>
          <w:rtl/>
        </w:rPr>
        <w:t xml:space="preserve"> לקחת בחשבון את תכולת העבודה הנדרשת לטובת הכנת תיק המתקן.</w:t>
      </w:r>
    </w:p>
    <w:p w14:paraId="52EEE1F2" w14:textId="77777777" w:rsidR="00ED1C35" w:rsidRPr="0077176B" w:rsidRDefault="00754DF5" w:rsidP="001262B3">
      <w:pPr>
        <w:pStyle w:val="2f6"/>
        <w:keepNext/>
        <w:keepLines/>
        <w:numPr>
          <w:ilvl w:val="2"/>
          <w:numId w:val="37"/>
        </w:numPr>
        <w:ind w:left="1371" w:hanging="567"/>
        <w:rPr>
          <w:rFonts w:ascii="David" w:hAnsi="David"/>
          <w:lang w:eastAsia="he-IL"/>
        </w:rPr>
      </w:pPr>
      <w:r>
        <w:rPr>
          <w:rFonts w:ascii="David" w:hAnsi="David" w:hint="cs"/>
          <w:rtl/>
        </w:rPr>
        <w:t>החברה</w:t>
      </w:r>
      <w:r w:rsidRPr="0077176B">
        <w:rPr>
          <w:rFonts w:ascii="David" w:hAnsi="David"/>
          <w:rtl/>
          <w:lang w:eastAsia="he-IL"/>
        </w:rPr>
        <w:t xml:space="preserve"> </w:t>
      </w:r>
      <w:r>
        <w:rPr>
          <w:rFonts w:ascii="David" w:hAnsi="David" w:hint="cs"/>
          <w:rtl/>
          <w:lang w:eastAsia="he-IL"/>
        </w:rPr>
        <w:t>ת</w:t>
      </w:r>
      <w:r w:rsidRPr="0077176B">
        <w:rPr>
          <w:rFonts w:ascii="David" w:hAnsi="David"/>
          <w:rtl/>
          <w:lang w:eastAsia="he-IL"/>
        </w:rPr>
        <w:t xml:space="preserve">בדוק את תיקי המתקן הקיימים, על תכולתם ותוכניות העדות </w:t>
      </w:r>
      <w:r>
        <w:rPr>
          <w:rFonts w:ascii="David" w:hAnsi="David" w:hint="cs"/>
          <w:rtl/>
          <w:lang w:eastAsia="he-IL"/>
        </w:rPr>
        <w:t>(</w:t>
      </w:r>
      <w:r>
        <w:rPr>
          <w:rFonts w:ascii="David" w:hAnsi="David"/>
          <w:lang w:eastAsia="he-IL"/>
        </w:rPr>
        <w:t>As Made</w:t>
      </w:r>
      <w:r>
        <w:rPr>
          <w:rFonts w:ascii="David" w:hAnsi="David" w:hint="cs"/>
          <w:rtl/>
          <w:lang w:eastAsia="he-IL"/>
        </w:rPr>
        <w:t xml:space="preserve">) </w:t>
      </w:r>
      <w:r w:rsidRPr="0077176B">
        <w:rPr>
          <w:rFonts w:ascii="David" w:hAnsi="David"/>
          <w:rtl/>
          <w:lang w:eastAsia="he-IL"/>
        </w:rPr>
        <w:t xml:space="preserve">הקיימות (להלן "החומר הטכני") שימסרו על ידי </w:t>
      </w:r>
      <w:r>
        <w:rPr>
          <w:rFonts w:ascii="David" w:hAnsi="David"/>
          <w:rtl/>
          <w:lang w:eastAsia="he-IL"/>
        </w:rPr>
        <w:t>המזמין</w:t>
      </w:r>
      <w:r w:rsidRPr="0077176B">
        <w:rPr>
          <w:rFonts w:ascii="David" w:hAnsi="David" w:hint="cs"/>
          <w:rtl/>
          <w:lang w:eastAsia="he-IL"/>
        </w:rPr>
        <w:t xml:space="preserve"> </w:t>
      </w:r>
      <w:r>
        <w:rPr>
          <w:rFonts w:ascii="David" w:hAnsi="David" w:hint="cs"/>
          <w:rtl/>
          <w:lang w:eastAsia="he-IL"/>
        </w:rPr>
        <w:t>ות</w:t>
      </w:r>
      <w:r w:rsidRPr="0077176B">
        <w:rPr>
          <w:rFonts w:ascii="David" w:hAnsi="David"/>
          <w:rtl/>
          <w:lang w:eastAsia="he-IL"/>
        </w:rPr>
        <w:t>אגד את החומר הטכני ש</w:t>
      </w:r>
      <w:r>
        <w:rPr>
          <w:rFonts w:ascii="David" w:hAnsi="David" w:hint="cs"/>
          <w:rtl/>
          <w:lang w:eastAsia="he-IL"/>
        </w:rPr>
        <w:t>ת</w:t>
      </w:r>
      <w:r w:rsidRPr="0077176B">
        <w:rPr>
          <w:rFonts w:ascii="David" w:hAnsi="David"/>
          <w:rtl/>
          <w:lang w:eastAsia="he-IL"/>
        </w:rPr>
        <w:t>קבל מ</w:t>
      </w:r>
      <w:r>
        <w:rPr>
          <w:rFonts w:ascii="David" w:hAnsi="David"/>
          <w:rtl/>
          <w:lang w:eastAsia="he-IL"/>
        </w:rPr>
        <w:t>המזמין</w:t>
      </w:r>
      <w:r w:rsidRPr="0077176B">
        <w:rPr>
          <w:rFonts w:ascii="David" w:hAnsi="David"/>
          <w:rtl/>
          <w:lang w:eastAsia="he-IL"/>
        </w:rPr>
        <w:t>, לצורך ביצוע עבודותי</w:t>
      </w:r>
      <w:r>
        <w:rPr>
          <w:rFonts w:ascii="David" w:hAnsi="David" w:hint="cs"/>
          <w:rtl/>
          <w:lang w:eastAsia="he-IL"/>
        </w:rPr>
        <w:t>ה</w:t>
      </w:r>
      <w:r w:rsidRPr="0077176B">
        <w:rPr>
          <w:rFonts w:ascii="David" w:hAnsi="David"/>
          <w:rtl/>
          <w:lang w:eastAsia="he-IL"/>
        </w:rPr>
        <w:t xml:space="preserve"> ואספקת השירותים בספר הפעלת </w:t>
      </w:r>
      <w:r>
        <w:rPr>
          <w:rFonts w:ascii="David" w:hAnsi="David"/>
          <w:rtl/>
          <w:lang w:eastAsia="he-IL"/>
        </w:rPr>
        <w:t>השירותים במוקדי הפעילות</w:t>
      </w:r>
      <w:r w:rsidRPr="0077176B">
        <w:rPr>
          <w:rFonts w:ascii="David" w:hAnsi="David"/>
          <w:rtl/>
          <w:lang w:eastAsia="he-IL"/>
        </w:rPr>
        <w:t xml:space="preserve">, בהתאם למסמך </w:t>
      </w:r>
      <w:r>
        <w:rPr>
          <w:rFonts w:ascii="David" w:hAnsi="David" w:hint="cs"/>
          <w:rtl/>
          <w:lang w:eastAsia="he-IL"/>
        </w:rPr>
        <w:t>מפרט שירותים</w:t>
      </w:r>
      <w:r w:rsidRPr="0077176B">
        <w:rPr>
          <w:rFonts w:ascii="David" w:hAnsi="David"/>
          <w:rtl/>
          <w:lang w:eastAsia="he-IL"/>
        </w:rPr>
        <w:t xml:space="preserve"> זה.</w:t>
      </w:r>
    </w:p>
    <w:p w14:paraId="315EE59E" w14:textId="77777777" w:rsidR="00ED1C35" w:rsidRPr="00F56560" w:rsidRDefault="00754DF5" w:rsidP="001262B3">
      <w:pPr>
        <w:pStyle w:val="2f6"/>
        <w:keepNext/>
        <w:keepLines/>
        <w:numPr>
          <w:ilvl w:val="2"/>
          <w:numId w:val="37"/>
        </w:numPr>
        <w:ind w:left="1371" w:hanging="567"/>
        <w:rPr>
          <w:rFonts w:ascii="David" w:hAnsi="David"/>
          <w:b/>
          <w:bCs/>
          <w:lang w:eastAsia="he-IL"/>
        </w:rPr>
      </w:pPr>
      <w:r>
        <w:rPr>
          <w:rFonts w:ascii="David" w:hAnsi="David" w:hint="cs"/>
          <w:b/>
          <w:bCs/>
          <w:rtl/>
          <w:lang w:eastAsia="he-IL"/>
        </w:rPr>
        <w:t>החברה תשלים את כל החומרים החסרים לספר המתקן בעבודת איסוף, ניתוח ותיעוד שתבחן ותאושר ע"י יועץ תחזוקה חיצוני מטעם החברה שיאושר על ידי המזמין.</w:t>
      </w:r>
    </w:p>
    <w:p w14:paraId="209BBD09" w14:textId="0CA7C658" w:rsidR="00ED1C35" w:rsidRPr="00035CCA" w:rsidRDefault="00754DF5" w:rsidP="001262B3">
      <w:pPr>
        <w:pStyle w:val="2f6"/>
        <w:keepNext/>
        <w:keepLines/>
        <w:numPr>
          <w:ilvl w:val="2"/>
          <w:numId w:val="37"/>
        </w:numPr>
        <w:ind w:left="1371" w:hanging="567"/>
        <w:rPr>
          <w:rFonts w:ascii="David" w:hAnsi="David"/>
          <w:b/>
          <w:bCs/>
          <w:lang w:eastAsia="he-IL"/>
        </w:rPr>
      </w:pPr>
      <w:r w:rsidRPr="00F56560">
        <w:rPr>
          <w:rFonts w:ascii="David" w:hAnsi="David" w:hint="cs"/>
          <w:b/>
          <w:bCs/>
          <w:rtl/>
        </w:rPr>
        <w:t>החברה</w:t>
      </w:r>
      <w:r w:rsidRPr="00F56560">
        <w:rPr>
          <w:rFonts w:ascii="David" w:hAnsi="David" w:hint="cs"/>
          <w:b/>
          <w:bCs/>
          <w:rtl/>
          <w:lang w:eastAsia="he-IL"/>
        </w:rPr>
        <w:t xml:space="preserve"> תכין תכנית עבודה להשלמת ספר המתקן אשר תסתיים לכל המאוחר בסוף שנת ההתקשרות הראשונה.</w:t>
      </w:r>
      <w:r>
        <w:rPr>
          <w:rFonts w:ascii="David" w:hAnsi="David" w:hint="cs"/>
          <w:b/>
          <w:bCs/>
          <w:rtl/>
          <w:lang w:eastAsia="he-IL"/>
        </w:rPr>
        <w:t xml:space="preserve"> מבלי לפגוע ביתר האמור במסמכי המכרז, מובהר כי כל איחור במסירת ספר המתקן עשויה להשית פיצוי </w:t>
      </w:r>
      <w:r w:rsidRPr="00035CCA">
        <w:rPr>
          <w:rFonts w:ascii="David" w:hAnsi="David" w:hint="cs"/>
          <w:b/>
          <w:bCs/>
          <w:rtl/>
          <w:lang w:eastAsia="he-IL"/>
        </w:rPr>
        <w:t xml:space="preserve">מוסכם כמפורט בסעיף </w:t>
      </w:r>
      <w:r w:rsidR="00FA28EE">
        <w:rPr>
          <w:rFonts w:ascii="David" w:hAnsi="David"/>
          <w:b/>
          <w:bCs/>
          <w:cs/>
          <w:lang w:eastAsia="he-IL"/>
        </w:rPr>
        <w:t>‎</w:t>
      </w:r>
      <w:r w:rsidR="00FA28EE">
        <w:rPr>
          <w:rFonts w:ascii="David" w:hAnsi="David"/>
          <w:b/>
          <w:bCs/>
          <w:lang w:eastAsia="he-IL"/>
        </w:rPr>
        <w:t>9</w:t>
      </w:r>
      <w:r>
        <w:rPr>
          <w:rFonts w:ascii="David" w:hAnsi="David" w:hint="cs"/>
          <w:b/>
          <w:bCs/>
          <w:rtl/>
          <w:lang w:eastAsia="he-IL"/>
        </w:rPr>
        <w:t xml:space="preserve"> </w:t>
      </w:r>
      <w:r w:rsidRPr="00035CCA">
        <w:rPr>
          <w:rFonts w:ascii="David" w:hAnsi="David" w:hint="cs"/>
          <w:b/>
          <w:bCs/>
          <w:rtl/>
          <w:lang w:eastAsia="he-IL"/>
        </w:rPr>
        <w:t>להלן.</w:t>
      </w:r>
    </w:p>
    <w:p w14:paraId="11AFC58F" w14:textId="4FACCF1C" w:rsidR="00ED1C35" w:rsidRPr="00AA6973" w:rsidRDefault="00754DF5" w:rsidP="001262B3">
      <w:pPr>
        <w:pStyle w:val="2f6"/>
        <w:keepNext/>
        <w:keepLines/>
        <w:numPr>
          <w:ilvl w:val="2"/>
          <w:numId w:val="37"/>
        </w:numPr>
        <w:ind w:left="1371" w:hanging="567"/>
        <w:rPr>
          <w:rFonts w:ascii="David" w:hAnsi="David"/>
          <w:rtl/>
          <w:lang w:eastAsia="he-IL"/>
        </w:rPr>
      </w:pPr>
      <w:r w:rsidRPr="00AA6973">
        <w:rPr>
          <w:rFonts w:ascii="David" w:hAnsi="David"/>
          <w:rtl/>
          <w:lang w:eastAsia="he-IL"/>
        </w:rPr>
        <w:t xml:space="preserve">באם יחסר חומר טכני כלשהו </w:t>
      </w:r>
      <w:r>
        <w:rPr>
          <w:rFonts w:ascii="David" w:hAnsi="David" w:hint="cs"/>
          <w:rtl/>
          <w:lang w:eastAsia="he-IL"/>
        </w:rPr>
        <w:t xml:space="preserve">(שסופק </w:t>
      </w:r>
      <w:r>
        <w:rPr>
          <w:rFonts w:ascii="David" w:hAnsi="David" w:hint="cs"/>
          <w:rtl/>
        </w:rPr>
        <w:t>לחברה</w:t>
      </w:r>
      <w:r>
        <w:rPr>
          <w:rFonts w:ascii="David" w:hAnsi="David" w:hint="cs"/>
          <w:rtl/>
          <w:lang w:eastAsia="he-IL"/>
        </w:rPr>
        <w:t xml:space="preserve"> או שנאסף במהלך תקופת ההסכם) </w:t>
      </w:r>
      <w:r w:rsidRPr="00AA6973">
        <w:rPr>
          <w:rFonts w:ascii="David" w:hAnsi="David"/>
          <w:rtl/>
          <w:lang w:eastAsia="he-IL"/>
        </w:rPr>
        <w:t xml:space="preserve">בעת סיום תקופת ההתקשרות, </w:t>
      </w:r>
      <w:r>
        <w:rPr>
          <w:rFonts w:ascii="David" w:hAnsi="David" w:hint="cs"/>
          <w:rtl/>
          <w:lang w:eastAsia="he-IL"/>
        </w:rPr>
        <w:t>ת</w:t>
      </w:r>
      <w:r w:rsidRPr="00AA6973">
        <w:rPr>
          <w:rFonts w:ascii="David" w:hAnsi="David"/>
          <w:rtl/>
          <w:lang w:eastAsia="he-IL"/>
        </w:rPr>
        <w:t xml:space="preserve">חויב </w:t>
      </w:r>
      <w:r>
        <w:rPr>
          <w:rFonts w:ascii="David" w:hAnsi="David" w:hint="cs"/>
          <w:rtl/>
        </w:rPr>
        <w:t>החברה</w:t>
      </w:r>
      <w:r w:rsidRPr="00AA6973">
        <w:rPr>
          <w:rFonts w:ascii="David" w:hAnsi="David"/>
          <w:rtl/>
          <w:lang w:eastAsia="he-IL"/>
        </w:rPr>
        <w:t xml:space="preserve"> כספית בעלויות השלמת החומר הטכני</w:t>
      </w:r>
      <w:r>
        <w:rPr>
          <w:rFonts w:ascii="David" w:hAnsi="David" w:hint="cs"/>
          <w:rtl/>
          <w:lang w:eastAsia="he-IL"/>
        </w:rPr>
        <w:t xml:space="preserve"> כהגדרתם בסעיף </w:t>
      </w:r>
      <w:r w:rsidR="00FA28EE" w:rsidRPr="00FA28EE">
        <w:rPr>
          <w:rFonts w:ascii="David" w:hAnsi="David"/>
          <w:sz w:val="24"/>
          <w:cs/>
          <w:lang w:eastAsia="he-IL"/>
        </w:rPr>
        <w:t>‎</w:t>
      </w:r>
      <w:r w:rsidR="00FA28EE" w:rsidRPr="00FA28EE">
        <w:rPr>
          <w:rFonts w:ascii="David" w:hAnsi="David"/>
          <w:sz w:val="24"/>
          <w:lang w:eastAsia="he-IL"/>
        </w:rPr>
        <w:t>9.12</w:t>
      </w:r>
      <w:r>
        <w:rPr>
          <w:rFonts w:ascii="David" w:hAnsi="David" w:hint="cs"/>
          <w:rtl/>
          <w:lang w:eastAsia="he-IL"/>
        </w:rPr>
        <w:t xml:space="preserve"> להלן</w:t>
      </w:r>
      <w:r w:rsidRPr="00AA6973">
        <w:rPr>
          <w:rFonts w:ascii="David" w:hAnsi="David"/>
          <w:rtl/>
          <w:lang w:eastAsia="he-IL"/>
        </w:rPr>
        <w:t>.</w:t>
      </w:r>
    </w:p>
    <w:p w14:paraId="1F3AB6C6" w14:textId="77777777" w:rsidR="00ED1C35" w:rsidRDefault="00754DF5" w:rsidP="001262B3">
      <w:pPr>
        <w:pStyle w:val="2f6"/>
        <w:keepNext/>
        <w:keepLines/>
        <w:numPr>
          <w:ilvl w:val="2"/>
          <w:numId w:val="37"/>
        </w:numPr>
        <w:ind w:left="1371" w:hanging="567"/>
        <w:rPr>
          <w:rFonts w:ascii="David" w:hAnsi="David"/>
        </w:rPr>
      </w:pPr>
      <w:r w:rsidRPr="00B5428D">
        <w:rPr>
          <w:rFonts w:ascii="David" w:hAnsi="David"/>
          <w:rtl/>
        </w:rPr>
        <w:t>עדכון חומר טכני והשלמתו</w:t>
      </w:r>
      <w:r>
        <w:rPr>
          <w:rFonts w:ascii="David" w:hAnsi="David" w:hint="cs"/>
          <w:rtl/>
        </w:rPr>
        <w:t xml:space="preserve"> במהלך תקופת ההתקשרות</w:t>
      </w:r>
      <w:r w:rsidRPr="00B5428D">
        <w:rPr>
          <w:rFonts w:ascii="David" w:hAnsi="David"/>
          <w:rtl/>
        </w:rPr>
        <w:t>:</w:t>
      </w:r>
    </w:p>
    <w:p w14:paraId="2A8289C5"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החלי</w:t>
      </w:r>
      <w:r>
        <w:rPr>
          <w:rFonts w:ascii="David" w:hAnsi="David" w:hint="cs"/>
          <w:rtl/>
        </w:rPr>
        <w:t>פה</w:t>
      </w:r>
      <w:r w:rsidRPr="00B5428D">
        <w:rPr>
          <w:rFonts w:ascii="David" w:hAnsi="David"/>
          <w:rtl/>
        </w:rPr>
        <w:t xml:space="preserve"> חלק או ציוד בשווה-ערך מאושר, </w:t>
      </w:r>
      <w:r>
        <w:rPr>
          <w:rFonts w:ascii="David" w:hAnsi="David" w:hint="cs"/>
          <w:rtl/>
        </w:rPr>
        <w:t>ת</w:t>
      </w:r>
      <w:r w:rsidRPr="00B5428D">
        <w:rPr>
          <w:rFonts w:ascii="David" w:hAnsi="David"/>
          <w:rtl/>
        </w:rPr>
        <w:t xml:space="preserve">צרף את הקטלוג של החלק החדש לתיק המתקן המתאים. </w:t>
      </w:r>
    </w:p>
    <w:p w14:paraId="6CEC1B1D"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 xml:space="preserve">הקטלוג יהיה מלא ויכלול פרטים טכניים של החלק והוראות יצרן להתקנה, הפעלה ותחזוקה ואת כתב האחריות של הפריט המוחלף. </w:t>
      </w:r>
    </w:p>
    <w:p w14:paraId="38D90B7E"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בנוסף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התוכניות של המתקנים על פי השינויים שביצע. </w:t>
      </w:r>
    </w:p>
    <w:p w14:paraId="799AA03C"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מבצע</w:t>
      </w:r>
      <w:r>
        <w:rPr>
          <w:rFonts w:ascii="David" w:hAnsi="David" w:hint="cs"/>
          <w:rtl/>
        </w:rPr>
        <w:t>ת</w:t>
      </w:r>
      <w:r w:rsidRPr="00B5428D">
        <w:rPr>
          <w:rFonts w:ascii="David" w:hAnsi="David"/>
          <w:rtl/>
        </w:rPr>
        <w:t xml:space="preserve"> שינוי במתקן / מערכת אלקטרו-מכניים, בין שינוי חשמלי או מכני, </w:t>
      </w:r>
      <w:r>
        <w:rPr>
          <w:rFonts w:ascii="David" w:hAnsi="David" w:hint="cs"/>
          <w:rtl/>
        </w:rPr>
        <w:t>ת</w:t>
      </w:r>
      <w:r w:rsidRPr="00B5428D">
        <w:rPr>
          <w:rFonts w:ascii="David" w:hAnsi="David"/>
          <w:rtl/>
        </w:rPr>
        <w:t xml:space="preserve">מסור </w:t>
      </w:r>
      <w:r>
        <w:rPr>
          <w:rFonts w:ascii="David" w:hAnsi="David"/>
          <w:rtl/>
        </w:rPr>
        <w:t>החברה</w:t>
      </w:r>
      <w:r w:rsidRPr="00B5428D">
        <w:rPr>
          <w:rFonts w:ascii="David" w:hAnsi="David"/>
          <w:rtl/>
        </w:rPr>
        <w:t xml:space="preserve"> מראש סקיצות מפורטות לאישור </w:t>
      </w:r>
      <w:r>
        <w:rPr>
          <w:rFonts w:ascii="David" w:hAnsi="David"/>
          <w:rtl/>
        </w:rPr>
        <w:t>המזמין</w:t>
      </w:r>
      <w:r w:rsidRPr="00B5428D">
        <w:rPr>
          <w:rFonts w:ascii="David" w:hAnsi="David"/>
          <w:rtl/>
        </w:rPr>
        <w:t xml:space="preserve">. </w:t>
      </w:r>
    </w:p>
    <w:p w14:paraId="3C02183B" w14:textId="77777777" w:rsidR="00ED1C35"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החומר המקורי </w:t>
      </w:r>
      <w:r>
        <w:rPr>
          <w:rFonts w:ascii="David" w:hAnsi="David" w:hint="cs"/>
          <w:rtl/>
        </w:rPr>
        <w:t>וכל חומר שהוכן על ידי החברה במסגרת השירותים</w:t>
      </w:r>
      <w:r w:rsidRPr="00B5428D">
        <w:rPr>
          <w:rFonts w:ascii="David" w:hAnsi="David"/>
          <w:rtl/>
        </w:rPr>
        <w:t xml:space="preserve"> </w:t>
      </w:r>
      <w:r>
        <w:rPr>
          <w:rFonts w:ascii="David" w:hAnsi="David" w:hint="cs"/>
          <w:rtl/>
        </w:rPr>
        <w:t>הינו רכוש</w:t>
      </w:r>
      <w:r w:rsidRPr="00B5428D">
        <w:rPr>
          <w:rFonts w:ascii="David" w:hAnsi="David"/>
          <w:rtl/>
        </w:rPr>
        <w:t xml:space="preserve"> </w:t>
      </w:r>
      <w:r>
        <w:rPr>
          <w:rFonts w:ascii="David" w:hAnsi="David" w:hint="cs"/>
          <w:rtl/>
        </w:rPr>
        <w:t>המזמין</w:t>
      </w:r>
      <w:r w:rsidRPr="00B5428D">
        <w:rPr>
          <w:rFonts w:ascii="David" w:hAnsi="David"/>
          <w:rtl/>
        </w:rPr>
        <w:t>.</w:t>
      </w:r>
    </w:p>
    <w:p w14:paraId="376861C8" w14:textId="77777777" w:rsidR="00ED1C35" w:rsidRPr="00AB11EC" w:rsidRDefault="00754DF5" w:rsidP="001262B3">
      <w:pPr>
        <w:pStyle w:val="2f6"/>
        <w:keepNext/>
        <w:keepLines/>
        <w:numPr>
          <w:ilvl w:val="1"/>
          <w:numId w:val="37"/>
        </w:numPr>
        <w:ind w:hanging="555"/>
        <w:rPr>
          <w:rFonts w:ascii="David" w:hAnsi="David"/>
          <w:rtl/>
        </w:rPr>
      </w:pPr>
      <w:r w:rsidRPr="00AB11EC">
        <w:rPr>
          <w:rFonts w:ascii="David" w:hAnsi="David"/>
          <w:rtl/>
        </w:rPr>
        <w:t>תיק שטח ממוחשב</w:t>
      </w:r>
    </w:p>
    <w:p w14:paraId="3A7C0109" w14:textId="77777777" w:rsidR="00ED1C35" w:rsidRPr="00BC5432" w:rsidRDefault="00754DF5" w:rsidP="001262B3">
      <w:pPr>
        <w:pStyle w:val="2f6"/>
        <w:keepNext/>
        <w:keepLines/>
        <w:numPr>
          <w:ilvl w:val="2"/>
          <w:numId w:val="37"/>
        </w:numPr>
        <w:ind w:left="1371" w:hanging="567"/>
        <w:rPr>
          <w:rFonts w:ascii="David" w:hAnsi="David"/>
          <w:rtl/>
        </w:rPr>
      </w:pPr>
      <w:r w:rsidRPr="001318AB">
        <w:rPr>
          <w:rFonts w:hint="cs"/>
          <w:rtl/>
        </w:rPr>
        <w:t>החברה</w:t>
      </w:r>
      <w:r w:rsidRPr="00BC5432">
        <w:rPr>
          <w:rFonts w:ascii="David" w:hAnsi="David"/>
          <w:rtl/>
        </w:rPr>
        <w:t xml:space="preserve"> </w:t>
      </w:r>
      <w:r>
        <w:rPr>
          <w:rFonts w:ascii="David" w:hAnsi="David" w:hint="cs"/>
          <w:rtl/>
        </w:rPr>
        <w:t>ת</w:t>
      </w:r>
      <w:r w:rsidRPr="00BC5432">
        <w:rPr>
          <w:rFonts w:ascii="David" w:hAnsi="David"/>
          <w:rtl/>
        </w:rPr>
        <w:t>קים ו</w:t>
      </w:r>
      <w:r>
        <w:rPr>
          <w:rFonts w:ascii="David" w:hAnsi="David" w:hint="cs"/>
          <w:rtl/>
        </w:rPr>
        <w:t>ת</w:t>
      </w:r>
      <w:r w:rsidRPr="00BC5432">
        <w:rPr>
          <w:rFonts w:ascii="David" w:hAnsi="David"/>
          <w:rtl/>
        </w:rPr>
        <w:t>נהל ל</w:t>
      </w:r>
      <w:r>
        <w:rPr>
          <w:rFonts w:ascii="David" w:hAnsi="David"/>
          <w:rtl/>
        </w:rPr>
        <w:t>מוקדי הפעילות</w:t>
      </w:r>
      <w:r w:rsidRPr="00BC5432">
        <w:rPr>
          <w:rFonts w:ascii="David" w:hAnsi="David"/>
          <w:rtl/>
        </w:rPr>
        <w:t xml:space="preserve"> תיק שטח ממוחשב לצרכי </w:t>
      </w:r>
      <w:r>
        <w:rPr>
          <w:rFonts w:ascii="David" w:hAnsi="David" w:hint="cs"/>
          <w:rtl/>
        </w:rPr>
        <w:t>תחזוקה</w:t>
      </w:r>
      <w:r w:rsidRPr="00BC5432">
        <w:rPr>
          <w:rFonts w:ascii="David" w:hAnsi="David"/>
          <w:rtl/>
        </w:rPr>
        <w:t xml:space="preserve">. תיק השטח יהיה חלק מספר הפעלת </w:t>
      </w:r>
      <w:r>
        <w:rPr>
          <w:rFonts w:ascii="David" w:hAnsi="David"/>
          <w:rtl/>
        </w:rPr>
        <w:t>השירותים במוקדי הפעילות</w:t>
      </w:r>
      <w:r w:rsidRPr="00BC5432">
        <w:rPr>
          <w:rFonts w:ascii="David" w:hAnsi="David"/>
          <w:rtl/>
        </w:rPr>
        <w:t xml:space="preserve"> כהגדרתו להלן.</w:t>
      </w:r>
    </w:p>
    <w:p w14:paraId="424085C5" w14:textId="22EC5908" w:rsidR="00ED1C35" w:rsidRPr="00BC5432" w:rsidRDefault="00754DF5" w:rsidP="001262B3">
      <w:pPr>
        <w:pStyle w:val="2f6"/>
        <w:keepNext/>
        <w:keepLines/>
        <w:numPr>
          <w:ilvl w:val="2"/>
          <w:numId w:val="37"/>
        </w:numPr>
        <w:ind w:left="1371" w:hanging="567"/>
        <w:rPr>
          <w:rFonts w:ascii="David" w:hAnsi="David"/>
          <w:rtl/>
        </w:rPr>
      </w:pPr>
      <w:r w:rsidRPr="00BC5432">
        <w:rPr>
          <w:rFonts w:ascii="David" w:hAnsi="David"/>
          <w:rtl/>
        </w:rPr>
        <w:t xml:space="preserve">הקמת תיק השטח תתבצע </w:t>
      </w:r>
      <w:r>
        <w:rPr>
          <w:rFonts w:ascii="David" w:hAnsi="David" w:hint="cs"/>
          <w:rtl/>
        </w:rPr>
        <w:t xml:space="preserve">בהתאם למוגדר בתכנית ההתארגנות המפורטת בסעיף </w:t>
      </w:r>
      <w:r w:rsidR="00FA28EE">
        <w:rPr>
          <w:rFonts w:ascii="David" w:hAnsi="David"/>
          <w:cs/>
        </w:rPr>
        <w:t>‎</w:t>
      </w:r>
      <w:r w:rsidR="00FA28EE" w:rsidRPr="00FA28EE">
        <w:rPr>
          <w:rFonts w:ascii="David" w:hAnsi="David"/>
          <w:sz w:val="24"/>
        </w:rPr>
        <w:t>3</w:t>
      </w:r>
      <w:r>
        <w:rPr>
          <w:rFonts w:ascii="David" w:hAnsi="David" w:hint="cs"/>
          <w:rtl/>
        </w:rPr>
        <w:t xml:space="preserve"> לעיל</w:t>
      </w:r>
      <w:r w:rsidRPr="00BC5432">
        <w:rPr>
          <w:rFonts w:ascii="David" w:hAnsi="David"/>
          <w:rtl/>
        </w:rPr>
        <w:t>. תיק השטח הממוחשב יכלול:</w:t>
      </w:r>
    </w:p>
    <w:p w14:paraId="4058A5B1"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קליטה למערכת של מכלול השרטוטים והחומר הטכני, ניהול ועדכון שוטף של ארכיון השרטוטים והחומר הטכני.</w:t>
      </w:r>
    </w:p>
    <w:p w14:paraId="23D949F3"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מדרוג התוכניות לפי חלקי מבנה ולפי נושאים כדוגמת מיזוג אוויר, חשמל וכדומה.</w:t>
      </w:r>
    </w:p>
    <w:p w14:paraId="61F6B02A"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דרכי גישה לאתר ובתוך האתר ומיקומים אפשריים לצוותי חילוץ והצלה.</w:t>
      </w:r>
    </w:p>
    <w:p w14:paraId="4FD120A3"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אזורי אש ודרכי מילוט.</w:t>
      </w:r>
    </w:p>
    <w:p w14:paraId="24DDDDD7"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מיפוי האתר – קומות המבנה וסימון רכיבי הביטחון, הבטיחות, רכיבים ראשיים הנדרשים להפסקה ו/או הפעלה בזמן חירום כדוגמת גנרטור, מפסקי חשמל ראשיים, ברזי מים ראשיים וכדומה ומיקום חומרים רגישים או מסוכנים.</w:t>
      </w:r>
    </w:p>
    <w:p w14:paraId="6E9445AA" w14:textId="77777777" w:rsidR="00ED1C35" w:rsidRPr="00B5428D" w:rsidRDefault="00754DF5" w:rsidP="001262B3">
      <w:pPr>
        <w:pStyle w:val="2f6"/>
        <w:keepNext/>
        <w:keepLines/>
        <w:numPr>
          <w:ilvl w:val="3"/>
          <w:numId w:val="37"/>
        </w:numPr>
        <w:ind w:left="2080" w:hanging="709"/>
        <w:rPr>
          <w:rFonts w:ascii="David" w:hAnsi="David"/>
          <w:rtl/>
        </w:rPr>
      </w:pPr>
      <w:bookmarkStart w:id="777" w:name="_Ref507058821"/>
      <w:r w:rsidRPr="00B5428D">
        <w:rPr>
          <w:rFonts w:ascii="David" w:hAnsi="David"/>
          <w:rtl/>
        </w:rPr>
        <w:t>כל נושא אחר הנדרש על פי כל דין.</w:t>
      </w:r>
    </w:p>
    <w:p w14:paraId="49416C50" w14:textId="0D30122E" w:rsidR="00ED1C35" w:rsidRDefault="00754DF5" w:rsidP="001262B3">
      <w:pPr>
        <w:pStyle w:val="2f6"/>
        <w:keepNext/>
        <w:keepLines/>
        <w:numPr>
          <w:ilvl w:val="1"/>
          <w:numId w:val="37"/>
        </w:numPr>
        <w:ind w:hanging="555"/>
        <w:rPr>
          <w:rFonts w:ascii="David" w:hAnsi="David"/>
        </w:rPr>
      </w:pPr>
      <w:bookmarkStart w:id="778" w:name="_Ref508696745"/>
      <w:r w:rsidRPr="00306A9E">
        <w:rPr>
          <w:rFonts w:ascii="David" w:hAnsi="David" w:hint="cs"/>
          <w:rtl/>
        </w:rPr>
        <w:t>מספור הרכיבים בתיק השטח יבוצע עפ"י השיטה והתהליכים בסעיף</w:t>
      </w:r>
      <w:r>
        <w:rPr>
          <w:rFonts w:ascii="David" w:hAnsi="David" w:hint="cs"/>
          <w:rtl/>
        </w:rPr>
        <w:t xml:space="preserve"> </w:t>
      </w:r>
      <w:r w:rsidR="00FA28EE">
        <w:rPr>
          <w:rFonts w:ascii="David" w:hAnsi="David"/>
          <w:cs/>
        </w:rPr>
        <w:t>‎</w:t>
      </w:r>
      <w:r w:rsidR="00FA28EE">
        <w:rPr>
          <w:rFonts w:ascii="David" w:hAnsi="David"/>
        </w:rPr>
        <w:t>10.3</w:t>
      </w:r>
      <w:r w:rsidRPr="00306A9E">
        <w:rPr>
          <w:rFonts w:ascii="David" w:hAnsi="David" w:hint="cs"/>
          <w:rtl/>
        </w:rPr>
        <w:t>.</w:t>
      </w:r>
    </w:p>
    <w:p w14:paraId="11469E81" w14:textId="7532E6EB" w:rsidR="00AB11EC" w:rsidRDefault="00AB11EC" w:rsidP="00AB11EC">
      <w:pPr>
        <w:pStyle w:val="2f6"/>
        <w:keepNext/>
        <w:keepLines/>
        <w:ind w:firstLine="0"/>
        <w:rPr>
          <w:rFonts w:ascii="David" w:hAnsi="David"/>
          <w:rtl/>
        </w:rPr>
      </w:pPr>
    </w:p>
    <w:p w14:paraId="3CD1C2F4" w14:textId="77777777" w:rsidR="00AB11EC" w:rsidRPr="00306A9E" w:rsidRDefault="00AB11EC" w:rsidP="00AB11EC">
      <w:pPr>
        <w:pStyle w:val="2f6"/>
        <w:keepNext/>
        <w:keepLines/>
        <w:ind w:firstLine="0"/>
        <w:rPr>
          <w:rFonts w:ascii="David" w:hAnsi="David"/>
        </w:rPr>
      </w:pPr>
    </w:p>
    <w:p w14:paraId="6DE52615" w14:textId="77777777" w:rsidR="00ED1C35" w:rsidRPr="009A23E6" w:rsidRDefault="00ED1C35" w:rsidP="009015A2">
      <w:pPr>
        <w:pStyle w:val="afc"/>
        <w:keepNext/>
        <w:keepLines/>
        <w:ind w:left="792"/>
      </w:pPr>
    </w:p>
    <w:p w14:paraId="0AF2D87C" w14:textId="77777777" w:rsidR="00ED1C35" w:rsidRPr="00A6109C"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79" w:name="_Ref47522486"/>
      <w:bookmarkStart w:id="780" w:name="_Ref56666630"/>
      <w:bookmarkStart w:id="781" w:name="_Toc70256949"/>
      <w:bookmarkStart w:id="782" w:name="_Toc96279253"/>
      <w:bookmarkStart w:id="783" w:name="_Toc97446095"/>
      <w:bookmarkStart w:id="784" w:name="_Toc103688125"/>
      <w:r w:rsidRPr="00A6109C">
        <w:rPr>
          <w:rtl/>
        </w:rPr>
        <w:t xml:space="preserve">ניהול </w:t>
      </w:r>
      <w:bookmarkEnd w:id="777"/>
      <w:r>
        <w:rPr>
          <w:rFonts w:hint="cs"/>
          <w:rtl/>
        </w:rPr>
        <w:t xml:space="preserve">והכנת תכנית העבודה </w:t>
      </w:r>
      <w:bookmarkEnd w:id="778"/>
      <w:r>
        <w:rPr>
          <w:rFonts w:hint="cs"/>
          <w:rtl/>
        </w:rPr>
        <w:t xml:space="preserve">לתפעול ותחזוקת </w:t>
      </w:r>
      <w:bookmarkEnd w:id="779"/>
      <w:r>
        <w:rPr>
          <w:rFonts w:hint="cs"/>
          <w:rtl/>
        </w:rPr>
        <w:t>מוקדי הפעילות</w:t>
      </w:r>
      <w:bookmarkEnd w:id="780"/>
      <w:bookmarkEnd w:id="781"/>
      <w:bookmarkEnd w:id="782"/>
      <w:bookmarkEnd w:id="783"/>
      <w:bookmarkEnd w:id="784"/>
      <w:r w:rsidRPr="00A6109C">
        <w:rPr>
          <w:rtl/>
        </w:rPr>
        <w:t xml:space="preserve"> </w:t>
      </w:r>
    </w:p>
    <w:p w14:paraId="2167D368" w14:textId="77777777" w:rsidR="00ED1C35" w:rsidRPr="00B5428D" w:rsidRDefault="00754DF5" w:rsidP="001262B3">
      <w:pPr>
        <w:pStyle w:val="afc"/>
        <w:keepNext/>
        <w:keepLines/>
        <w:numPr>
          <w:ilvl w:val="1"/>
          <w:numId w:val="37"/>
        </w:numPr>
        <w:spacing w:after="200"/>
        <w:contextualSpacing/>
        <w:rPr>
          <w:rtl/>
        </w:rPr>
      </w:pPr>
      <w:bookmarkStart w:id="785" w:name="_Toc477330858"/>
      <w:r>
        <w:rPr>
          <w:rFonts w:hint="cs"/>
          <w:rtl/>
        </w:rPr>
        <w:t>החברה</w:t>
      </w:r>
      <w:r w:rsidRPr="00B5428D">
        <w:rPr>
          <w:rtl/>
        </w:rPr>
        <w:t xml:space="preserve"> </w:t>
      </w:r>
      <w:r>
        <w:rPr>
          <w:rFonts w:hint="cs"/>
          <w:rtl/>
        </w:rPr>
        <w:t>ת</w:t>
      </w:r>
      <w:r w:rsidRPr="00B5428D">
        <w:rPr>
          <w:rtl/>
        </w:rPr>
        <w:t xml:space="preserve">כין מדי שנה </w:t>
      </w:r>
      <w:r>
        <w:rPr>
          <w:rFonts w:hint="cs"/>
          <w:rtl/>
        </w:rPr>
        <w:t>ותציג לאישור מנהל התחזוקה המשרדי</w:t>
      </w:r>
      <w:r w:rsidRPr="00B5428D">
        <w:rPr>
          <w:rtl/>
        </w:rPr>
        <w:t xml:space="preserve"> תכנית עבודה</w:t>
      </w:r>
      <w:r>
        <w:rPr>
          <w:rFonts w:hint="cs"/>
          <w:rtl/>
        </w:rPr>
        <w:t xml:space="preserve"> </w:t>
      </w:r>
      <w:r w:rsidRPr="00B5428D">
        <w:rPr>
          <w:rtl/>
        </w:rPr>
        <w:t xml:space="preserve">לתפעול ואחזקת </w:t>
      </w:r>
      <w:r>
        <w:rPr>
          <w:rFonts w:hint="cs"/>
          <w:rtl/>
        </w:rPr>
        <w:t>מוקדי הפעילות</w:t>
      </w:r>
      <w:r w:rsidRPr="00B5428D">
        <w:rPr>
          <w:rtl/>
        </w:rPr>
        <w:t xml:space="preserve"> הכוללת, </w:t>
      </w:r>
      <w:r>
        <w:rPr>
          <w:rFonts w:hint="cs"/>
          <w:rtl/>
        </w:rPr>
        <w:t xml:space="preserve">שתכלול </w:t>
      </w:r>
      <w:r w:rsidRPr="00B5428D">
        <w:rPr>
          <w:rtl/>
        </w:rPr>
        <w:t>בין היתר, את כל המשימות ותכניות ה</w:t>
      </w:r>
      <w:r>
        <w:rPr>
          <w:rtl/>
        </w:rPr>
        <w:t>תחזוקה</w:t>
      </w:r>
      <w:r w:rsidRPr="00B5428D">
        <w:rPr>
          <w:rtl/>
        </w:rPr>
        <w:t xml:space="preserve"> הנדרשות לצורך הפעלת </w:t>
      </w:r>
      <w:r>
        <w:rPr>
          <w:rtl/>
        </w:rPr>
        <w:t>השירותים במוקדי הפעילות</w:t>
      </w:r>
      <w:r w:rsidRPr="00B5428D">
        <w:rPr>
          <w:rtl/>
        </w:rPr>
        <w:t xml:space="preserve"> ואספקת שירותי התפעול וה</w:t>
      </w:r>
      <w:r>
        <w:rPr>
          <w:rtl/>
        </w:rPr>
        <w:t>תחזוקה</w:t>
      </w:r>
      <w:r w:rsidRPr="00B5428D">
        <w:rPr>
          <w:rtl/>
        </w:rPr>
        <w:t>, על ציר זמן (להלן "</w:t>
      </w:r>
      <w:r w:rsidRPr="00B5428D">
        <w:rPr>
          <w:b/>
          <w:bCs/>
          <w:rtl/>
        </w:rPr>
        <w:t>תכנית העבודה</w:t>
      </w:r>
      <w:r w:rsidRPr="00B5428D">
        <w:rPr>
          <w:rtl/>
        </w:rPr>
        <w:t>").</w:t>
      </w:r>
    </w:p>
    <w:p w14:paraId="272605C3"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היה אחראי</w:t>
      </w:r>
      <w:r>
        <w:rPr>
          <w:rFonts w:hint="cs"/>
          <w:rtl/>
        </w:rPr>
        <w:t>ת</w:t>
      </w:r>
      <w:r w:rsidRPr="00B5428D">
        <w:rPr>
          <w:rtl/>
        </w:rPr>
        <w:t xml:space="preserve"> לביצוע כל המשימות בהתאם לתכנית העבודה ולעמידה בכל דרישות השירות, לתיקון התקלות, במבנים ובתשתיות אשר תחת אחריות</w:t>
      </w:r>
      <w:r>
        <w:rPr>
          <w:rFonts w:hint="cs"/>
          <w:rtl/>
        </w:rPr>
        <w:t>ה</w:t>
      </w:r>
      <w:r w:rsidRPr="00B5428D">
        <w:rPr>
          <w:rtl/>
        </w:rPr>
        <w:t xml:space="preserve">, באופן שוטף לאורך כל תקופת ההסכם, בהתאם לדרישות </w:t>
      </w:r>
      <w:r>
        <w:rPr>
          <w:rtl/>
        </w:rPr>
        <w:t>מפרט השירותים</w:t>
      </w:r>
      <w:r w:rsidRPr="00B5428D">
        <w:rPr>
          <w:rtl/>
        </w:rPr>
        <w:t xml:space="preserve"> והוראות ההסכם</w:t>
      </w:r>
      <w:r w:rsidRPr="00B5428D">
        <w:rPr>
          <w:b/>
          <w:bCs/>
          <w:rtl/>
        </w:rPr>
        <w:t>.</w:t>
      </w:r>
    </w:p>
    <w:bookmarkEnd w:id="785"/>
    <w:p w14:paraId="78B7E087" w14:textId="77777777" w:rsidR="00ED1C35" w:rsidRPr="00724DA7" w:rsidRDefault="00754DF5" w:rsidP="001262B3">
      <w:pPr>
        <w:pStyle w:val="afc"/>
        <w:keepNext/>
        <w:keepLines/>
        <w:numPr>
          <w:ilvl w:val="1"/>
          <w:numId w:val="37"/>
        </w:numPr>
        <w:contextualSpacing/>
      </w:pPr>
      <w:r w:rsidRPr="00724DA7">
        <w:rPr>
          <w:rtl/>
        </w:rPr>
        <w:t>תכנית העבודה ש</w:t>
      </w:r>
      <w:r>
        <w:rPr>
          <w:rFonts w:hint="cs"/>
          <w:rtl/>
        </w:rPr>
        <w:t>ת</w:t>
      </w:r>
      <w:r w:rsidRPr="00724DA7">
        <w:rPr>
          <w:rtl/>
        </w:rPr>
        <w:t xml:space="preserve">כין </w:t>
      </w:r>
      <w:r>
        <w:rPr>
          <w:rFonts w:hint="cs"/>
          <w:rtl/>
        </w:rPr>
        <w:t>החברה</w:t>
      </w:r>
      <w:r w:rsidRPr="00724DA7">
        <w:rPr>
          <w:rtl/>
        </w:rPr>
        <w:t xml:space="preserve"> תכלול לפחות את המרכיבים הבאים:</w:t>
      </w:r>
    </w:p>
    <w:p w14:paraId="412DA151"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 xml:space="preserve">כל הפעולות הנדרשות לשמירה על זמינות המתקנים והמערכות. </w:t>
      </w:r>
    </w:p>
    <w:p w14:paraId="0E926716"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כל הפעולות הנדרשות מ</w:t>
      </w:r>
      <w:r>
        <w:rPr>
          <w:rFonts w:ascii="David" w:hAnsi="David"/>
          <w:rtl/>
        </w:rPr>
        <w:t>החברה</w:t>
      </w:r>
      <w:r w:rsidRPr="00724DA7">
        <w:rPr>
          <w:rFonts w:ascii="David" w:hAnsi="David"/>
          <w:rtl/>
        </w:rPr>
        <w:t xml:space="preserve"> לביצוע ואספקת שירותי התפעול וה</w:t>
      </w:r>
      <w:r>
        <w:rPr>
          <w:rFonts w:ascii="David" w:hAnsi="David"/>
          <w:rtl/>
        </w:rPr>
        <w:t>תחזוקה</w:t>
      </w:r>
      <w:r w:rsidRPr="00724DA7">
        <w:rPr>
          <w:rFonts w:ascii="David" w:hAnsi="David"/>
          <w:rtl/>
        </w:rPr>
        <w:t xml:space="preserve">. </w:t>
      </w:r>
    </w:p>
    <w:p w14:paraId="2189757C" w14:textId="77777777" w:rsidR="00ED1C35" w:rsidRPr="00B5428D" w:rsidRDefault="00754DF5" w:rsidP="001262B3">
      <w:pPr>
        <w:pStyle w:val="afc"/>
        <w:keepNext/>
        <w:keepLines/>
        <w:numPr>
          <w:ilvl w:val="1"/>
          <w:numId w:val="37"/>
        </w:numPr>
        <w:spacing w:after="200"/>
        <w:contextualSpacing/>
        <w:rPr>
          <w:rtl/>
        </w:rPr>
      </w:pPr>
      <w:bookmarkStart w:id="786" w:name="_Ref48040634"/>
      <w:r>
        <w:rPr>
          <w:rFonts w:hint="cs"/>
          <w:rtl/>
        </w:rPr>
        <w:t>החברה</w:t>
      </w:r>
      <w:r w:rsidRPr="00B5428D">
        <w:rPr>
          <w:rtl/>
        </w:rPr>
        <w:t xml:space="preserve"> </w:t>
      </w:r>
      <w:r>
        <w:rPr>
          <w:rFonts w:hint="cs"/>
          <w:rtl/>
        </w:rPr>
        <w:t>ת</w:t>
      </w:r>
      <w:r w:rsidRPr="00B5428D">
        <w:rPr>
          <w:rtl/>
        </w:rPr>
        <w:t>בצע את כלל הפעולות ו</w:t>
      </w:r>
      <w:r>
        <w:rPr>
          <w:rFonts w:hint="cs"/>
          <w:rtl/>
        </w:rPr>
        <w:t>ת</w:t>
      </w:r>
      <w:r w:rsidRPr="00B5428D">
        <w:rPr>
          <w:rtl/>
        </w:rPr>
        <w:t>ספק את כלל התשומות הנדרשות לצורך מימוש תכנית העבודה.</w:t>
      </w:r>
      <w:bookmarkEnd w:id="786"/>
      <w:r w:rsidRPr="00B5428D">
        <w:rPr>
          <w:rtl/>
        </w:rPr>
        <w:t xml:space="preserve"> </w:t>
      </w:r>
    </w:p>
    <w:p w14:paraId="316CDC42"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תכנן את הפעולות הנדרשות לתפעול ו</w:t>
      </w:r>
      <w:r>
        <w:rPr>
          <w:rtl/>
        </w:rPr>
        <w:t>תחזוקה</w:t>
      </w:r>
      <w:r w:rsidRPr="00B5428D">
        <w:rPr>
          <w:rtl/>
        </w:rPr>
        <w:t xml:space="preserve">, כך שלא יפגעו בפעילות השוטפת של </w:t>
      </w:r>
      <w:r>
        <w:rPr>
          <w:rFonts w:hint="cs"/>
          <w:rtl/>
        </w:rPr>
        <w:t>מוקדי הפעילות</w:t>
      </w:r>
      <w:r w:rsidRPr="00B5428D">
        <w:rPr>
          <w:rtl/>
        </w:rPr>
        <w:t>.</w:t>
      </w:r>
    </w:p>
    <w:p w14:paraId="384A8B05" w14:textId="77777777" w:rsidR="00ED1C35" w:rsidRPr="00B5428D" w:rsidRDefault="00754DF5" w:rsidP="001262B3">
      <w:pPr>
        <w:pStyle w:val="afc"/>
        <w:keepNext/>
        <w:keepLines/>
        <w:numPr>
          <w:ilvl w:val="1"/>
          <w:numId w:val="37"/>
        </w:numPr>
        <w:spacing w:after="200"/>
        <w:contextualSpacing/>
        <w:rPr>
          <w:rtl/>
        </w:rPr>
      </w:pPr>
      <w:r>
        <w:rPr>
          <w:rFonts w:hint="cs"/>
          <w:rtl/>
        </w:rPr>
        <w:t>החברה</w:t>
      </w:r>
      <w:r w:rsidRPr="00B5428D">
        <w:rPr>
          <w:rtl/>
        </w:rPr>
        <w:t xml:space="preserve"> לא </w:t>
      </w:r>
      <w:r>
        <w:rPr>
          <w:rFonts w:hint="cs"/>
          <w:rtl/>
        </w:rPr>
        <w:t>ת</w:t>
      </w:r>
      <w:r w:rsidRPr="00B5428D">
        <w:rPr>
          <w:rtl/>
        </w:rPr>
        <w:t>שבית מערכת, גם לצורך ביצוע פעולות ה</w:t>
      </w:r>
      <w:r>
        <w:rPr>
          <w:rtl/>
        </w:rPr>
        <w:t>תחזוקה</w:t>
      </w:r>
      <w:r w:rsidRPr="00B5428D">
        <w:rPr>
          <w:rtl/>
        </w:rPr>
        <w:t xml:space="preserve"> (לרבות מערכות מיזוג האוויר ומערכות החשמל), ללא אישור מראש ובכתב מ</w:t>
      </w:r>
      <w:r>
        <w:rPr>
          <w:rtl/>
        </w:rPr>
        <w:t>המזמין</w:t>
      </w:r>
      <w:r w:rsidRPr="00B5428D">
        <w:rPr>
          <w:rtl/>
        </w:rPr>
        <w:t>.</w:t>
      </w:r>
    </w:p>
    <w:p w14:paraId="1EC41DC1" w14:textId="77777777" w:rsidR="00ED1C35" w:rsidRDefault="00754DF5" w:rsidP="001262B3">
      <w:pPr>
        <w:pStyle w:val="afc"/>
        <w:keepNext/>
        <w:keepLines/>
        <w:numPr>
          <w:ilvl w:val="1"/>
          <w:numId w:val="37"/>
        </w:numPr>
        <w:spacing w:after="200"/>
        <w:contextualSpacing/>
      </w:pPr>
      <w:bookmarkStart w:id="787" w:name="_Toc445106786"/>
      <w:bookmarkStart w:id="788" w:name="_Toc465892182"/>
      <w:bookmarkStart w:id="789" w:name="_Toc494363292"/>
      <w:r w:rsidRPr="00B5428D">
        <w:rPr>
          <w:rtl/>
        </w:rPr>
        <w:t xml:space="preserve">תכנית העבודה תתבסס על דרישות </w:t>
      </w:r>
      <w:r>
        <w:rPr>
          <w:rtl/>
        </w:rPr>
        <w:t>מפרט השירותים</w:t>
      </w:r>
      <w:r w:rsidRPr="00B5428D">
        <w:rPr>
          <w:rtl/>
        </w:rPr>
        <w:t xml:space="preserve">, הנחיות </w:t>
      </w:r>
      <w:r>
        <w:rPr>
          <w:rtl/>
        </w:rPr>
        <w:t>המזמין</w:t>
      </w:r>
      <w:r w:rsidRPr="00B5428D">
        <w:rPr>
          <w:rtl/>
        </w:rPr>
        <w:t>, תיקי המתקן, הקטלוגים המפורטים של כל מערכת והוראות ה</w:t>
      </w:r>
      <w:r>
        <w:rPr>
          <w:rtl/>
        </w:rPr>
        <w:t>תחזוקה</w:t>
      </w:r>
      <w:r w:rsidRPr="00B5428D">
        <w:rPr>
          <w:rtl/>
        </w:rPr>
        <w:t xml:space="preserve"> לכל מערכת</w:t>
      </w:r>
      <w:r w:rsidRPr="003937A6">
        <w:rPr>
          <w:rFonts w:hint="cs"/>
          <w:rtl/>
        </w:rPr>
        <w:t xml:space="preserve"> </w:t>
      </w:r>
      <w:r w:rsidRPr="00B5428D">
        <w:rPr>
          <w:rtl/>
        </w:rPr>
        <w:t xml:space="preserve">אשר יאושרו על ידי </w:t>
      </w:r>
      <w:r>
        <w:rPr>
          <w:rtl/>
        </w:rPr>
        <w:t>המזמין</w:t>
      </w:r>
      <w:r w:rsidRPr="00B5428D">
        <w:rPr>
          <w:rtl/>
        </w:rPr>
        <w:t>.</w:t>
      </w:r>
    </w:p>
    <w:p w14:paraId="64B62DE8" w14:textId="77777777" w:rsidR="00ED1C35" w:rsidRPr="00B5428D" w:rsidRDefault="00754DF5" w:rsidP="001262B3">
      <w:pPr>
        <w:pStyle w:val="afc"/>
        <w:keepNext/>
        <w:keepLines/>
        <w:numPr>
          <w:ilvl w:val="1"/>
          <w:numId w:val="37"/>
        </w:numPr>
        <w:spacing w:after="200"/>
        <w:contextualSpacing/>
      </w:pPr>
      <w:r w:rsidRPr="00B5428D">
        <w:rPr>
          <w:rtl/>
        </w:rPr>
        <w:t>תכנית העבודה תתוכנן כך שהפעילות תתבצע, ככל הניתן, בימים ובשעות בהן ההפרעה לפעילות ב</w:t>
      </w:r>
      <w:r>
        <w:rPr>
          <w:rtl/>
        </w:rPr>
        <w:t>מוקדי הפעילות</w:t>
      </w:r>
      <w:r w:rsidRPr="00B5428D">
        <w:rPr>
          <w:rtl/>
        </w:rPr>
        <w:t xml:space="preserve"> בה נמוכה. יודגש כי </w:t>
      </w:r>
      <w:r>
        <w:rPr>
          <w:rtl/>
        </w:rPr>
        <w:t>המזמין</w:t>
      </w:r>
      <w:r w:rsidRPr="00B5428D">
        <w:rPr>
          <w:rtl/>
        </w:rPr>
        <w:t xml:space="preserve"> רשאי להנחות את </w:t>
      </w:r>
      <w:r>
        <w:rPr>
          <w:rFonts w:hint="cs"/>
          <w:rtl/>
        </w:rPr>
        <w:t>החברה</w:t>
      </w:r>
      <w:r w:rsidRPr="00B5428D">
        <w:rPr>
          <w:rtl/>
        </w:rPr>
        <w:t xml:space="preserve"> לגבש את </w:t>
      </w:r>
      <w:r>
        <w:rPr>
          <w:rFonts w:hint="cs"/>
          <w:rtl/>
        </w:rPr>
        <w:t>תכנית העבודה</w:t>
      </w:r>
      <w:r w:rsidRPr="00B5428D">
        <w:rPr>
          <w:rtl/>
        </w:rPr>
        <w:t xml:space="preserve"> בהתאם לאירועים על פי שיקול דעת</w:t>
      </w:r>
      <w:r>
        <w:rPr>
          <w:rFonts w:hint="cs"/>
          <w:rtl/>
        </w:rPr>
        <w:t>ו</w:t>
      </w:r>
      <w:r w:rsidRPr="00B5428D">
        <w:rPr>
          <w:rtl/>
        </w:rPr>
        <w:t xml:space="preserve"> של </w:t>
      </w:r>
      <w:r>
        <w:rPr>
          <w:rtl/>
        </w:rPr>
        <w:t>המזמין</w:t>
      </w:r>
      <w:r w:rsidRPr="00B5428D">
        <w:rPr>
          <w:rtl/>
        </w:rPr>
        <w:t xml:space="preserve"> ו</w:t>
      </w:r>
      <w:r>
        <w:rPr>
          <w:rFonts w:hint="cs"/>
          <w:rtl/>
        </w:rPr>
        <w:t>החברה</w:t>
      </w:r>
      <w:r w:rsidRPr="00B5428D">
        <w:rPr>
          <w:rtl/>
        </w:rPr>
        <w:t xml:space="preserve"> </w:t>
      </w:r>
      <w:r>
        <w:rPr>
          <w:rFonts w:hint="cs"/>
          <w:rtl/>
        </w:rPr>
        <w:t>ת</w:t>
      </w:r>
      <w:r w:rsidRPr="00B5428D">
        <w:rPr>
          <w:rtl/>
        </w:rPr>
        <w:t xml:space="preserve">עדכן את </w:t>
      </w:r>
      <w:r>
        <w:rPr>
          <w:rFonts w:hint="cs"/>
          <w:rtl/>
        </w:rPr>
        <w:t>התכנית</w:t>
      </w:r>
      <w:r w:rsidRPr="00B5428D">
        <w:rPr>
          <w:rtl/>
        </w:rPr>
        <w:t xml:space="preserve"> בהתאם להנחיות אלו.</w:t>
      </w:r>
    </w:p>
    <w:p w14:paraId="3C0C1159" w14:textId="77777777" w:rsidR="00ED1C35" w:rsidRPr="00B5428D" w:rsidRDefault="00754DF5" w:rsidP="001262B3">
      <w:pPr>
        <w:pStyle w:val="afc"/>
        <w:keepNext/>
        <w:keepLines/>
        <w:numPr>
          <w:ilvl w:val="1"/>
          <w:numId w:val="37"/>
        </w:numPr>
        <w:spacing w:after="200"/>
        <w:contextualSpacing/>
        <w:rPr>
          <w:rtl/>
        </w:rPr>
      </w:pPr>
      <w:r w:rsidRPr="00B5428D">
        <w:rPr>
          <w:rtl/>
        </w:rPr>
        <w:t xml:space="preserve">תכניות העבודה של </w:t>
      </w:r>
      <w:r>
        <w:rPr>
          <w:rFonts w:hint="cs"/>
          <w:rtl/>
        </w:rPr>
        <w:t>החברה</w:t>
      </w:r>
      <w:r w:rsidRPr="00B5428D">
        <w:rPr>
          <w:rtl/>
        </w:rPr>
        <w:t xml:space="preserve"> לפרטיהן יהיו ממוחשבות ונגישות לעיון </w:t>
      </w:r>
      <w:r>
        <w:rPr>
          <w:rtl/>
        </w:rPr>
        <w:t>המזמין</w:t>
      </w:r>
      <w:r w:rsidRPr="00B5428D">
        <w:rPr>
          <w:rtl/>
        </w:rPr>
        <w:t>, בכל עת.</w:t>
      </w:r>
    </w:p>
    <w:p w14:paraId="360244AC"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החברה</w:t>
      </w:r>
      <w:r w:rsidRPr="00B5428D">
        <w:rPr>
          <w:rtl/>
        </w:rPr>
        <w:t xml:space="preserve"> </w:t>
      </w:r>
      <w:r>
        <w:rPr>
          <w:rFonts w:hint="cs"/>
          <w:rtl/>
        </w:rPr>
        <w:t>ת</w:t>
      </w:r>
      <w:r w:rsidRPr="00B5428D">
        <w:rPr>
          <w:rtl/>
        </w:rPr>
        <w:t>וודא שכל המתקנים, המערכות והציוד ש</w:t>
      </w:r>
      <w:r>
        <w:rPr>
          <w:rtl/>
        </w:rPr>
        <w:t>החברה</w:t>
      </w:r>
      <w:r w:rsidRPr="00B5428D">
        <w:rPr>
          <w:rtl/>
        </w:rPr>
        <w:t xml:space="preserve"> נדרש</w:t>
      </w:r>
      <w:r>
        <w:rPr>
          <w:rFonts w:hint="cs"/>
          <w:rtl/>
        </w:rPr>
        <w:t>ת</w:t>
      </w:r>
      <w:r w:rsidRPr="00B5428D">
        <w:rPr>
          <w:rtl/>
        </w:rPr>
        <w:t xml:space="preserve"> לכלול </w:t>
      </w:r>
      <w:r>
        <w:rPr>
          <w:rFonts w:hint="cs"/>
          <w:rtl/>
        </w:rPr>
        <w:t>במתן השירותים במוקדי הפעילות</w:t>
      </w:r>
      <w:r w:rsidRPr="00B5428D">
        <w:rPr>
          <w:rtl/>
        </w:rPr>
        <w:t xml:space="preserve"> בהתאם להוראות ההסכם יהיו זמינים ותקינים, בכל עת, לשימוש ב</w:t>
      </w:r>
      <w:r>
        <w:rPr>
          <w:rtl/>
        </w:rPr>
        <w:t>מוקדי הפעילות</w:t>
      </w:r>
      <w:r w:rsidRPr="00B5428D">
        <w:rPr>
          <w:rtl/>
        </w:rPr>
        <w:t xml:space="preserve"> בהתאם לתוכנית העבודה והוראות ההסכם.</w:t>
      </w:r>
    </w:p>
    <w:bookmarkEnd w:id="787"/>
    <w:bookmarkEnd w:id="788"/>
    <w:bookmarkEnd w:id="789"/>
    <w:p w14:paraId="10113CF3" w14:textId="46BCCFD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הנתונים הנדרשים לניהול ובקרת תכנית העבודה כאמור ינוהלו במערכת מידע ממוחשבת לניהול תכנית העבודה </w:t>
      </w:r>
      <w:r>
        <w:rPr>
          <w:rFonts w:hint="cs"/>
          <w:rtl/>
        </w:rPr>
        <w:t xml:space="preserve">המפורטת בסעיף </w:t>
      </w:r>
      <w:r w:rsidR="00FA28EE">
        <w:rPr>
          <w:cs/>
        </w:rPr>
        <w:t>‎</w:t>
      </w:r>
      <w:r w:rsidR="00FA28EE">
        <w:t>10</w:t>
      </w:r>
      <w:r w:rsidR="00FA28EE">
        <w:rPr>
          <w:cs/>
        </w:rPr>
        <w:t>‎</w:t>
      </w:r>
      <w:r w:rsidR="00FA28EE">
        <w:t>10</w:t>
      </w:r>
      <w:r>
        <w:rPr>
          <w:rFonts w:hint="cs"/>
          <w:rtl/>
        </w:rPr>
        <w:t xml:space="preserve"> </w:t>
      </w:r>
      <w:r w:rsidRPr="00B5428D">
        <w:rPr>
          <w:rtl/>
        </w:rPr>
        <w:t>שתעודכן ברמה יומית וב</w:t>
      </w:r>
      <w:r>
        <w:rPr>
          <w:rFonts w:hint="cs"/>
          <w:rtl/>
        </w:rPr>
        <w:t>ה</w:t>
      </w:r>
      <w:r w:rsidRPr="00B5428D">
        <w:rPr>
          <w:rtl/>
        </w:rPr>
        <w:t xml:space="preserve"> יוצג מה בוצע, מה טרם בוצע וסיבה לאי הביצוע, הנתונים במערכת המידע יהיו זמינים ונגישים </w:t>
      </w:r>
      <w:r>
        <w:rPr>
          <w:rtl/>
        </w:rPr>
        <w:t>למזמין</w:t>
      </w:r>
      <w:r>
        <w:rPr>
          <w:rFonts w:hint="cs"/>
          <w:rtl/>
        </w:rPr>
        <w:t xml:space="preserve"> בכל עת ועל פי דרישה</w:t>
      </w:r>
      <w:r w:rsidRPr="00B5428D">
        <w:rPr>
          <w:rtl/>
        </w:rPr>
        <w:t>.</w:t>
      </w:r>
    </w:p>
    <w:p w14:paraId="005BEE2E" w14:textId="77777777" w:rsidR="00ED1C35" w:rsidRPr="00724DA7" w:rsidRDefault="00754DF5" w:rsidP="001262B3">
      <w:pPr>
        <w:pStyle w:val="afc"/>
        <w:keepNext/>
        <w:keepLines/>
        <w:numPr>
          <w:ilvl w:val="1"/>
          <w:numId w:val="37"/>
        </w:numPr>
        <w:spacing w:after="200"/>
        <w:ind w:hanging="555"/>
        <w:contextualSpacing/>
        <w:rPr>
          <w:rtl/>
        </w:rPr>
      </w:pPr>
      <w:r w:rsidRPr="00724DA7">
        <w:rPr>
          <w:rtl/>
        </w:rPr>
        <w:t xml:space="preserve">תכנית העבודה של </w:t>
      </w:r>
      <w:r>
        <w:rPr>
          <w:rFonts w:hint="cs"/>
          <w:rtl/>
        </w:rPr>
        <w:t>החברה</w:t>
      </w:r>
      <w:r w:rsidRPr="00724DA7">
        <w:rPr>
          <w:rtl/>
        </w:rPr>
        <w:t xml:space="preserve"> תכלול פירוט של כל הפעולות, האירועים והמשימות המתבצעות ב</w:t>
      </w:r>
      <w:r>
        <w:rPr>
          <w:rtl/>
        </w:rPr>
        <w:t>מוקדי הפעילות</w:t>
      </w:r>
      <w:r w:rsidRPr="00724DA7">
        <w:rPr>
          <w:rtl/>
        </w:rPr>
        <w:t xml:space="preserve"> לרבות:</w:t>
      </w:r>
    </w:p>
    <w:p w14:paraId="61CCFB27"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משימות לתפעול ו</w:t>
      </w:r>
      <w:r>
        <w:rPr>
          <w:rFonts w:ascii="David" w:hAnsi="David"/>
          <w:rtl/>
        </w:rPr>
        <w:t>תחזוקה</w:t>
      </w:r>
      <w:r w:rsidRPr="00B5428D">
        <w:rPr>
          <w:rFonts w:ascii="David" w:hAnsi="David"/>
          <w:rtl/>
        </w:rPr>
        <w:t xml:space="preserve"> על ציר הזמן השנתי (אחזקת מבנים, אחזקת מערכות, </w:t>
      </w:r>
      <w:r>
        <w:rPr>
          <w:rFonts w:ascii="David" w:hAnsi="David" w:hint="cs"/>
          <w:rtl/>
        </w:rPr>
        <w:t xml:space="preserve"> </w:t>
      </w:r>
      <w:r w:rsidRPr="00B5428D">
        <w:rPr>
          <w:rFonts w:ascii="David" w:hAnsi="David"/>
          <w:rtl/>
        </w:rPr>
        <w:t>הדברה</w:t>
      </w:r>
      <w:r>
        <w:rPr>
          <w:rFonts w:ascii="David" w:hAnsi="David" w:hint="cs"/>
          <w:rtl/>
        </w:rPr>
        <w:t xml:space="preserve"> ו</w:t>
      </w:r>
      <w:r w:rsidRPr="00B5428D">
        <w:rPr>
          <w:rFonts w:ascii="David" w:hAnsi="David"/>
          <w:rtl/>
        </w:rPr>
        <w:t>תברואה ).</w:t>
      </w:r>
    </w:p>
    <w:p w14:paraId="0FCBF9F6"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משימות ל</w:t>
      </w:r>
      <w:r>
        <w:rPr>
          <w:rFonts w:ascii="David" w:hAnsi="David"/>
          <w:rtl/>
        </w:rPr>
        <w:t>תחזוקה</w:t>
      </w:r>
      <w:r w:rsidRPr="00B5428D">
        <w:rPr>
          <w:rFonts w:ascii="David" w:hAnsi="David"/>
          <w:rtl/>
        </w:rPr>
        <w:t xml:space="preserve"> מונעת בדגש על פעולות והשבתה של מערכות קריטיות. זמני ההשבתה והשיבושים הצפויים והאפשריים למערכות ולפעילויות של </w:t>
      </w:r>
      <w:r>
        <w:rPr>
          <w:rFonts w:ascii="David" w:hAnsi="David"/>
          <w:rtl/>
        </w:rPr>
        <w:t>המזמין</w:t>
      </w:r>
      <w:r w:rsidRPr="00B5428D">
        <w:rPr>
          <w:rFonts w:ascii="David" w:hAnsi="David"/>
          <w:rtl/>
        </w:rPr>
        <w:t xml:space="preserve"> בשל עבודות ה</w:t>
      </w:r>
      <w:r>
        <w:rPr>
          <w:rFonts w:ascii="David" w:hAnsi="David"/>
          <w:rtl/>
        </w:rPr>
        <w:t>תחזוקה</w:t>
      </w:r>
      <w:r w:rsidRPr="00B5428D">
        <w:rPr>
          <w:rFonts w:ascii="David" w:hAnsi="David"/>
          <w:rtl/>
        </w:rPr>
        <w:t xml:space="preserve"> המונעת.</w:t>
      </w:r>
    </w:p>
    <w:p w14:paraId="1F411EB9" w14:textId="77777777" w:rsidR="00ED1C35" w:rsidRPr="003937A6" w:rsidRDefault="00754DF5" w:rsidP="001262B3">
      <w:pPr>
        <w:pStyle w:val="2f6"/>
        <w:keepNext/>
        <w:keepLines/>
        <w:numPr>
          <w:ilvl w:val="2"/>
          <w:numId w:val="37"/>
        </w:numPr>
        <w:ind w:left="1796" w:hanging="804"/>
        <w:rPr>
          <w:rFonts w:ascii="David" w:hAnsi="David"/>
          <w:rtl/>
        </w:rPr>
      </w:pPr>
      <w:r w:rsidRPr="003937A6">
        <w:rPr>
          <w:rFonts w:ascii="David" w:hAnsi="David"/>
          <w:rtl/>
        </w:rPr>
        <w:t xml:space="preserve">אמצעים שהחברה </w:t>
      </w:r>
      <w:r>
        <w:rPr>
          <w:rFonts w:ascii="David" w:hAnsi="David" w:hint="cs"/>
          <w:rtl/>
        </w:rPr>
        <w:t>ת</w:t>
      </w:r>
      <w:r w:rsidRPr="003937A6">
        <w:rPr>
          <w:rFonts w:ascii="David" w:hAnsi="David"/>
          <w:rtl/>
        </w:rPr>
        <w:t>נקוט על מנת למנוע את הפגיעה בפעילות מערכות חיוניות וקריטיות לרבות התקנת אמצעי הספקה זמניים כגנראטורים ניידים בכל גודל נדרש, מכלי מים ניידים עם מערכות סניקה וכדומה.</w:t>
      </w:r>
    </w:p>
    <w:p w14:paraId="20445635"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hint="cs"/>
          <w:rtl/>
        </w:rPr>
        <w:t>פעולות אחזקה מורכבות ו</w:t>
      </w:r>
      <w:r w:rsidRPr="00B5428D">
        <w:rPr>
          <w:rFonts w:ascii="David" w:hAnsi="David"/>
          <w:rtl/>
        </w:rPr>
        <w:t>פרויקטים מתוכננים (כגון: ביצוע בדיקות וביקורות, החלפת ציוד, שדרוג מערכות, קליטת מערכות</w:t>
      </w:r>
      <w:r>
        <w:rPr>
          <w:rFonts w:ascii="David" w:hAnsi="David" w:hint="cs"/>
          <w:rtl/>
        </w:rPr>
        <w:t xml:space="preserve"> כגון ביוב ומיזוג</w:t>
      </w:r>
      <w:r w:rsidRPr="00B5428D">
        <w:rPr>
          <w:rFonts w:ascii="David" w:hAnsi="David"/>
          <w:rtl/>
        </w:rPr>
        <w:t xml:space="preserve">), הכנה לקיץ או לחורף. </w:t>
      </w:r>
    </w:p>
    <w:p w14:paraId="78ABEF2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כנסים וטקסים מתוכננים והשפעתם על התכנית.</w:t>
      </w:r>
    </w:p>
    <w:p w14:paraId="77031C22"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אירועים נוספים שיכולים להשפיע על תכנית העבודה, לרבות: ביקורים מתוכננים ומשימות ארגוניות נוספות</w:t>
      </w:r>
      <w:r>
        <w:rPr>
          <w:rFonts w:ascii="David" w:hAnsi="David" w:hint="cs"/>
          <w:rtl/>
        </w:rPr>
        <w:t xml:space="preserve"> וכן סינכרון הפעילות עם קבלנים ובעלי תפקיד אחרים במוקדי הפעילות</w:t>
      </w:r>
      <w:r w:rsidRPr="00B5428D">
        <w:rPr>
          <w:rFonts w:ascii="David" w:hAnsi="David"/>
          <w:rtl/>
        </w:rPr>
        <w:t>.</w:t>
      </w:r>
    </w:p>
    <w:p w14:paraId="4D5B4A8C" w14:textId="77777777" w:rsidR="00ED1C35" w:rsidRPr="006D741F" w:rsidRDefault="00754DF5" w:rsidP="001262B3">
      <w:pPr>
        <w:pStyle w:val="2f6"/>
        <w:keepNext/>
        <w:keepLines/>
        <w:numPr>
          <w:ilvl w:val="2"/>
          <w:numId w:val="37"/>
        </w:numPr>
        <w:ind w:left="1796" w:hanging="804"/>
        <w:rPr>
          <w:rFonts w:ascii="David" w:hAnsi="David"/>
        </w:rPr>
      </w:pPr>
      <w:r w:rsidRPr="00B5428D">
        <w:rPr>
          <w:rFonts w:ascii="David" w:hAnsi="David"/>
          <w:rtl/>
        </w:rPr>
        <w:t>פירוט אירועים נוספים המשפיעים על ביצוע המשימות ותכנית העבודה (</w:t>
      </w:r>
      <w:r w:rsidRPr="00F8092D">
        <w:rPr>
          <w:rFonts w:ascii="David" w:hAnsi="David"/>
          <w:rtl/>
        </w:rPr>
        <w:t>להלן "עוגנים"</w:t>
      </w:r>
      <w:r w:rsidRPr="00B5428D">
        <w:rPr>
          <w:rFonts w:ascii="David" w:hAnsi="David"/>
          <w:rtl/>
        </w:rPr>
        <w:t xml:space="preserve">) בשנת העבודה, כפי שיוגדרו על-ידי </w:t>
      </w:r>
      <w:r>
        <w:rPr>
          <w:rFonts w:ascii="David" w:hAnsi="David"/>
          <w:rtl/>
        </w:rPr>
        <w:t>המזמין</w:t>
      </w:r>
      <w:r w:rsidRPr="00B5428D">
        <w:rPr>
          <w:rFonts w:ascii="David" w:hAnsi="David"/>
          <w:rtl/>
        </w:rPr>
        <w:t xml:space="preserve"> מעת לעת.</w:t>
      </w:r>
      <w:bookmarkStart w:id="790" w:name="_Toc445106790"/>
      <w:bookmarkStart w:id="791" w:name="_Toc465892185"/>
      <w:bookmarkStart w:id="792" w:name="_Toc494363293"/>
    </w:p>
    <w:p w14:paraId="4247C2FD"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תהליך התכנון השנתי</w:t>
      </w:r>
      <w:bookmarkEnd w:id="790"/>
      <w:bookmarkEnd w:id="791"/>
      <w:bookmarkEnd w:id="792"/>
      <w:r w:rsidRPr="00B5428D">
        <w:rPr>
          <w:rtl/>
        </w:rPr>
        <w:t>:</w:t>
      </w:r>
    </w:p>
    <w:p w14:paraId="56102D7D"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 יאוחר מה-1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במדיה מגנטית, את טיוטת תכנית העבודה.  </w:t>
      </w:r>
    </w:p>
    <w:p w14:paraId="45ADFC7C"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עביר ל</w:t>
      </w:r>
      <w:r>
        <w:rPr>
          <w:rFonts w:ascii="David" w:hAnsi="David" w:hint="cs"/>
          <w:rtl/>
        </w:rPr>
        <w:t>חברה</w:t>
      </w:r>
      <w:r w:rsidRPr="00B5428D">
        <w:rPr>
          <w:rFonts w:ascii="David" w:hAnsi="David"/>
          <w:rtl/>
        </w:rPr>
        <w:t xml:space="preserve"> הערות, תיקונים ועדכונים </w:t>
      </w:r>
      <w:r>
        <w:rPr>
          <w:rFonts w:ascii="David" w:hAnsi="David" w:hint="cs"/>
          <w:rtl/>
        </w:rPr>
        <w:t>ב</w:t>
      </w:r>
      <w:r w:rsidRPr="00B5428D">
        <w:rPr>
          <w:rFonts w:ascii="David" w:hAnsi="David"/>
          <w:rtl/>
        </w:rPr>
        <w:t xml:space="preserve">תוך עשרה (10) ימי </w:t>
      </w:r>
      <w:r>
        <w:rPr>
          <w:rFonts w:ascii="David" w:hAnsi="David" w:hint="cs"/>
          <w:rtl/>
        </w:rPr>
        <w:t>עבודה</w:t>
      </w:r>
      <w:r w:rsidRPr="00B5428D">
        <w:rPr>
          <w:rFonts w:ascii="David" w:hAnsi="David"/>
          <w:rtl/>
        </w:rPr>
        <w:t xml:space="preserve"> מקבלת טיוטת תכנית העבודה. </w:t>
      </w:r>
    </w:p>
    <w:p w14:paraId="3EBC065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לאחר קבלת הערות </w:t>
      </w:r>
      <w:r>
        <w:rPr>
          <w:rFonts w:ascii="David" w:hAnsi="David"/>
          <w:rtl/>
        </w:rPr>
        <w:t>המזמין</w:t>
      </w:r>
      <w:r w:rsidRPr="00B5428D">
        <w:rPr>
          <w:rFonts w:ascii="David" w:hAnsi="David"/>
          <w:rtl/>
        </w:rPr>
        <w:t xml:space="preserve"> כאמור,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תכנית העבודה בהתאם. </w:t>
      </w:r>
    </w:p>
    <w:p w14:paraId="4E4C7459" w14:textId="77777777" w:rsidR="00ED1C35" w:rsidRPr="00B5428D" w:rsidRDefault="00754DF5" w:rsidP="001262B3">
      <w:pPr>
        <w:pStyle w:val="2f6"/>
        <w:keepNext/>
        <w:keepLines/>
        <w:numPr>
          <w:ilvl w:val="2"/>
          <w:numId w:val="37"/>
        </w:numPr>
        <w:ind w:left="1796" w:hanging="804"/>
        <w:rPr>
          <w:rFonts w:ascii="David" w:hAnsi="David"/>
        </w:rPr>
      </w:pPr>
      <w:bookmarkStart w:id="793" w:name="_Ref244238852"/>
      <w:r w:rsidRPr="00B5428D">
        <w:rPr>
          <w:rFonts w:ascii="David" w:hAnsi="David"/>
          <w:rtl/>
        </w:rPr>
        <w:t xml:space="preserve">לא יאוחר מה-20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את תכנית העבודה המתוקנת לשנת העבודה הבאה, בעותק מודפס ובמדיה מגנטית.</w:t>
      </w:r>
      <w:bookmarkEnd w:id="793"/>
    </w:p>
    <w:p w14:paraId="66186960"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אישר </w:t>
      </w:r>
      <w:r>
        <w:rPr>
          <w:rFonts w:ascii="David" w:hAnsi="David"/>
          <w:rtl/>
        </w:rPr>
        <w:t>המזמין</w:t>
      </w:r>
      <w:r w:rsidRPr="00B5428D">
        <w:rPr>
          <w:rFonts w:ascii="David" w:hAnsi="David"/>
          <w:rtl/>
        </w:rPr>
        <w:t xml:space="preserve"> את תכנית העבודה, </w:t>
      </w:r>
      <w:r>
        <w:rPr>
          <w:rFonts w:ascii="David" w:hAnsi="David" w:hint="cs"/>
          <w:rtl/>
        </w:rPr>
        <w:t>ת</w:t>
      </w:r>
      <w:r w:rsidRPr="00B5428D">
        <w:rPr>
          <w:rFonts w:ascii="David" w:hAnsi="David"/>
          <w:rtl/>
        </w:rPr>
        <w:t xml:space="preserve">עביר </w:t>
      </w:r>
      <w:r>
        <w:rPr>
          <w:rFonts w:ascii="David" w:hAnsi="David" w:hint="cs"/>
          <w:rtl/>
        </w:rPr>
        <w:t>החברה</w:t>
      </w:r>
      <w:r w:rsidRPr="00B5428D">
        <w:rPr>
          <w:rFonts w:ascii="David" w:hAnsi="David"/>
          <w:rtl/>
        </w:rPr>
        <w:t xml:space="preserve"> </w:t>
      </w:r>
      <w:r>
        <w:rPr>
          <w:rFonts w:ascii="David" w:hAnsi="David"/>
          <w:rtl/>
        </w:rPr>
        <w:t>למזמין</w:t>
      </w:r>
      <w:r w:rsidRPr="00B5428D">
        <w:rPr>
          <w:rFonts w:ascii="David" w:hAnsi="David"/>
          <w:rtl/>
        </w:rPr>
        <w:t xml:space="preserve"> תוך שבעה (7) ימים קלנדאריים ממתן האישור, תכנית עבודה סופית, במדיה מגנטית ובעותק קשיח. </w:t>
      </w:r>
    </w:p>
    <w:p w14:paraId="518F690E"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תכנית העבודה השנתית תחייב את </w:t>
      </w:r>
      <w:r>
        <w:rPr>
          <w:rFonts w:ascii="David" w:hAnsi="David" w:hint="cs"/>
          <w:rtl/>
        </w:rPr>
        <w:t>החברה</w:t>
      </w:r>
      <w:r w:rsidRPr="00B5428D">
        <w:rPr>
          <w:rFonts w:ascii="David" w:hAnsi="David"/>
          <w:rtl/>
        </w:rPr>
        <w:t xml:space="preserve"> לכל דבר ועניין בהתאם להוראות פרק זה ולהוראות ה</w:t>
      </w:r>
      <w:r>
        <w:rPr>
          <w:rFonts w:ascii="David" w:hAnsi="David" w:hint="cs"/>
          <w:rtl/>
        </w:rPr>
        <w:t>ה</w:t>
      </w:r>
      <w:r w:rsidRPr="00B5428D">
        <w:rPr>
          <w:rFonts w:ascii="David" w:hAnsi="David"/>
          <w:rtl/>
        </w:rPr>
        <w:t xml:space="preserve">סכם. </w:t>
      </w:r>
    </w:p>
    <w:p w14:paraId="05BE2E7B" w14:textId="77777777" w:rsidR="00ED1C35" w:rsidRPr="00B5428D" w:rsidRDefault="00754DF5" w:rsidP="001262B3">
      <w:pPr>
        <w:pStyle w:val="afc"/>
        <w:keepNext/>
        <w:keepLines/>
        <w:numPr>
          <w:ilvl w:val="1"/>
          <w:numId w:val="37"/>
        </w:numPr>
        <w:spacing w:after="200"/>
        <w:ind w:hanging="555"/>
        <w:contextualSpacing/>
        <w:rPr>
          <w:rtl/>
        </w:rPr>
      </w:pPr>
      <w:bookmarkStart w:id="794" w:name="_Toc445106794"/>
      <w:bookmarkStart w:id="795" w:name="_Toc465892188"/>
      <w:bookmarkStart w:id="796" w:name="_Toc494363294"/>
      <w:r w:rsidRPr="00B5428D">
        <w:rPr>
          <w:rtl/>
        </w:rPr>
        <w:t>אישור חודשי של תכנית העבודה</w:t>
      </w:r>
      <w:bookmarkEnd w:id="794"/>
      <w:bookmarkEnd w:id="795"/>
      <w:bookmarkEnd w:id="796"/>
      <w:r w:rsidRPr="00B5428D">
        <w:rPr>
          <w:rtl/>
        </w:rPr>
        <w:t>:</w:t>
      </w:r>
    </w:p>
    <w:p w14:paraId="6C09E9D7" w14:textId="77777777" w:rsidR="00ED1C35" w:rsidRPr="00B5428D" w:rsidRDefault="00754DF5" w:rsidP="001262B3">
      <w:pPr>
        <w:pStyle w:val="2f6"/>
        <w:keepNext/>
        <w:keepLines/>
        <w:numPr>
          <w:ilvl w:val="2"/>
          <w:numId w:val="37"/>
        </w:numPr>
        <w:ind w:left="1796" w:hanging="804"/>
        <w:rPr>
          <w:rFonts w:ascii="David" w:hAnsi="David"/>
        </w:rPr>
      </w:pPr>
      <w:bookmarkStart w:id="797" w:name="_Ref251231351"/>
      <w:bookmarkStart w:id="798" w:name="_Ref244238769"/>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עד ל 15 לחודש בכל חודש, תכנית עבודה מעודכנת לביצוע לחודש העוקב, לרבות הנגזרות והנושאים הרלוונטיים מתכנית העבודה השנתית המאושרת.</w:t>
      </w:r>
      <w:bookmarkEnd w:id="797"/>
      <w:r w:rsidRPr="00B5428D">
        <w:rPr>
          <w:rFonts w:ascii="David" w:hAnsi="David"/>
          <w:rtl/>
        </w:rPr>
        <w:t xml:space="preserve"> </w:t>
      </w:r>
    </w:p>
    <w:p w14:paraId="535CD00B"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 xml:space="preserve">עביר </w:t>
      </w:r>
      <w:r>
        <w:rPr>
          <w:rFonts w:ascii="David" w:hAnsi="David" w:hint="cs"/>
          <w:rtl/>
        </w:rPr>
        <w:t>לחברה</w:t>
      </w:r>
      <w:r w:rsidRPr="00B5428D">
        <w:rPr>
          <w:rFonts w:ascii="David" w:hAnsi="David"/>
          <w:rtl/>
        </w:rPr>
        <w:t xml:space="preserve"> את התייחסות</w:t>
      </w:r>
      <w:r>
        <w:rPr>
          <w:rFonts w:ascii="David" w:hAnsi="David" w:hint="cs"/>
          <w:rtl/>
        </w:rPr>
        <w:t>ו</w:t>
      </w:r>
      <w:r w:rsidRPr="00B5428D">
        <w:rPr>
          <w:rFonts w:ascii="David" w:hAnsi="David"/>
          <w:rtl/>
        </w:rPr>
        <w:t xml:space="preserve"> לתכנית העבודה בתוך </w:t>
      </w:r>
      <w:r>
        <w:rPr>
          <w:rFonts w:ascii="David" w:hAnsi="David" w:hint="cs"/>
          <w:rtl/>
        </w:rPr>
        <w:t>חמישה</w:t>
      </w:r>
      <w:r w:rsidRPr="00B5428D">
        <w:rPr>
          <w:rFonts w:ascii="David" w:hAnsi="David"/>
          <w:rtl/>
        </w:rPr>
        <w:t xml:space="preserve"> (</w:t>
      </w:r>
      <w:r w:rsidRPr="00945F41">
        <w:rPr>
          <w:rStyle w:val="af5"/>
          <w:rFonts w:ascii="Times New Roman" w:hAnsi="Times New Roman"/>
          <w:sz w:val="24"/>
          <w:szCs w:val="24"/>
          <w:rtl/>
          <w:lang w:eastAsia="he-IL"/>
        </w:rPr>
        <w:t>5</w:t>
      </w:r>
      <w:r w:rsidRPr="00945F41">
        <w:rPr>
          <w:rFonts w:ascii="David" w:hAnsi="David"/>
          <w:sz w:val="24"/>
          <w:rtl/>
        </w:rPr>
        <w:t>)</w:t>
      </w:r>
      <w:r w:rsidRPr="00B5428D">
        <w:rPr>
          <w:rFonts w:ascii="David" w:hAnsi="David"/>
          <w:rtl/>
        </w:rPr>
        <w:t xml:space="preserve"> ימי</w:t>
      </w:r>
      <w:r>
        <w:rPr>
          <w:rFonts w:ascii="David" w:hAnsi="David" w:hint="cs"/>
          <w:rtl/>
        </w:rPr>
        <w:t xml:space="preserve"> עבודה</w:t>
      </w:r>
      <w:r w:rsidRPr="00B5428D">
        <w:rPr>
          <w:rFonts w:ascii="David" w:hAnsi="David"/>
          <w:rtl/>
        </w:rPr>
        <w:t xml:space="preserve"> מקבלת תכנית העבודה המעודכנת כאמור. </w:t>
      </w:r>
    </w:p>
    <w:p w14:paraId="2AA6286A" w14:textId="77777777" w:rsidR="00ED1C35" w:rsidRDefault="00754DF5" w:rsidP="001262B3">
      <w:pPr>
        <w:pStyle w:val="2f6"/>
        <w:keepNext/>
        <w:keepLines/>
        <w:numPr>
          <w:ilvl w:val="2"/>
          <w:numId w:val="37"/>
        </w:numPr>
        <w:ind w:left="1796" w:hanging="804"/>
        <w:rPr>
          <w:rFonts w:ascii="David" w:hAnsi="David"/>
        </w:rPr>
      </w:pPr>
      <w:r>
        <w:rPr>
          <w:rFonts w:ascii="David" w:hAnsi="David" w:hint="cs"/>
          <w:rtl/>
        </w:rPr>
        <w:t>החברה</w:t>
      </w:r>
      <w:r w:rsidRPr="00B5428D">
        <w:rPr>
          <w:rFonts w:ascii="David" w:hAnsi="David"/>
          <w:rtl/>
        </w:rPr>
        <w:t xml:space="preserve"> אחראי</w:t>
      </w:r>
      <w:r>
        <w:rPr>
          <w:rFonts w:ascii="David" w:hAnsi="David" w:hint="cs"/>
          <w:rtl/>
        </w:rPr>
        <w:t>ת</w:t>
      </w:r>
      <w:r w:rsidRPr="00B5428D">
        <w:rPr>
          <w:rFonts w:ascii="David" w:hAnsi="David"/>
          <w:rtl/>
        </w:rPr>
        <w:t xml:space="preserve"> לקבלת אישור </w:t>
      </w:r>
      <w:r>
        <w:rPr>
          <w:rFonts w:ascii="David" w:hAnsi="David"/>
          <w:rtl/>
        </w:rPr>
        <w:t>המזמין</w:t>
      </w:r>
      <w:r w:rsidRPr="00B5428D">
        <w:rPr>
          <w:rFonts w:ascii="David" w:hAnsi="David"/>
          <w:rtl/>
        </w:rPr>
        <w:t xml:space="preserve"> לתכנית העבודה השלמה והמלאה לא יאוחר מארבעה (4) ימים לפני תחילת כל חודש. </w:t>
      </w:r>
    </w:p>
    <w:p w14:paraId="43692BF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על-פי שיקול דעת</w:t>
      </w:r>
      <w:r>
        <w:rPr>
          <w:rFonts w:ascii="David" w:hAnsi="David" w:hint="cs"/>
          <w:rtl/>
        </w:rPr>
        <w:t>ו</w:t>
      </w:r>
      <w:r w:rsidRPr="00B5428D">
        <w:rPr>
          <w:rFonts w:ascii="David" w:hAnsi="David"/>
          <w:rtl/>
        </w:rPr>
        <w:t xml:space="preserve"> הבלעדי, רשאי לאשר את תכנית העבודה או לאשר אותה באופן חלקי או זמני. אישור כאמור, יהווה אישור לביצוע לגבי החודש הבא.</w:t>
      </w:r>
    </w:p>
    <w:p w14:paraId="34C9A609"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העדכונים שיבוצעו בתכנית ה</w:t>
      </w:r>
      <w:r>
        <w:rPr>
          <w:rFonts w:ascii="David" w:hAnsi="David"/>
          <w:rtl/>
        </w:rPr>
        <w:t>תחזוקה</w:t>
      </w:r>
      <w:r w:rsidRPr="00B5428D">
        <w:rPr>
          <w:rFonts w:ascii="David" w:hAnsi="David"/>
          <w:rtl/>
        </w:rPr>
        <w:t xml:space="preserve"> המונעת השנתית, על כל המשמעויות הנובעות מהם, לרבות עדכונים שנעשו בעקבות שינוי בפעילות ביוזמת </w:t>
      </w:r>
      <w:r>
        <w:rPr>
          <w:rFonts w:ascii="David" w:hAnsi="David"/>
          <w:rtl/>
        </w:rPr>
        <w:t>המזמין</w:t>
      </w:r>
      <w:r w:rsidRPr="00B5428D">
        <w:rPr>
          <w:rFonts w:ascii="David" w:hAnsi="David"/>
          <w:rtl/>
        </w:rPr>
        <w:t>, לא יהוו "שינוי" כהגדרתו בהסכם, ו</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עדכונים אלה על חשבונ</w:t>
      </w:r>
      <w:r>
        <w:rPr>
          <w:rFonts w:ascii="David" w:hAnsi="David" w:hint="cs"/>
          <w:rtl/>
        </w:rPr>
        <w:t>ה</w:t>
      </w:r>
      <w:r w:rsidRPr="00B5428D">
        <w:rPr>
          <w:rFonts w:ascii="David" w:hAnsi="David"/>
          <w:rtl/>
        </w:rPr>
        <w:t xml:space="preserve"> ללא תוספת תשלום.</w:t>
      </w:r>
    </w:p>
    <w:p w14:paraId="36F37D4A" w14:textId="77777777" w:rsidR="00ED1C35" w:rsidRPr="00B5428D" w:rsidRDefault="00ED1C35" w:rsidP="009015A2">
      <w:pPr>
        <w:pStyle w:val="2f6"/>
        <w:keepNext/>
        <w:keepLines/>
        <w:ind w:left="1796" w:firstLine="0"/>
        <w:rPr>
          <w:rFonts w:ascii="David" w:hAnsi="David"/>
        </w:rPr>
      </w:pPr>
    </w:p>
    <w:p w14:paraId="361A4771" w14:textId="77777777" w:rsidR="00ED1C35" w:rsidRPr="006471C0" w:rsidRDefault="00754DF5" w:rsidP="001262B3">
      <w:pPr>
        <w:pStyle w:val="afc"/>
        <w:keepNext/>
        <w:keepLines/>
        <w:numPr>
          <w:ilvl w:val="1"/>
          <w:numId w:val="37"/>
        </w:numPr>
        <w:spacing w:after="200"/>
        <w:ind w:hanging="555"/>
        <w:contextualSpacing/>
      </w:pPr>
      <w:bookmarkStart w:id="799" w:name="_Toc445106799"/>
      <w:bookmarkStart w:id="800" w:name="_Toc465892193"/>
      <w:bookmarkStart w:id="801" w:name="_Toc494363311"/>
      <w:bookmarkStart w:id="802" w:name="_Ref523216483"/>
      <w:bookmarkEnd w:id="798"/>
      <w:r w:rsidRPr="006471C0">
        <w:rPr>
          <w:rtl/>
        </w:rPr>
        <w:t>ניהול ותיאום תכנית העבודה:</w:t>
      </w:r>
      <w:bookmarkEnd w:id="799"/>
      <w:bookmarkEnd w:id="800"/>
      <w:bookmarkEnd w:id="801"/>
      <w:bookmarkEnd w:id="802"/>
      <w:r w:rsidRPr="006471C0">
        <w:rPr>
          <w:rtl/>
        </w:rPr>
        <w:t xml:space="preserve"> </w:t>
      </w:r>
      <w:r>
        <w:rPr>
          <w:rtl/>
        </w:rPr>
        <w:t>החברה</w:t>
      </w:r>
      <w:r w:rsidRPr="006471C0">
        <w:rPr>
          <w:rtl/>
        </w:rPr>
        <w:t xml:space="preserve"> </w:t>
      </w:r>
      <w:r>
        <w:rPr>
          <w:rFonts w:hint="cs"/>
          <w:rtl/>
        </w:rPr>
        <w:t>ת</w:t>
      </w:r>
      <w:r w:rsidRPr="006471C0">
        <w:rPr>
          <w:rtl/>
        </w:rPr>
        <w:t>נהל את תכנית העבודה ו</w:t>
      </w:r>
      <w:r>
        <w:rPr>
          <w:rFonts w:hint="cs"/>
          <w:rtl/>
        </w:rPr>
        <w:t>ת</w:t>
      </w:r>
      <w:r w:rsidRPr="006471C0">
        <w:rPr>
          <w:rtl/>
        </w:rPr>
        <w:t xml:space="preserve">ספק את שירותי התפעול, בהתאם להוראות המפורטות להלן: </w:t>
      </w:r>
    </w:p>
    <w:p w14:paraId="29337F70"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נהל את תכנית העבודה על-פי תכנית שבועית, שתיגזר מתוך תכנית העבודה השנתית והחודשית המאושרת, אשר תכלול את כלל הפעולות ש</w:t>
      </w:r>
      <w:r>
        <w:rPr>
          <w:rFonts w:ascii="David" w:hAnsi="David" w:hint="cs"/>
          <w:rtl/>
        </w:rPr>
        <w:t>ת</w:t>
      </w:r>
      <w:r w:rsidRPr="00B5428D">
        <w:rPr>
          <w:rFonts w:ascii="David" w:hAnsi="David"/>
          <w:rtl/>
        </w:rPr>
        <w:t xml:space="preserve">בצע </w:t>
      </w:r>
      <w:r>
        <w:rPr>
          <w:rFonts w:ascii="David" w:hAnsi="David"/>
          <w:rtl/>
        </w:rPr>
        <w:t>החברה</w:t>
      </w:r>
      <w:r w:rsidRPr="00B5428D">
        <w:rPr>
          <w:rFonts w:ascii="David" w:hAnsi="David"/>
          <w:rtl/>
        </w:rPr>
        <w:t xml:space="preserve"> לשבוע העוקב.</w:t>
      </w:r>
    </w:p>
    <w:p w14:paraId="37ACA6C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ציג לדרישת </w:t>
      </w:r>
      <w:r>
        <w:rPr>
          <w:rFonts w:ascii="David" w:hAnsi="David"/>
          <w:rtl/>
        </w:rPr>
        <w:t>המזמין</w:t>
      </w:r>
      <w:r w:rsidRPr="00B5428D">
        <w:rPr>
          <w:rFonts w:ascii="David" w:hAnsi="David"/>
          <w:rtl/>
        </w:rPr>
        <w:t xml:space="preserve"> את תכנית העבודה השבועית אחת לשבוע בכינוס תיאום שבועי אותו </w:t>
      </w:r>
      <w:r>
        <w:rPr>
          <w:rFonts w:ascii="David" w:hAnsi="David" w:hint="cs"/>
          <w:rtl/>
        </w:rPr>
        <w:t>ת</w:t>
      </w:r>
      <w:r w:rsidRPr="00B5428D">
        <w:rPr>
          <w:rFonts w:ascii="David" w:hAnsi="David"/>
          <w:rtl/>
        </w:rPr>
        <w:t xml:space="preserve">ערוך </w:t>
      </w:r>
      <w:r>
        <w:rPr>
          <w:rFonts w:ascii="David" w:hAnsi="David"/>
          <w:rtl/>
        </w:rPr>
        <w:t>החברה</w:t>
      </w:r>
      <w:r w:rsidRPr="00B5428D">
        <w:rPr>
          <w:rFonts w:ascii="David" w:hAnsi="David"/>
          <w:rtl/>
        </w:rPr>
        <w:t xml:space="preserve"> בהשתתפות נציגי </w:t>
      </w:r>
      <w:r>
        <w:rPr>
          <w:rFonts w:ascii="David" w:hAnsi="David"/>
          <w:rtl/>
        </w:rPr>
        <w:t>המזמין</w:t>
      </w:r>
      <w:r w:rsidRPr="00B5428D">
        <w:rPr>
          <w:rFonts w:ascii="David" w:hAnsi="David"/>
          <w:rtl/>
        </w:rPr>
        <w:t xml:space="preserve"> (להלן: "</w:t>
      </w:r>
      <w:r w:rsidRPr="00B5428D">
        <w:rPr>
          <w:rFonts w:ascii="David" w:hAnsi="David"/>
          <w:b/>
          <w:bCs/>
          <w:rtl/>
        </w:rPr>
        <w:t>פורום התיאום השבועי</w:t>
      </w:r>
      <w:r w:rsidRPr="00B5428D">
        <w:rPr>
          <w:rFonts w:ascii="David" w:hAnsi="David"/>
          <w:rtl/>
        </w:rPr>
        <w:t>").</w:t>
      </w:r>
      <w:r>
        <w:rPr>
          <w:rFonts w:ascii="David" w:hAnsi="David" w:hint="cs"/>
          <w:rtl/>
        </w:rPr>
        <w:t xml:space="preserve"> בפגישה ישתתפו מנהלי התחזוקה, מנהל הלקוח</w:t>
      </w:r>
      <w:r w:rsidRPr="00B5428D">
        <w:rPr>
          <w:rFonts w:ascii="David" w:hAnsi="David"/>
          <w:rtl/>
        </w:rPr>
        <w:t xml:space="preserve"> </w:t>
      </w:r>
      <w:r>
        <w:rPr>
          <w:rFonts w:ascii="David" w:hAnsi="David" w:hint="cs"/>
          <w:rtl/>
        </w:rPr>
        <w:t>בניהולו של נציג המזמין.</w:t>
      </w:r>
    </w:p>
    <w:p w14:paraId="758812BC" w14:textId="77777777" w:rsidR="00ED1C35" w:rsidRPr="00F50488" w:rsidRDefault="00754DF5" w:rsidP="001262B3">
      <w:pPr>
        <w:pStyle w:val="2f6"/>
        <w:keepNext/>
        <w:keepLines/>
        <w:numPr>
          <w:ilvl w:val="2"/>
          <w:numId w:val="37"/>
        </w:numPr>
        <w:ind w:left="1796" w:hanging="804"/>
        <w:rPr>
          <w:rFonts w:ascii="David" w:hAnsi="David"/>
        </w:rPr>
      </w:pPr>
      <w:r w:rsidRPr="00F50488">
        <w:rPr>
          <w:rFonts w:ascii="David" w:hAnsi="David" w:hint="cs"/>
          <w:rtl/>
        </w:rPr>
        <w:t>בנוסף לפורום השבועי, אחת לרבעון יתקיים פורום בהשתתפות מנהל אגף נכסים של משרד המשפטים.</w:t>
      </w:r>
    </w:p>
    <w:p w14:paraId="0043B7B4" w14:textId="6BAE990F" w:rsidR="00ED1C35" w:rsidRPr="00B5428D" w:rsidRDefault="00754DF5" w:rsidP="001262B3">
      <w:pPr>
        <w:pStyle w:val="2f6"/>
        <w:keepNext/>
        <w:keepLines/>
        <w:numPr>
          <w:ilvl w:val="2"/>
          <w:numId w:val="37"/>
        </w:numPr>
        <w:ind w:left="1796" w:hanging="804"/>
        <w:rPr>
          <w:rFonts w:ascii="David" w:hAnsi="David"/>
          <w:rtl/>
        </w:rPr>
      </w:pPr>
      <w:r w:rsidRPr="00F50488">
        <w:rPr>
          <w:rFonts w:ascii="David" w:hAnsi="David"/>
          <w:rtl/>
        </w:rPr>
        <w:t xml:space="preserve">בנוסף </w:t>
      </w:r>
      <w:r w:rsidRPr="00F50488">
        <w:rPr>
          <w:rFonts w:ascii="David" w:hAnsi="David" w:hint="cs"/>
          <w:rtl/>
        </w:rPr>
        <w:t>על</w:t>
      </w:r>
      <w:r>
        <w:rPr>
          <w:rFonts w:ascii="David" w:hAnsi="David" w:hint="cs"/>
          <w:rtl/>
        </w:rPr>
        <w:t xml:space="preserve"> האמור בסעיף </w:t>
      </w:r>
      <w:r w:rsidR="00FA28EE">
        <w:rPr>
          <w:rFonts w:ascii="David" w:hAnsi="David"/>
          <w:cs/>
        </w:rPr>
        <w:t>‎</w:t>
      </w:r>
      <w:r w:rsidR="00FA28EE">
        <w:rPr>
          <w:rFonts w:ascii="David" w:hAnsi="David"/>
        </w:rPr>
        <w:t>16</w:t>
      </w:r>
      <w:r>
        <w:rPr>
          <w:rFonts w:ascii="David" w:hAnsi="David" w:hint="cs"/>
          <w:rtl/>
        </w:rPr>
        <w:t xml:space="preserve">, </w:t>
      </w:r>
      <w:r>
        <w:rPr>
          <w:rFonts w:ascii="David" w:hAnsi="David"/>
          <w:rtl/>
        </w:rPr>
        <w:t>החברה</w:t>
      </w:r>
      <w:r w:rsidRPr="000A2884">
        <w:rPr>
          <w:rFonts w:ascii="David" w:hAnsi="David"/>
          <w:rtl/>
        </w:rPr>
        <w:t xml:space="preserve"> </w:t>
      </w:r>
      <w:r>
        <w:rPr>
          <w:rFonts w:ascii="David" w:hAnsi="David" w:hint="cs"/>
          <w:rtl/>
        </w:rPr>
        <w:t>ת</w:t>
      </w:r>
      <w:r w:rsidRPr="000A2884">
        <w:rPr>
          <w:rFonts w:ascii="David" w:hAnsi="David"/>
          <w:rtl/>
        </w:rPr>
        <w:t xml:space="preserve">ציג </w:t>
      </w:r>
      <w:r>
        <w:rPr>
          <w:rFonts w:ascii="David" w:hAnsi="David" w:hint="cs"/>
          <w:rtl/>
        </w:rPr>
        <w:t xml:space="preserve">בפורומים השונים </w:t>
      </w:r>
      <w:r w:rsidRPr="000A2884">
        <w:rPr>
          <w:rFonts w:ascii="David" w:hAnsi="David"/>
          <w:rtl/>
        </w:rPr>
        <w:t>גם את הנתונים הבאים (דו</w:t>
      </w:r>
      <w:r w:rsidRPr="00B5428D">
        <w:rPr>
          <w:rFonts w:ascii="David" w:hAnsi="David"/>
          <w:rtl/>
        </w:rPr>
        <w:t xml:space="preserve">"חות שיופקו ממערכת המידע הממוחשבת): </w:t>
      </w:r>
    </w:p>
    <w:p w14:paraId="40EB1C2E"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דו"ח ביצוע מול תכנון, בהתייחס לתכנית העבודה השבועית לשבוע שחלף ובין היתר: דיווח אודות העדכונים שבוצעו, הצגת פערים בתחום התפעול, ה</w:t>
      </w:r>
      <w:r>
        <w:rPr>
          <w:rFonts w:ascii="David" w:hAnsi="David"/>
          <w:rtl/>
        </w:rPr>
        <w:t>תחזוקה</w:t>
      </w:r>
      <w:r w:rsidRPr="00B5428D">
        <w:rPr>
          <w:rFonts w:ascii="David" w:hAnsi="David"/>
          <w:rtl/>
        </w:rPr>
        <w:t>, ככל שהיו כאלה, וכן את השפעתם על ביצוע תכנית העבודה באותו השבוע.</w:t>
      </w:r>
    </w:p>
    <w:p w14:paraId="16A4D580"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עמידה ברמות שירות: פילוח של אירועים וסטאטוס עמידה ואי עמידה ברמות השירות של </w:t>
      </w:r>
      <w:r>
        <w:rPr>
          <w:rFonts w:ascii="David" w:hAnsi="David"/>
          <w:rtl/>
        </w:rPr>
        <w:t>החברה</w:t>
      </w:r>
      <w:r w:rsidRPr="00B5428D">
        <w:rPr>
          <w:rFonts w:ascii="David" w:hAnsi="David"/>
          <w:rtl/>
        </w:rPr>
        <w:t>.</w:t>
      </w:r>
    </w:p>
    <w:p w14:paraId="4C9F479F"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דיווח אודות עדכונים ושינויים נדרשים בתכנית העבודה לשבוע העבודה העוקב, תוך התייחסות לסיבות בגינן נדרשים השינויים ותוך התייחסות לפערים שנוצרו בשבוע שחלף.</w:t>
      </w:r>
    </w:p>
    <w:p w14:paraId="158B7A7A"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דיווח אודות אירועים שונים, שחורגים משגרת הפעילות.</w:t>
      </w:r>
    </w:p>
    <w:p w14:paraId="22E65A63"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 xml:space="preserve">הדו"ח יכלול </w:t>
      </w:r>
      <w:r>
        <w:rPr>
          <w:rFonts w:ascii="David" w:hAnsi="David" w:hint="cs"/>
          <w:rtl/>
        </w:rPr>
        <w:t>תצוגה הן במלל הן בגרפים והן ב</w:t>
      </w:r>
      <w:r w:rsidRPr="00B5428D">
        <w:rPr>
          <w:rFonts w:ascii="David" w:hAnsi="David"/>
          <w:rtl/>
        </w:rPr>
        <w:t>טבלה, מה בוצע, מה לא בוצע והסיבה מדוע לא בוצע</w:t>
      </w:r>
      <w:r>
        <w:rPr>
          <w:rFonts w:ascii="David" w:hAnsi="David" w:hint="cs"/>
          <w:rtl/>
        </w:rPr>
        <w:t xml:space="preserve"> ויועבר בקובץ אקסל ו/או בכל תצורה אחרת לבקשת המזמין</w:t>
      </w:r>
      <w:r w:rsidRPr="00B5428D">
        <w:rPr>
          <w:rFonts w:ascii="David" w:hAnsi="David"/>
          <w:rtl/>
        </w:rPr>
        <w:t>.</w:t>
      </w:r>
    </w:p>
    <w:p w14:paraId="7A26470D"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כל דיווח אחר ש</w:t>
      </w:r>
      <w:r>
        <w:rPr>
          <w:rFonts w:ascii="David" w:hAnsi="David" w:hint="cs"/>
          <w:rtl/>
        </w:rPr>
        <w:t>י</w:t>
      </w:r>
      <w:r w:rsidRPr="00B5428D">
        <w:rPr>
          <w:rFonts w:ascii="David" w:hAnsi="David"/>
          <w:rtl/>
        </w:rPr>
        <w:t xml:space="preserve">דרוש </w:t>
      </w:r>
      <w:r>
        <w:rPr>
          <w:rFonts w:ascii="David" w:hAnsi="David"/>
          <w:rtl/>
        </w:rPr>
        <w:t>המזמין</w:t>
      </w:r>
      <w:r w:rsidRPr="00B5428D">
        <w:rPr>
          <w:rFonts w:ascii="David" w:hAnsi="David"/>
          <w:rtl/>
        </w:rPr>
        <w:t xml:space="preserve"> בקשר עם תכנית העבודה כפי שיוגדר בפורום התיאום השבועי עבור השבוע העוקב.</w:t>
      </w:r>
    </w:p>
    <w:p w14:paraId="2980BBAE"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סדרי עדיפויות לביצוע העבודות:</w:t>
      </w:r>
    </w:p>
    <w:p w14:paraId="4AACC2B9"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rtl/>
        </w:rPr>
        <w:t>המזמין</w:t>
      </w:r>
      <w:r w:rsidRPr="00B5428D">
        <w:rPr>
          <w:rFonts w:ascii="David" w:hAnsi="David"/>
          <w:rtl/>
        </w:rPr>
        <w:t xml:space="preserve"> שומר לעצמ</w:t>
      </w:r>
      <w:r>
        <w:rPr>
          <w:rFonts w:ascii="David" w:hAnsi="David" w:hint="cs"/>
          <w:rtl/>
        </w:rPr>
        <w:t>ו</w:t>
      </w:r>
      <w:r w:rsidRPr="00B5428D">
        <w:rPr>
          <w:rFonts w:ascii="David" w:hAnsi="David"/>
          <w:rtl/>
        </w:rPr>
        <w:t xml:space="preserve"> את הזכות לקבוע את סדרי העדיפויות לביצוע העבודות, סדר הקטעים בהם יבוצעו, היקפי הביצוע, לוחות הזמנים, שעות הביצוע, וכד' ולשנותם בכל עת.</w:t>
      </w:r>
    </w:p>
    <w:p w14:paraId="60B71C1B"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hint="cs"/>
          <w:rtl/>
        </w:rPr>
        <w:t xml:space="preserve">מובהר כי החלטת המזמין כאמור לא תהווה בסיס לטענה כלשהי בטענה לשינוי מחירי יחידה ו/או דרישה לתוספת ו/או כל שינוי אחר מצד החברה </w:t>
      </w:r>
      <w:r w:rsidRPr="00B5428D">
        <w:rPr>
          <w:rFonts w:ascii="David" w:hAnsi="David"/>
          <w:rtl/>
        </w:rPr>
        <w:t xml:space="preserve"> ו\או מי מטעמ</w:t>
      </w:r>
      <w:r>
        <w:rPr>
          <w:rFonts w:ascii="David" w:hAnsi="David" w:hint="cs"/>
          <w:rtl/>
        </w:rPr>
        <w:t>ה</w:t>
      </w:r>
      <w:r w:rsidRPr="00B5428D">
        <w:rPr>
          <w:rFonts w:ascii="David" w:hAnsi="David"/>
          <w:rtl/>
        </w:rPr>
        <w:t>.</w:t>
      </w:r>
    </w:p>
    <w:p w14:paraId="6BBE1D0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3" w:name="_Ref50470958"/>
      <w:bookmarkStart w:id="804" w:name="_Toc70256950"/>
      <w:bookmarkStart w:id="805" w:name="_Toc96279254"/>
      <w:bookmarkStart w:id="806" w:name="_Toc97446096"/>
      <w:bookmarkStart w:id="807" w:name="_Toc103688126"/>
      <w:r>
        <w:rPr>
          <w:rFonts w:hint="cs"/>
          <w:rtl/>
        </w:rPr>
        <w:t>מוקד שירות</w:t>
      </w:r>
      <w:bookmarkEnd w:id="803"/>
      <w:bookmarkEnd w:id="804"/>
      <w:bookmarkEnd w:id="805"/>
      <w:bookmarkEnd w:id="806"/>
      <w:bookmarkEnd w:id="807"/>
      <w:r>
        <w:rPr>
          <w:rFonts w:hint="cs"/>
          <w:rtl/>
        </w:rPr>
        <w:t xml:space="preserve"> </w:t>
      </w:r>
    </w:p>
    <w:p w14:paraId="776CCB51" w14:textId="2EF63989" w:rsidR="00ED1C35" w:rsidRDefault="00754DF5" w:rsidP="001262B3">
      <w:pPr>
        <w:pStyle w:val="afc"/>
        <w:keepNext/>
        <w:keepLines/>
        <w:numPr>
          <w:ilvl w:val="1"/>
          <w:numId w:val="37"/>
        </w:numPr>
        <w:spacing w:after="200"/>
        <w:ind w:hanging="555"/>
        <w:contextualSpacing/>
      </w:pPr>
      <w:r>
        <w:rPr>
          <w:rFonts w:hint="cs"/>
          <w:rtl/>
        </w:rPr>
        <w:t>הספק</w:t>
      </w:r>
      <w:r w:rsidRPr="00B5428D">
        <w:rPr>
          <w:rtl/>
        </w:rPr>
        <w:t xml:space="preserve"> </w:t>
      </w:r>
      <w:r>
        <w:rPr>
          <w:rFonts w:hint="cs"/>
          <w:rtl/>
        </w:rPr>
        <w:t>י</w:t>
      </w:r>
      <w:r w:rsidRPr="00B5428D">
        <w:rPr>
          <w:rtl/>
        </w:rPr>
        <w:t xml:space="preserve">פעיל </w:t>
      </w:r>
      <w:r w:rsidR="00DD0A82">
        <w:rPr>
          <w:rFonts w:hint="cs"/>
          <w:rtl/>
        </w:rPr>
        <w:t>מוקד</w:t>
      </w:r>
      <w:r w:rsidRPr="00B5428D">
        <w:rPr>
          <w:rtl/>
        </w:rPr>
        <w:t xml:space="preserve"> לקבלת תקלות כולל </w:t>
      </w:r>
      <w:r>
        <w:rPr>
          <w:rFonts w:hint="cs"/>
          <w:rtl/>
        </w:rPr>
        <w:t>תוכנה לניהול לתחזוקה</w:t>
      </w:r>
      <w:r w:rsidR="003E07E1">
        <w:rPr>
          <w:rFonts w:hint="cs"/>
          <w:rtl/>
        </w:rPr>
        <w:t xml:space="preserve"> אשר תתממשק למערכות המזמין</w:t>
      </w:r>
      <w:r w:rsidR="00DD0A82">
        <w:rPr>
          <w:rFonts w:hint="cs"/>
          <w:rtl/>
        </w:rPr>
        <w:t xml:space="preserve"> (מניפה)</w:t>
      </w:r>
      <w:r>
        <w:rPr>
          <w:rFonts w:hint="cs"/>
          <w:rtl/>
        </w:rPr>
        <w:t xml:space="preserve"> כהגדרה במסמך זה</w:t>
      </w:r>
      <w:r w:rsidRPr="00B5428D">
        <w:rPr>
          <w:rtl/>
        </w:rPr>
        <w:t xml:space="preserve"> </w:t>
      </w:r>
      <w:r>
        <w:rPr>
          <w:rFonts w:hint="cs"/>
          <w:rtl/>
        </w:rPr>
        <w:t>ו</w:t>
      </w:r>
      <w:r w:rsidRPr="00B5428D">
        <w:rPr>
          <w:rtl/>
        </w:rPr>
        <w:t xml:space="preserve">על פי הנחיות </w:t>
      </w:r>
      <w:r>
        <w:rPr>
          <w:rtl/>
        </w:rPr>
        <w:t>המזמין</w:t>
      </w:r>
      <w:r w:rsidRPr="00B5428D">
        <w:rPr>
          <w:rtl/>
        </w:rPr>
        <w:t xml:space="preserve">, </w:t>
      </w:r>
      <w:r>
        <w:rPr>
          <w:rFonts w:hint="cs"/>
          <w:rtl/>
        </w:rPr>
        <w:t>בהתאם ללו"ז המוגדר בת</w:t>
      </w:r>
      <w:r w:rsidR="00DD0A82">
        <w:rPr>
          <w:rFonts w:hint="cs"/>
          <w:rtl/>
        </w:rPr>
        <w:t>ו</w:t>
      </w:r>
      <w:r>
        <w:rPr>
          <w:rFonts w:hint="cs"/>
          <w:rtl/>
        </w:rPr>
        <w:t>כנית ההתארגנות</w:t>
      </w:r>
      <w:r w:rsidRPr="00B5428D">
        <w:rPr>
          <w:rtl/>
        </w:rPr>
        <w:t>.</w:t>
      </w:r>
    </w:p>
    <w:p w14:paraId="37D4A27B" w14:textId="2DF4D97F" w:rsidR="00ED1C35" w:rsidRPr="00DD0A82" w:rsidRDefault="00754DF5" w:rsidP="001262B3">
      <w:pPr>
        <w:pStyle w:val="afc"/>
        <w:keepNext/>
        <w:keepLines/>
        <w:numPr>
          <w:ilvl w:val="1"/>
          <w:numId w:val="37"/>
        </w:numPr>
        <w:spacing w:after="200"/>
        <w:ind w:hanging="555"/>
        <w:contextualSpacing/>
        <w:rPr>
          <w:rtl/>
        </w:rPr>
      </w:pPr>
      <w:r w:rsidRPr="00840159">
        <w:rPr>
          <w:rtl/>
        </w:rPr>
        <w:t xml:space="preserve">המוקד יופעל בהתאם לשעות הפעילות המפורטות להלן:  </w:t>
      </w:r>
      <w:r w:rsidRPr="00DD0A82">
        <w:rPr>
          <w:rtl/>
        </w:rPr>
        <w:t xml:space="preserve">בימים א' – ה' משעה 8:00 עד שעה  17:00 (להלן: </w:t>
      </w:r>
      <w:r w:rsidRPr="00DD0A82">
        <w:rPr>
          <w:b/>
          <w:bCs/>
          <w:rtl/>
        </w:rPr>
        <w:t xml:space="preserve">"שעות </w:t>
      </w:r>
      <w:r w:rsidRPr="00DD0A82">
        <w:rPr>
          <w:rFonts w:hint="eastAsia"/>
          <w:b/>
          <w:bCs/>
          <w:rtl/>
        </w:rPr>
        <w:t>פעילות</w:t>
      </w:r>
      <w:r w:rsidRPr="00DD0A82">
        <w:rPr>
          <w:b/>
          <w:bCs/>
          <w:rtl/>
        </w:rPr>
        <w:t xml:space="preserve"> </w:t>
      </w:r>
      <w:r w:rsidRPr="00DD0A82">
        <w:rPr>
          <w:rFonts w:hint="eastAsia"/>
          <w:b/>
          <w:bCs/>
          <w:rtl/>
        </w:rPr>
        <w:t>המוקד</w:t>
      </w:r>
      <w:r w:rsidRPr="00DD0A82">
        <w:rPr>
          <w:b/>
          <w:bCs/>
          <w:rtl/>
        </w:rPr>
        <w:t>")</w:t>
      </w:r>
      <w:r w:rsidR="00B23E72" w:rsidRPr="00DD0A82">
        <w:rPr>
          <w:rtl/>
        </w:rPr>
        <w:t xml:space="preserve"> שעות הפעילות </w:t>
      </w:r>
      <w:r w:rsidR="009C687D" w:rsidRPr="00DD0A82">
        <w:rPr>
          <w:rFonts w:hint="eastAsia"/>
          <w:rtl/>
        </w:rPr>
        <w:t>נתונות</w:t>
      </w:r>
      <w:r w:rsidR="009C687D" w:rsidRPr="00DD0A82">
        <w:rPr>
          <w:rtl/>
        </w:rPr>
        <w:t xml:space="preserve"> </w:t>
      </w:r>
      <w:r w:rsidR="009C687D" w:rsidRPr="00DD0A82">
        <w:rPr>
          <w:rFonts w:hint="eastAsia"/>
          <w:rtl/>
        </w:rPr>
        <w:t>לשינויים</w:t>
      </w:r>
      <w:r w:rsidR="009C687D" w:rsidRPr="00DD0A82">
        <w:rPr>
          <w:rtl/>
        </w:rPr>
        <w:t xml:space="preserve"> </w:t>
      </w:r>
      <w:r w:rsidR="009C687D" w:rsidRPr="00DD0A82">
        <w:rPr>
          <w:rFonts w:hint="eastAsia"/>
          <w:rtl/>
        </w:rPr>
        <w:t>לפי</w:t>
      </w:r>
      <w:r w:rsidR="009C687D" w:rsidRPr="00DD0A82">
        <w:rPr>
          <w:rtl/>
        </w:rPr>
        <w:t xml:space="preserve"> </w:t>
      </w:r>
      <w:r w:rsidR="009C687D" w:rsidRPr="00DD0A82">
        <w:rPr>
          <w:rFonts w:hint="eastAsia"/>
          <w:rtl/>
        </w:rPr>
        <w:t>דרישות</w:t>
      </w:r>
      <w:r w:rsidR="009C687D" w:rsidRPr="00DD0A82">
        <w:rPr>
          <w:rtl/>
        </w:rPr>
        <w:t xml:space="preserve"> </w:t>
      </w:r>
      <w:r w:rsidR="009C687D" w:rsidRPr="00DD0A82">
        <w:rPr>
          <w:rFonts w:hint="eastAsia"/>
          <w:rtl/>
        </w:rPr>
        <w:t>המזמין</w:t>
      </w:r>
      <w:r w:rsidR="009C687D" w:rsidRPr="00DD0A82">
        <w:rPr>
          <w:rtl/>
        </w:rPr>
        <w:t>.</w:t>
      </w:r>
    </w:p>
    <w:p w14:paraId="736A14F5"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 xml:space="preserve">המוקד יקבל את כל הפניות והקריאות הקשורות לניהול ותפעול </w:t>
      </w:r>
      <w:r w:rsidRPr="00840159">
        <w:rPr>
          <w:rFonts w:hint="cs"/>
          <w:smallCaps/>
          <w:rtl/>
        </w:rPr>
        <w:t xml:space="preserve">מוקדי הפעילות </w:t>
      </w:r>
      <w:r w:rsidRPr="00840159">
        <w:rPr>
          <w:smallCaps/>
          <w:rtl/>
        </w:rPr>
        <w:t>ואספקת כלל שירותי התפעול והתחזוקה</w:t>
      </w:r>
      <w:r w:rsidRPr="00840159">
        <w:rPr>
          <w:rFonts w:hint="cs"/>
          <w:smallCaps/>
          <w:rtl/>
        </w:rPr>
        <w:t>.</w:t>
      </w:r>
      <w:r w:rsidRPr="00840159">
        <w:rPr>
          <w:smallCaps/>
          <w:rtl/>
        </w:rPr>
        <w:t xml:space="preserve"> </w:t>
      </w:r>
    </w:p>
    <w:p w14:paraId="47B2F7C2" w14:textId="77777777"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פניות אשר יהיו בטיפול המזמין, יופנו לגורמים המטפלים, בהתאם לנהלים ולמידע שיועבר ל</w:t>
      </w:r>
      <w:r w:rsidR="005E62B2" w:rsidRPr="00840159">
        <w:rPr>
          <w:rFonts w:hint="cs"/>
          <w:smallCaps/>
          <w:rtl/>
        </w:rPr>
        <w:t>ספק</w:t>
      </w:r>
      <w:r w:rsidRPr="00840159">
        <w:rPr>
          <w:smallCaps/>
          <w:rtl/>
        </w:rPr>
        <w:t xml:space="preserve"> על ידי המזמין.</w:t>
      </w:r>
    </w:p>
    <w:p w14:paraId="37D7B7F3"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המוקד יפעיל את צוות ה</w:t>
      </w:r>
      <w:r w:rsidR="005E62B2" w:rsidRPr="00840159">
        <w:rPr>
          <w:rFonts w:hint="cs"/>
          <w:smallCaps/>
          <w:rtl/>
        </w:rPr>
        <w:t>ספק</w:t>
      </w:r>
      <w:r w:rsidRPr="00840159">
        <w:rPr>
          <w:smallCaps/>
          <w:rtl/>
        </w:rPr>
        <w:t xml:space="preserve"> </w:t>
      </w:r>
      <w:r w:rsidRPr="00840159">
        <w:rPr>
          <w:rFonts w:hint="cs"/>
          <w:smallCaps/>
          <w:rtl/>
        </w:rPr>
        <w:t xml:space="preserve">וקבלני המשנה </w:t>
      </w:r>
      <w:r w:rsidRPr="00840159">
        <w:rPr>
          <w:smallCaps/>
          <w:rtl/>
        </w:rPr>
        <w:t>לצורך ביצוע תכנית העבודה, תיקון תקלות לפי רמות השירות ותיעדוף של המזמין ובשגרת תחזוקה מונעת, לפי תכנית התחזוקה, כמפורט במפרט השירותים.</w:t>
      </w:r>
    </w:p>
    <w:p w14:paraId="69B8C363" w14:textId="77777777" w:rsidR="00ED1C35" w:rsidRPr="00840159" w:rsidRDefault="00754DF5" w:rsidP="001262B3">
      <w:pPr>
        <w:pStyle w:val="afc"/>
        <w:keepNext/>
        <w:keepLines/>
        <w:numPr>
          <w:ilvl w:val="1"/>
          <w:numId w:val="37"/>
        </w:numPr>
        <w:spacing w:after="200"/>
        <w:ind w:hanging="555"/>
        <w:contextualSpacing/>
        <w:rPr>
          <w:smallCaps/>
          <w:rtl/>
        </w:rPr>
      </w:pPr>
      <w:r w:rsidRPr="00DD0A82">
        <w:rPr>
          <w:rFonts w:hint="eastAsia"/>
          <w:rtl/>
        </w:rPr>
        <w:t>המוקד</w:t>
      </w:r>
      <w:r w:rsidRPr="00DD0A82">
        <w:rPr>
          <w:rtl/>
        </w:rPr>
        <w:t xml:space="preserve"> </w:t>
      </w:r>
      <w:r w:rsidRPr="00DD0A82">
        <w:rPr>
          <w:rFonts w:hint="eastAsia"/>
          <w:rtl/>
        </w:rPr>
        <w:t>יבצע</w:t>
      </w:r>
      <w:r w:rsidRPr="00DD0A82">
        <w:rPr>
          <w:rtl/>
        </w:rPr>
        <w:t xml:space="preserve"> </w:t>
      </w:r>
      <w:r w:rsidRPr="00DD0A82">
        <w:rPr>
          <w:rFonts w:hint="eastAsia"/>
          <w:rtl/>
        </w:rPr>
        <w:t>ניטור</w:t>
      </w:r>
      <w:r w:rsidRPr="00DD0A82">
        <w:rPr>
          <w:rtl/>
        </w:rPr>
        <w:t xml:space="preserve"> </w:t>
      </w:r>
      <w:r w:rsidRPr="00DD0A82">
        <w:rPr>
          <w:rFonts w:hint="eastAsia"/>
          <w:rtl/>
        </w:rPr>
        <w:t>שוטף</w:t>
      </w:r>
      <w:r w:rsidRPr="00DD0A82">
        <w:rPr>
          <w:rtl/>
        </w:rPr>
        <w:t xml:space="preserve"> </w:t>
      </w:r>
      <w:r w:rsidRPr="00DD0A82">
        <w:rPr>
          <w:rFonts w:hint="eastAsia"/>
          <w:rtl/>
        </w:rPr>
        <w:t>של</w:t>
      </w:r>
      <w:r w:rsidRPr="00DD0A82">
        <w:rPr>
          <w:rtl/>
        </w:rPr>
        <w:t xml:space="preserve"> </w:t>
      </w:r>
      <w:r w:rsidRPr="00DD0A82">
        <w:rPr>
          <w:rFonts w:hint="eastAsia"/>
          <w:rtl/>
        </w:rPr>
        <w:t>התקלות</w:t>
      </w:r>
      <w:r w:rsidRPr="00DD0A82">
        <w:rPr>
          <w:rtl/>
        </w:rPr>
        <w:t xml:space="preserve"> </w:t>
      </w:r>
      <w:r w:rsidRPr="00DD0A82">
        <w:rPr>
          <w:rFonts w:hint="eastAsia"/>
          <w:rtl/>
        </w:rPr>
        <w:t>הרלוונטיות</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 xml:space="preserve"> </w:t>
      </w:r>
      <w:r w:rsidRPr="00DD0A82">
        <w:rPr>
          <w:rFonts w:hint="eastAsia"/>
          <w:rtl/>
        </w:rPr>
        <w:t>של</w:t>
      </w:r>
      <w:r w:rsidRPr="00DD0A82">
        <w:rPr>
          <w:rtl/>
        </w:rPr>
        <w:t xml:space="preserve"> </w:t>
      </w:r>
      <w:r w:rsidRPr="00DD0A82">
        <w:rPr>
          <w:rFonts w:hint="eastAsia"/>
          <w:rtl/>
        </w:rPr>
        <w:t>המשרד</w:t>
      </w:r>
      <w:r w:rsidRPr="00DD0A82">
        <w:rPr>
          <w:rtl/>
        </w:rPr>
        <w:t xml:space="preserve"> (מערכת </w:t>
      </w:r>
      <w:r w:rsidRPr="00DD0A82">
        <w:rPr>
          <w:rFonts w:hint="eastAsia"/>
          <w:rtl/>
        </w:rPr>
        <w:t>מניפה</w:t>
      </w:r>
      <w:r w:rsidRPr="00DD0A82">
        <w:rPr>
          <w:rtl/>
        </w:rPr>
        <w:t xml:space="preserve"> </w:t>
      </w:r>
      <w:r w:rsidRPr="00DD0A82">
        <w:rPr>
          <w:rFonts w:hint="eastAsia"/>
          <w:rtl/>
        </w:rPr>
        <w:t>או</w:t>
      </w:r>
      <w:r w:rsidRPr="00DD0A82">
        <w:rPr>
          <w:rtl/>
        </w:rPr>
        <w:t xml:space="preserve"> </w:t>
      </w:r>
      <w:r w:rsidRPr="00DD0A82">
        <w:rPr>
          <w:rFonts w:hint="eastAsia"/>
          <w:rtl/>
        </w:rPr>
        <w:t>אחרת</w:t>
      </w:r>
      <w:r w:rsidRPr="00DD0A82">
        <w:rPr>
          <w:rtl/>
        </w:rPr>
        <w:t xml:space="preserve"> </w:t>
      </w:r>
      <w:r w:rsidRPr="00DD0A82">
        <w:rPr>
          <w:rFonts w:hint="eastAsia"/>
          <w:rtl/>
        </w:rPr>
        <w:t>שתוגדר</w:t>
      </w:r>
      <w:r w:rsidRPr="00DD0A82">
        <w:rPr>
          <w:rtl/>
        </w:rPr>
        <w:t xml:space="preserve"> </w:t>
      </w:r>
      <w:r w:rsidRPr="00DD0A82">
        <w:rPr>
          <w:rFonts w:hint="eastAsia"/>
          <w:rtl/>
        </w:rPr>
        <w:t>עי</w:t>
      </w:r>
      <w:r w:rsidRPr="00DD0A82">
        <w:rPr>
          <w:rtl/>
        </w:rPr>
        <w:t xml:space="preserve"> </w:t>
      </w:r>
      <w:r w:rsidRPr="00DD0A82">
        <w:rPr>
          <w:rFonts w:hint="eastAsia"/>
          <w:rtl/>
        </w:rPr>
        <w:t>המזמין</w:t>
      </w:r>
      <w:r w:rsidRPr="00DD0A82">
        <w:rPr>
          <w:rtl/>
        </w:rPr>
        <w:t xml:space="preserve">) </w:t>
      </w:r>
      <w:r w:rsidRPr="00DD0A82">
        <w:rPr>
          <w:rFonts w:hint="eastAsia"/>
          <w:rtl/>
        </w:rPr>
        <w:t>ויעביר</w:t>
      </w:r>
      <w:r w:rsidRPr="00DD0A82">
        <w:rPr>
          <w:rtl/>
        </w:rPr>
        <w:t xml:space="preserve"> </w:t>
      </w:r>
      <w:r w:rsidRPr="00DD0A82">
        <w:rPr>
          <w:rFonts w:hint="eastAsia"/>
          <w:rtl/>
        </w:rPr>
        <w:t>את</w:t>
      </w:r>
      <w:r w:rsidRPr="00DD0A82">
        <w:rPr>
          <w:rtl/>
        </w:rPr>
        <w:t xml:space="preserve"> </w:t>
      </w:r>
      <w:r w:rsidRPr="00DD0A82">
        <w:rPr>
          <w:rFonts w:hint="eastAsia"/>
          <w:rtl/>
        </w:rPr>
        <w:t>הפניות</w:t>
      </w:r>
      <w:r w:rsidRPr="00DD0A82">
        <w:rPr>
          <w:rtl/>
        </w:rPr>
        <w:t xml:space="preserve"> </w:t>
      </w:r>
      <w:r w:rsidRPr="00DD0A82">
        <w:rPr>
          <w:rFonts w:hint="eastAsia"/>
          <w:rtl/>
        </w:rPr>
        <w:t>רלוונטיות</w:t>
      </w:r>
      <w:r w:rsidRPr="00DD0A82">
        <w:rPr>
          <w:rtl/>
        </w:rPr>
        <w:t xml:space="preserve"> </w:t>
      </w:r>
      <w:r w:rsidRPr="00DD0A82">
        <w:rPr>
          <w:rFonts w:hint="eastAsia"/>
          <w:rtl/>
        </w:rPr>
        <w:t>למערכת</w:t>
      </w:r>
      <w:r w:rsidRPr="00DD0A82">
        <w:rPr>
          <w:rtl/>
        </w:rPr>
        <w:t xml:space="preserve"> </w:t>
      </w:r>
      <w:r w:rsidRPr="00DD0A82">
        <w:rPr>
          <w:rFonts w:hint="eastAsia"/>
          <w:rtl/>
        </w:rPr>
        <w:t>הממוחשבת</w:t>
      </w:r>
      <w:r w:rsidRPr="00DD0A82">
        <w:rPr>
          <w:rtl/>
        </w:rPr>
        <w:t xml:space="preserve"> </w:t>
      </w:r>
      <w:r w:rsidRPr="00DD0A82">
        <w:rPr>
          <w:rFonts w:hint="eastAsia"/>
          <w:rtl/>
        </w:rPr>
        <w:t>לניהול</w:t>
      </w:r>
      <w:r w:rsidRPr="00DD0A82">
        <w:rPr>
          <w:rtl/>
        </w:rPr>
        <w:t xml:space="preserve"> </w:t>
      </w:r>
      <w:r w:rsidRPr="00DD0A82">
        <w:rPr>
          <w:rFonts w:hint="eastAsia"/>
          <w:rtl/>
        </w:rPr>
        <w:t>התחזוקה</w:t>
      </w:r>
      <w:r w:rsidRPr="00DD0A82">
        <w:rPr>
          <w:rtl/>
        </w:rPr>
        <w:t xml:space="preserve"> </w:t>
      </w:r>
      <w:r w:rsidRPr="00DD0A82">
        <w:rPr>
          <w:rFonts w:hint="eastAsia"/>
          <w:rtl/>
        </w:rPr>
        <w:t>לצורך</w:t>
      </w:r>
      <w:r w:rsidRPr="00DD0A82">
        <w:rPr>
          <w:rtl/>
        </w:rPr>
        <w:t xml:space="preserve"> </w:t>
      </w:r>
      <w:r w:rsidRPr="00DD0A82">
        <w:rPr>
          <w:rFonts w:hint="eastAsia"/>
          <w:rtl/>
        </w:rPr>
        <w:t>הפעלת</w:t>
      </w:r>
      <w:r w:rsidRPr="00DD0A82">
        <w:rPr>
          <w:rtl/>
        </w:rPr>
        <w:t xml:space="preserve"> </w:t>
      </w:r>
      <w:r w:rsidRPr="00DD0A82">
        <w:rPr>
          <w:rFonts w:hint="eastAsia"/>
          <w:rtl/>
        </w:rPr>
        <w:t>כוח</w:t>
      </w:r>
      <w:r w:rsidRPr="00DD0A82">
        <w:rPr>
          <w:rtl/>
        </w:rPr>
        <w:t xml:space="preserve"> </w:t>
      </w:r>
      <w:r w:rsidRPr="00DD0A82">
        <w:rPr>
          <w:rFonts w:hint="eastAsia"/>
          <w:rtl/>
        </w:rPr>
        <w:t>האדם</w:t>
      </w:r>
      <w:r w:rsidRPr="00DD0A82">
        <w:rPr>
          <w:rtl/>
        </w:rPr>
        <w:t xml:space="preserve"> </w:t>
      </w:r>
      <w:r w:rsidRPr="00DD0A82">
        <w:rPr>
          <w:rFonts w:hint="eastAsia"/>
          <w:rtl/>
        </w:rPr>
        <w:t>וטיפול</w:t>
      </w:r>
      <w:r w:rsidRPr="00DD0A82">
        <w:rPr>
          <w:rtl/>
        </w:rPr>
        <w:t xml:space="preserve"> </w:t>
      </w:r>
      <w:r w:rsidRPr="00DD0A82">
        <w:rPr>
          <w:rFonts w:hint="eastAsia"/>
          <w:rtl/>
        </w:rPr>
        <w:t>בתקלות</w:t>
      </w:r>
      <w:r w:rsidRPr="00DD0A82">
        <w:rPr>
          <w:rtl/>
        </w:rPr>
        <w:t xml:space="preserve">. </w:t>
      </w:r>
      <w:r w:rsidRPr="00DD0A82">
        <w:rPr>
          <w:rFonts w:hint="eastAsia"/>
          <w:rtl/>
        </w:rPr>
        <w:t>לאחר</w:t>
      </w:r>
      <w:r w:rsidRPr="00DD0A82">
        <w:rPr>
          <w:rtl/>
        </w:rPr>
        <w:t xml:space="preserve"> </w:t>
      </w:r>
      <w:r w:rsidRPr="00DD0A82">
        <w:rPr>
          <w:rFonts w:hint="eastAsia"/>
          <w:rtl/>
        </w:rPr>
        <w:t>סגירת</w:t>
      </w:r>
      <w:r w:rsidRPr="00DD0A82">
        <w:rPr>
          <w:rtl/>
        </w:rPr>
        <w:t xml:space="preserve"> </w:t>
      </w:r>
      <w:r w:rsidRPr="00DD0A82">
        <w:rPr>
          <w:rFonts w:hint="eastAsia"/>
          <w:rtl/>
        </w:rPr>
        <w:t>הטיפול</w:t>
      </w:r>
      <w:r w:rsidRPr="00DD0A82">
        <w:rPr>
          <w:rtl/>
        </w:rPr>
        <w:t xml:space="preserve"> </w:t>
      </w:r>
      <w:r w:rsidRPr="00DD0A82">
        <w:rPr>
          <w:rFonts w:hint="eastAsia"/>
          <w:rtl/>
        </w:rPr>
        <w:t>בתקלה</w:t>
      </w:r>
      <w:r w:rsidRPr="00DD0A82">
        <w:rPr>
          <w:rtl/>
        </w:rPr>
        <w:t xml:space="preserve">, </w:t>
      </w:r>
      <w:r w:rsidRPr="00DD0A82">
        <w:rPr>
          <w:rFonts w:hint="eastAsia"/>
          <w:rtl/>
        </w:rPr>
        <w:t>יסגור</w:t>
      </w:r>
      <w:r w:rsidRPr="00DD0A82">
        <w:rPr>
          <w:rtl/>
        </w:rPr>
        <w:t xml:space="preserve"> </w:t>
      </w:r>
      <w:r w:rsidRPr="00DD0A82">
        <w:rPr>
          <w:rFonts w:hint="eastAsia"/>
          <w:rtl/>
        </w:rPr>
        <w:t>המוקדן</w:t>
      </w:r>
      <w:r w:rsidRPr="00DD0A82">
        <w:rPr>
          <w:rtl/>
        </w:rPr>
        <w:t xml:space="preserve"> </w:t>
      </w:r>
      <w:r w:rsidRPr="00DD0A82">
        <w:rPr>
          <w:rFonts w:hint="eastAsia"/>
          <w:rtl/>
        </w:rPr>
        <w:t>את</w:t>
      </w:r>
      <w:r w:rsidRPr="00DD0A82">
        <w:rPr>
          <w:rtl/>
        </w:rPr>
        <w:t xml:space="preserve"> </w:t>
      </w:r>
      <w:r w:rsidRPr="00DD0A82">
        <w:rPr>
          <w:rFonts w:hint="eastAsia"/>
          <w:rtl/>
        </w:rPr>
        <w:t>התקלה</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w:t>
      </w:r>
    </w:p>
    <w:p w14:paraId="702C8C32" w14:textId="2663D3B5"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 xml:space="preserve">התיעוד </w:t>
      </w:r>
      <w:r w:rsidRPr="00840159">
        <w:rPr>
          <w:rFonts w:hint="cs"/>
          <w:smallCaps/>
          <w:rtl/>
        </w:rPr>
        <w:t xml:space="preserve">בפורטל (אלא אם אושר אחרת ע"י המשרד) </w:t>
      </w:r>
      <w:r w:rsidRPr="00840159">
        <w:rPr>
          <w:smallCaps/>
          <w:rtl/>
        </w:rPr>
        <w:t>ל</w:t>
      </w:r>
      <w:r w:rsidRPr="00840159">
        <w:rPr>
          <w:rFonts w:hint="cs"/>
          <w:smallCaps/>
          <w:rtl/>
        </w:rPr>
        <w:t>קבלת</w:t>
      </w:r>
      <w:r w:rsidRPr="00840159">
        <w:rPr>
          <w:smallCaps/>
          <w:rtl/>
        </w:rPr>
        <w:t xml:space="preserve"> הקריאה</w:t>
      </w:r>
      <w:r w:rsidRPr="00840159">
        <w:rPr>
          <w:rFonts w:hint="cs"/>
          <w:smallCaps/>
          <w:rtl/>
        </w:rPr>
        <w:t xml:space="preserve"> וסגירתה </w:t>
      </w:r>
      <w:r w:rsidRPr="00840159">
        <w:rPr>
          <w:smallCaps/>
          <w:rtl/>
        </w:rPr>
        <w:t>, יהווה אסמכתא למדידת רמת השירות וזמן התגובה של החברה בהתאם להסכם זה.</w:t>
      </w:r>
    </w:p>
    <w:p w14:paraId="780B5531" w14:textId="77777777" w:rsidR="00ED1C35" w:rsidRPr="00B5428D" w:rsidRDefault="00754DF5" w:rsidP="001262B3">
      <w:pPr>
        <w:pStyle w:val="afc"/>
        <w:keepNext/>
        <w:keepLines/>
        <w:numPr>
          <w:ilvl w:val="1"/>
          <w:numId w:val="37"/>
        </w:numPr>
        <w:spacing w:after="200"/>
        <w:ind w:hanging="555"/>
        <w:contextualSpacing/>
      </w:pPr>
      <w:r w:rsidRPr="00B5428D">
        <w:rPr>
          <w:u w:val="single"/>
          <w:rtl/>
        </w:rPr>
        <w:t xml:space="preserve">מוקד </w:t>
      </w:r>
      <w:r>
        <w:rPr>
          <w:rFonts w:hint="cs"/>
          <w:u w:val="single"/>
          <w:rtl/>
        </w:rPr>
        <w:t>השירות</w:t>
      </w:r>
      <w:r w:rsidRPr="00B5428D">
        <w:rPr>
          <w:u w:val="single"/>
          <w:rtl/>
        </w:rPr>
        <w:t xml:space="preserve"> יאפשר ניהול כל היבטי תפעול ה</w:t>
      </w:r>
      <w:r>
        <w:rPr>
          <w:u w:val="single"/>
          <w:rtl/>
        </w:rPr>
        <w:t>תחזוקה</w:t>
      </w:r>
      <w:r w:rsidRPr="00B5428D">
        <w:rPr>
          <w:u w:val="single"/>
          <w:rtl/>
        </w:rPr>
        <w:t>, לרבות</w:t>
      </w:r>
      <w:r w:rsidRPr="00B5428D">
        <w:rPr>
          <w:rtl/>
        </w:rPr>
        <w:t xml:space="preserve">: </w:t>
      </w:r>
    </w:p>
    <w:p w14:paraId="65D042E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מידע לפונים.</w:t>
      </w:r>
    </w:p>
    <w:p w14:paraId="01A31C0B"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בקשות לשירות.</w:t>
      </w:r>
    </w:p>
    <w:p w14:paraId="6977851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פתיחת תקלה לפי קוד וסוג תקלה.</w:t>
      </w:r>
    </w:p>
    <w:p w14:paraId="2939E547"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דיווח על תקלות לפי דחיפות.</w:t>
      </w:r>
    </w:p>
    <w:p w14:paraId="2D1DA7E4" w14:textId="77777777" w:rsidR="00ED1C35" w:rsidRPr="00B5428D" w:rsidRDefault="00754DF5" w:rsidP="001262B3">
      <w:pPr>
        <w:pStyle w:val="2f6"/>
        <w:keepNext/>
        <w:keepLines/>
        <w:numPr>
          <w:ilvl w:val="2"/>
          <w:numId w:val="37"/>
        </w:numPr>
        <w:rPr>
          <w:rFonts w:ascii="David" w:hAnsi="David"/>
        </w:rPr>
      </w:pPr>
      <w:r>
        <w:rPr>
          <w:rFonts w:ascii="David" w:hAnsi="David" w:hint="cs"/>
          <w:rtl/>
        </w:rPr>
        <w:t>תיעוד עמידה או אי עמידה ב</w:t>
      </w:r>
      <w:r w:rsidRPr="00B5428D">
        <w:rPr>
          <w:rFonts w:ascii="David" w:hAnsi="David"/>
          <w:rtl/>
        </w:rPr>
        <w:t xml:space="preserve">רמת שירות . </w:t>
      </w:r>
    </w:p>
    <w:p w14:paraId="65BE9A29"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הפקת דו״חות מצב הקשורים לביצוע העבודות בהסכם בחתכים שונים. </w:t>
      </w:r>
    </w:p>
    <w:p w14:paraId="5C2D09E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תכנית זימון שנתית ל</w:t>
      </w:r>
      <w:r>
        <w:rPr>
          <w:rFonts w:ascii="David" w:hAnsi="David"/>
          <w:rtl/>
        </w:rPr>
        <w:t>תחזוקה</w:t>
      </w:r>
      <w:r w:rsidRPr="00B5428D">
        <w:rPr>
          <w:rFonts w:ascii="David" w:hAnsi="David"/>
          <w:rtl/>
        </w:rPr>
        <w:t xml:space="preserve"> מונעת והפקת דו״חות בכל תצורה מקובלת, לרבות ״אקסל", ״וורד״ וקבצים סרוקים.</w:t>
      </w:r>
    </w:p>
    <w:p w14:paraId="46E2028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הפניית אנשי מקצוע ושרות האמונים לטפל בתקלות. </w:t>
      </w:r>
    </w:p>
    <w:p w14:paraId="678757BE" w14:textId="77777777" w:rsidR="00ED1C35" w:rsidRPr="00B5428D" w:rsidRDefault="00754DF5" w:rsidP="001262B3">
      <w:pPr>
        <w:pStyle w:val="2f6"/>
        <w:keepNext/>
        <w:keepLines/>
        <w:numPr>
          <w:ilvl w:val="2"/>
          <w:numId w:val="37"/>
        </w:numPr>
        <w:rPr>
          <w:rFonts w:ascii="David" w:hAnsi="David"/>
          <w:rtl/>
        </w:rPr>
      </w:pPr>
      <w:r w:rsidRPr="00B5428D">
        <w:rPr>
          <w:rFonts w:ascii="David" w:hAnsi="David"/>
          <w:rtl/>
        </w:rPr>
        <w:t>סגירת הקריאות בהתאם ובדיקה מול הלקוח שהעבודה בוצעה לשביעות רצון, כולל הזנת משוב למערכת.</w:t>
      </w:r>
    </w:p>
    <w:p w14:paraId="4E3E1367" w14:textId="77777777" w:rsidR="00ED1C35" w:rsidRPr="00B5428D" w:rsidRDefault="00754DF5" w:rsidP="001262B3">
      <w:pPr>
        <w:pStyle w:val="2f6"/>
        <w:keepNext/>
        <w:keepLines/>
        <w:numPr>
          <w:ilvl w:val="2"/>
          <w:numId w:val="37"/>
        </w:numPr>
        <w:ind w:hanging="692"/>
        <w:rPr>
          <w:rFonts w:ascii="David" w:hAnsi="David"/>
          <w:rtl/>
        </w:rPr>
      </w:pPr>
      <w:r w:rsidRPr="00B5428D">
        <w:rPr>
          <w:rFonts w:ascii="David" w:hAnsi="David"/>
          <w:rtl/>
        </w:rPr>
        <w:t xml:space="preserve">העברת פניות לגורמים מטפלים </w:t>
      </w:r>
      <w:r>
        <w:rPr>
          <w:rFonts w:ascii="David" w:hAnsi="David" w:hint="cs"/>
          <w:rtl/>
        </w:rPr>
        <w:t>במשרד</w:t>
      </w:r>
      <w:r w:rsidRPr="00B5428D">
        <w:rPr>
          <w:rFonts w:ascii="David" w:hAnsi="David"/>
          <w:rtl/>
        </w:rPr>
        <w:t xml:space="preserve"> לפי הנחיות </w:t>
      </w:r>
      <w:r>
        <w:rPr>
          <w:rFonts w:ascii="David" w:hAnsi="David"/>
          <w:rtl/>
        </w:rPr>
        <w:t>המזמין</w:t>
      </w:r>
      <w:r w:rsidRPr="00B5428D">
        <w:rPr>
          <w:rFonts w:ascii="David" w:hAnsi="David"/>
          <w:rtl/>
        </w:rPr>
        <w:t>.</w:t>
      </w:r>
    </w:p>
    <w:p w14:paraId="3E7B282A" w14:textId="6DBB70B1" w:rsidR="00ED1C35" w:rsidRDefault="00754DF5" w:rsidP="001262B3">
      <w:pPr>
        <w:pStyle w:val="afc"/>
        <w:keepNext/>
        <w:keepLines/>
        <w:numPr>
          <w:ilvl w:val="1"/>
          <w:numId w:val="37"/>
        </w:numPr>
        <w:spacing w:after="200"/>
        <w:ind w:hanging="555"/>
        <w:contextualSpacing/>
      </w:pPr>
      <w:r w:rsidRPr="00B5428D">
        <w:rPr>
          <w:rtl/>
        </w:rPr>
        <w:t>המוקד יוציא פקודות עבודה מהתוכנה הממוחשבת</w:t>
      </w:r>
      <w:r>
        <w:rPr>
          <w:rFonts w:hint="cs"/>
          <w:rtl/>
        </w:rPr>
        <w:t xml:space="preserve"> כהגדרתה בסעיף </w:t>
      </w:r>
      <w:r w:rsidR="00FA28EE">
        <w:rPr>
          <w:cs/>
        </w:rPr>
        <w:t>‎</w:t>
      </w:r>
      <w:r w:rsidR="00FA28EE">
        <w:t>10</w:t>
      </w:r>
      <w:r w:rsidRPr="00B5428D">
        <w:rPr>
          <w:rtl/>
        </w:rPr>
        <w:t xml:space="preserve">, יבצע מעקב ביצוע, יזין נתונים למערכת ויבצע רישום של כל פעולה ביומן </w:t>
      </w:r>
      <w:r>
        <w:rPr>
          <w:rFonts w:hint="cs"/>
          <w:rtl/>
        </w:rPr>
        <w:t>הממוחשב</w:t>
      </w:r>
      <w:r w:rsidRPr="00B5428D">
        <w:rPr>
          <w:rtl/>
        </w:rPr>
        <w:t>.</w:t>
      </w:r>
    </w:p>
    <w:p w14:paraId="3755EC33" w14:textId="4C31E7DD" w:rsidR="00D50343" w:rsidRPr="00B5428D" w:rsidRDefault="00754DF5" w:rsidP="001262B3">
      <w:pPr>
        <w:pStyle w:val="afc"/>
        <w:keepNext/>
        <w:keepLines/>
        <w:numPr>
          <w:ilvl w:val="1"/>
          <w:numId w:val="37"/>
        </w:numPr>
        <w:spacing w:after="200"/>
        <w:ind w:hanging="555"/>
        <w:contextualSpacing/>
      </w:pPr>
      <w:r w:rsidRPr="00D50343">
        <w:rPr>
          <w:rtl/>
        </w:rPr>
        <w:t xml:space="preserve">מערכת התוכנה </w:t>
      </w:r>
      <w:r>
        <w:rPr>
          <w:rFonts w:hint="cs"/>
          <w:rtl/>
        </w:rPr>
        <w:t>הממוחשבת</w:t>
      </w:r>
      <w:r w:rsidRPr="00D50343">
        <w:rPr>
          <w:rtl/>
        </w:rPr>
        <w:t xml:space="preserve"> הפתוחה לניהול התחזוקה במשרדי הקבלן תאפשר למפקחים ולכל עובד מורשה אחר של </w:t>
      </w:r>
      <w:r>
        <w:rPr>
          <w:rFonts w:hint="cs"/>
          <w:rtl/>
        </w:rPr>
        <w:t>המזמין</w:t>
      </w:r>
      <w:r w:rsidRPr="00D50343">
        <w:rPr>
          <w:rtl/>
        </w:rPr>
        <w:t xml:space="preserve">, להיכנס לסביבת העבודה מכל מחשב שהוא, להכניס הודעות חדשות, לצפות ו/או לקבל ו/או להפיק דו"חות בכל פורמט שהוא: אקסל ו/או </w:t>
      </w:r>
      <w:r w:rsidRPr="00D50343">
        <w:t>PDF</w:t>
      </w:r>
      <w:r w:rsidRPr="00D50343">
        <w:rPr>
          <w:rtl/>
        </w:rPr>
        <w:t xml:space="preserve"> ו/או סרוק צבעוני ו/או על מדיה מגנטית ו/או לכל תוכנה אחרת המשמשת את משרד המשפטים, על מצב העבודות בחתכים שונים עפ"י מבנים או מקצועות ו/או יחידות כפי שידרשו למשרד המשפטים מעת לעת. בתחילת כל דו"ח יהיה ריכוז בעיות מיוחדות כהתראה למפקח בכל המבנים.</w:t>
      </w:r>
    </w:p>
    <w:p w14:paraId="15C0B39E"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 xml:space="preserve">במקרים של תקלות שאינן באחריות החברה, </w:t>
      </w:r>
      <w:r w:rsidRPr="00B5428D">
        <w:rPr>
          <w:rtl/>
        </w:rPr>
        <w:t>המוקד</w:t>
      </w:r>
      <w:r>
        <w:rPr>
          <w:rFonts w:hint="cs"/>
          <w:rtl/>
        </w:rPr>
        <w:t xml:space="preserve"> יעביר את המידע </w:t>
      </w:r>
      <w:r w:rsidRPr="00B5428D">
        <w:rPr>
          <w:rtl/>
        </w:rPr>
        <w:t xml:space="preserve">לגורם הממונה בהתאם להוראות </w:t>
      </w:r>
      <w:r>
        <w:rPr>
          <w:rtl/>
        </w:rPr>
        <w:t>המזמין</w:t>
      </w:r>
      <w:r w:rsidRPr="00B5428D">
        <w:rPr>
          <w:rtl/>
        </w:rPr>
        <w:t>.</w:t>
      </w:r>
    </w:p>
    <w:p w14:paraId="1CB77E81" w14:textId="77777777"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מוקד החברה יאפשר </w:t>
      </w:r>
      <w:r>
        <w:rPr>
          <w:rtl/>
        </w:rPr>
        <w:t>למזמין</w:t>
      </w:r>
      <w:r w:rsidRPr="00193502">
        <w:rPr>
          <w:rtl/>
        </w:rPr>
        <w:t xml:space="preserve">, בנוסף לאמצעי התקשורת הרגילים (טלפון, דוא״ל, </w:t>
      </w:r>
      <w:r w:rsidRPr="00193502">
        <w:rPr>
          <w:rFonts w:hint="cs"/>
          <w:rtl/>
        </w:rPr>
        <w:t>ממשק למערכת הממוחשבת ואפליקציה</w:t>
      </w:r>
      <w:r w:rsidRPr="00193502">
        <w:rPr>
          <w:rtl/>
        </w:rPr>
        <w:t xml:space="preserve">), לקבל גם מענה אנושי במשך שעות העבודה. </w:t>
      </w:r>
    </w:p>
    <w:p w14:paraId="467CE6FE" w14:textId="6FF22234" w:rsidR="00ED1C35" w:rsidRDefault="00754DF5" w:rsidP="001262B3">
      <w:pPr>
        <w:pStyle w:val="afc"/>
        <w:keepNext/>
        <w:keepLines/>
        <w:numPr>
          <w:ilvl w:val="1"/>
          <w:numId w:val="37"/>
        </w:numPr>
        <w:spacing w:after="200"/>
        <w:ind w:hanging="555"/>
        <w:contextualSpacing/>
      </w:pPr>
      <w:r w:rsidRPr="00193502">
        <w:rPr>
          <w:rFonts w:hint="cs"/>
          <w:rtl/>
        </w:rPr>
        <w:t>מערכת</w:t>
      </w:r>
      <w:r w:rsidRPr="00193502">
        <w:rPr>
          <w:rtl/>
        </w:rPr>
        <w:t xml:space="preserve"> המידע תאפשר ניהול תקלות (פתיחה, עדכון וסגירה) על ידי</w:t>
      </w:r>
      <w:r w:rsidRPr="00193502">
        <w:t xml:space="preserve"> </w:t>
      </w:r>
      <w:r w:rsidRPr="00193502">
        <w:rPr>
          <w:rtl/>
        </w:rPr>
        <w:t>אנשים מורשים, מעקב והתראה על חריגת ברמת השירות וכן הוראות תחזוקה מונעת.</w:t>
      </w:r>
    </w:p>
    <w:p w14:paraId="40B666BB" w14:textId="77777777" w:rsidR="00ED1C35" w:rsidRPr="00193502" w:rsidRDefault="00754DF5" w:rsidP="001262B3">
      <w:pPr>
        <w:pStyle w:val="afc"/>
        <w:keepNext/>
        <w:keepLines/>
        <w:numPr>
          <w:ilvl w:val="1"/>
          <w:numId w:val="37"/>
        </w:numPr>
        <w:spacing w:after="200"/>
        <w:ind w:hanging="555"/>
        <w:contextualSpacing/>
        <w:rPr>
          <w:rtl/>
        </w:rPr>
      </w:pPr>
      <w:r w:rsidRPr="00193502">
        <w:rPr>
          <w:rFonts w:hint="cs"/>
          <w:rtl/>
        </w:rPr>
        <w:t xml:space="preserve">בקבלת </w:t>
      </w:r>
      <w:r w:rsidRPr="00193502">
        <w:rPr>
          <w:rtl/>
        </w:rPr>
        <w:t xml:space="preserve">קריאת שרות מחוץ לשעות העבודה, </w:t>
      </w:r>
      <w:r w:rsidRPr="00193502">
        <w:rPr>
          <w:rFonts w:hint="cs"/>
          <w:rtl/>
        </w:rPr>
        <w:t>י</w:t>
      </w:r>
      <w:r w:rsidRPr="00193502">
        <w:rPr>
          <w:rtl/>
        </w:rPr>
        <w:t>דווח</w:t>
      </w:r>
      <w:r w:rsidRPr="00193502">
        <w:rPr>
          <w:rFonts w:hint="cs"/>
          <w:rtl/>
        </w:rPr>
        <w:t>ו עובדי החברה</w:t>
      </w:r>
      <w:r w:rsidRPr="00193502">
        <w:rPr>
          <w:rtl/>
        </w:rPr>
        <w:t xml:space="preserve"> למוקד אודות </w:t>
      </w:r>
      <w:r w:rsidRPr="00193502">
        <w:rPr>
          <w:rFonts w:hint="cs"/>
          <w:rtl/>
        </w:rPr>
        <w:t>פרטי קריאת השירות וסטטוס הטיפול</w:t>
      </w:r>
      <w:r w:rsidRPr="00193502">
        <w:rPr>
          <w:rtl/>
        </w:rPr>
        <w:t>.</w:t>
      </w:r>
    </w:p>
    <w:p w14:paraId="308FE036" w14:textId="77777777" w:rsidR="00ED1C35" w:rsidRPr="00193502" w:rsidRDefault="00754DF5" w:rsidP="001262B3">
      <w:pPr>
        <w:pStyle w:val="afc"/>
        <w:keepNext/>
        <w:keepLines/>
        <w:numPr>
          <w:ilvl w:val="1"/>
          <w:numId w:val="37"/>
        </w:numPr>
        <w:spacing w:after="200"/>
        <w:ind w:hanging="555"/>
        <w:contextualSpacing/>
      </w:pPr>
      <w:r w:rsidRPr="00193502">
        <w:rPr>
          <w:rtl/>
        </w:rPr>
        <w:t xml:space="preserve">לאחר שעות מתן השירות עובדי </w:t>
      </w:r>
      <w:r>
        <w:rPr>
          <w:rtl/>
        </w:rPr>
        <w:t>המזמין</w:t>
      </w:r>
      <w:r w:rsidRPr="00193502">
        <w:rPr>
          <w:rtl/>
        </w:rPr>
        <w:t xml:space="preserve"> יוכלו להשאיר הודעה עם פרטי התקלה ולצורך רישומה, או לתעד את ההודעה </w:t>
      </w:r>
      <w:r w:rsidRPr="00193502">
        <w:rPr>
          <w:rFonts w:hint="cs"/>
          <w:rtl/>
        </w:rPr>
        <w:t>במערכת</w:t>
      </w:r>
      <w:r w:rsidRPr="00193502">
        <w:rPr>
          <w:rtl/>
        </w:rPr>
        <w:t xml:space="preserve"> המידע כמפורט בסעיף זה. </w:t>
      </w:r>
    </w:p>
    <w:p w14:paraId="1A994E03" w14:textId="364320CB"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החברה </w:t>
      </w:r>
      <w:r w:rsidRPr="00193502">
        <w:rPr>
          <w:rFonts w:hint="cs"/>
          <w:rtl/>
        </w:rPr>
        <w:t>ת</w:t>
      </w:r>
      <w:r w:rsidRPr="00193502">
        <w:rPr>
          <w:rtl/>
        </w:rPr>
        <w:t xml:space="preserve">גיב לקריאות </w:t>
      </w:r>
      <w:r w:rsidRPr="00193502">
        <w:rPr>
          <w:rFonts w:hint="cs"/>
          <w:rtl/>
        </w:rPr>
        <w:t>עפ"י רמות השירות</w:t>
      </w:r>
      <w:r w:rsidRPr="00193502">
        <w:rPr>
          <w:rtl/>
        </w:rPr>
        <w:t xml:space="preserve"> בסעיף </w:t>
      </w:r>
      <w:r w:rsidR="00FA28EE">
        <w:rPr>
          <w:cs/>
        </w:rPr>
        <w:t>‎</w:t>
      </w:r>
      <w:r w:rsidR="00FA28EE">
        <w:t>10</w:t>
      </w:r>
      <w:r w:rsidRPr="00193502">
        <w:rPr>
          <w:rtl/>
        </w:rPr>
        <w:t xml:space="preserve"> להלן בתיאום עם </w:t>
      </w:r>
      <w:r>
        <w:rPr>
          <w:rtl/>
        </w:rPr>
        <w:t>המזמין</w:t>
      </w:r>
      <w:r w:rsidRPr="00193502">
        <w:rPr>
          <w:rtl/>
        </w:rPr>
        <w:t xml:space="preserve"> ו</w:t>
      </w:r>
      <w:r w:rsidRPr="00193502">
        <w:rPr>
          <w:rFonts w:hint="cs"/>
          <w:rtl/>
        </w:rPr>
        <w:t>ת</w:t>
      </w:r>
      <w:r w:rsidRPr="00193502">
        <w:rPr>
          <w:rtl/>
        </w:rPr>
        <w:t>דווח ״סיום״ עם גמר מתן השירות.</w:t>
      </w:r>
    </w:p>
    <w:p w14:paraId="06528D21" w14:textId="77777777" w:rsidR="00ED1C35" w:rsidRPr="009D36AC" w:rsidRDefault="00754DF5" w:rsidP="001262B3">
      <w:pPr>
        <w:pStyle w:val="afc"/>
        <w:keepNext/>
        <w:keepLines/>
        <w:numPr>
          <w:ilvl w:val="1"/>
          <w:numId w:val="37"/>
        </w:numPr>
        <w:spacing w:after="200"/>
        <w:ind w:hanging="555"/>
        <w:contextualSpacing/>
        <w:rPr>
          <w:smallCaps/>
          <w:rtl/>
        </w:rPr>
      </w:pPr>
      <w:r w:rsidRPr="009D36AC">
        <w:rPr>
          <w:smallCaps/>
          <w:rtl/>
        </w:rPr>
        <w:t>מוקד החברה יהיה בקשר רציף בכל עת עם מנהל הלקוח, ו/או מנהל התחזוקה לצורך מסירת הודעות על תקלות דחופות והם נדרשים לזמינות מלאה עבור קבלת הודעות אלו.</w:t>
      </w:r>
    </w:p>
    <w:p w14:paraId="27FCDBC5" w14:textId="77777777" w:rsidR="00ED1C35" w:rsidRDefault="00754DF5" w:rsidP="001262B3">
      <w:pPr>
        <w:pStyle w:val="afc"/>
        <w:keepNext/>
        <w:keepLines/>
        <w:numPr>
          <w:ilvl w:val="1"/>
          <w:numId w:val="37"/>
        </w:numPr>
        <w:spacing w:after="200"/>
        <w:ind w:hanging="555"/>
        <w:contextualSpacing/>
        <w:rPr>
          <w:smallCaps/>
        </w:rPr>
      </w:pPr>
      <w:r w:rsidRPr="00B5428D">
        <w:rPr>
          <w:smallCaps/>
          <w:rtl/>
        </w:rPr>
        <w:t xml:space="preserve">פעילות מוקד </w:t>
      </w:r>
      <w:r>
        <w:rPr>
          <w:smallCaps/>
          <w:rtl/>
        </w:rPr>
        <w:t>החברה</w:t>
      </w:r>
      <w:r w:rsidRPr="00B5428D">
        <w:rPr>
          <w:smallCaps/>
          <w:rtl/>
        </w:rPr>
        <w:t xml:space="preserve"> תכלול בנוסף, גם אפשרויות קליטה, דיווח ומעקב על תקלות אשר </w:t>
      </w:r>
      <w:r>
        <w:rPr>
          <w:smallCaps/>
          <w:rtl/>
        </w:rPr>
        <w:t>החברה</w:t>
      </w:r>
      <w:r w:rsidRPr="00B5428D">
        <w:rPr>
          <w:smallCaps/>
          <w:rtl/>
        </w:rPr>
        <w:t xml:space="preserve"> </w:t>
      </w:r>
      <w:r>
        <w:rPr>
          <w:rFonts w:hint="cs"/>
          <w:smallCaps/>
          <w:rtl/>
        </w:rPr>
        <w:t>ת</w:t>
      </w:r>
      <w:r w:rsidRPr="00B5428D">
        <w:rPr>
          <w:smallCaps/>
          <w:rtl/>
        </w:rPr>
        <w:t>אתר בעצמ</w:t>
      </w:r>
      <w:r>
        <w:rPr>
          <w:rFonts w:hint="cs"/>
          <w:smallCaps/>
          <w:rtl/>
        </w:rPr>
        <w:t>ה</w:t>
      </w:r>
      <w:r w:rsidRPr="00B5428D">
        <w:rPr>
          <w:smallCaps/>
          <w:rtl/>
        </w:rPr>
        <w:t xml:space="preserve"> במהלך עבודת</w:t>
      </w:r>
      <w:r>
        <w:rPr>
          <w:rFonts w:hint="cs"/>
          <w:smallCaps/>
          <w:rtl/>
        </w:rPr>
        <w:t xml:space="preserve">ה </w:t>
      </w:r>
      <w:r w:rsidRPr="00B5428D">
        <w:rPr>
          <w:smallCaps/>
          <w:rtl/>
        </w:rPr>
        <w:t xml:space="preserve">וכן תקלות במקצועות אחרים, אף אם אינם מבוצעים ע״י </w:t>
      </w:r>
      <w:r>
        <w:rPr>
          <w:smallCaps/>
          <w:rtl/>
        </w:rPr>
        <w:t>החברה</w:t>
      </w:r>
      <w:r w:rsidRPr="00B5428D">
        <w:rPr>
          <w:smallCaps/>
          <w:rtl/>
        </w:rPr>
        <w:t>.</w:t>
      </w:r>
    </w:p>
    <w:p w14:paraId="2A87D18F" w14:textId="77777777" w:rsidR="00ED1C35" w:rsidRPr="00B5428D" w:rsidRDefault="00754DF5" w:rsidP="001262B3">
      <w:pPr>
        <w:pStyle w:val="afc"/>
        <w:keepNext/>
        <w:keepLines/>
        <w:numPr>
          <w:ilvl w:val="1"/>
          <w:numId w:val="37"/>
        </w:numPr>
        <w:spacing w:after="200"/>
        <w:ind w:hanging="555"/>
        <w:contextualSpacing/>
        <w:rPr>
          <w:smallCaps/>
          <w:rtl/>
        </w:rPr>
      </w:pPr>
      <w:r>
        <w:rPr>
          <w:rFonts w:hint="cs"/>
          <w:smallCaps/>
          <w:rtl/>
        </w:rPr>
        <w:t>פעילות מוקד החברה ינהל את מערכת אישורי הכניסה למוקדי הפעילות השונים בהתאם להנחיות המזמין. הפעילות תכלול בין היתר הזנת מבקרים ורכבים ועדכון נתונים.</w:t>
      </w:r>
    </w:p>
    <w:p w14:paraId="29691729" w14:textId="77777777" w:rsidR="00AB251A" w:rsidRDefault="00754DF5" w:rsidP="001262B3">
      <w:pPr>
        <w:pStyle w:val="afc"/>
        <w:keepNext/>
        <w:keepLines/>
        <w:numPr>
          <w:ilvl w:val="1"/>
          <w:numId w:val="37"/>
        </w:numPr>
        <w:spacing w:after="200"/>
        <w:ind w:hanging="555"/>
        <w:contextualSpacing/>
        <w:rPr>
          <w:smallCaps/>
        </w:rPr>
      </w:pPr>
      <w:r w:rsidRPr="00B5428D">
        <w:rPr>
          <w:smallCaps/>
          <w:rtl/>
        </w:rPr>
        <w:t xml:space="preserve">כל הנתונים והמידע שייאגרו וייאספו במוקד </w:t>
      </w:r>
      <w:r>
        <w:rPr>
          <w:smallCaps/>
          <w:rtl/>
        </w:rPr>
        <w:t>החברה</w:t>
      </w:r>
      <w:r w:rsidRPr="00B5428D">
        <w:rPr>
          <w:smallCaps/>
          <w:rtl/>
        </w:rPr>
        <w:t xml:space="preserve"> בהקשר זה יהיו שייכים </w:t>
      </w:r>
      <w:r>
        <w:rPr>
          <w:smallCaps/>
          <w:rtl/>
        </w:rPr>
        <w:t>למזמין</w:t>
      </w:r>
      <w:r w:rsidRPr="00B5428D">
        <w:rPr>
          <w:smallCaps/>
          <w:rtl/>
        </w:rPr>
        <w:t xml:space="preserve"> ו</w:t>
      </w:r>
      <w:r>
        <w:rPr>
          <w:smallCaps/>
          <w:rtl/>
        </w:rPr>
        <w:t>החברה</w:t>
      </w:r>
      <w:r w:rsidRPr="00B5428D">
        <w:rPr>
          <w:smallCaps/>
          <w:rtl/>
        </w:rPr>
        <w:t xml:space="preserve"> אינ</w:t>
      </w:r>
      <w:r>
        <w:rPr>
          <w:rFonts w:hint="cs"/>
          <w:smallCaps/>
          <w:rtl/>
        </w:rPr>
        <w:t xml:space="preserve">ה </w:t>
      </w:r>
      <w:r w:rsidRPr="00B5428D">
        <w:rPr>
          <w:smallCaps/>
          <w:rtl/>
        </w:rPr>
        <w:t>רשאי</w:t>
      </w:r>
      <w:r>
        <w:rPr>
          <w:rFonts w:hint="cs"/>
          <w:smallCaps/>
          <w:rtl/>
        </w:rPr>
        <w:t>ת</w:t>
      </w:r>
      <w:r w:rsidRPr="00B5428D">
        <w:rPr>
          <w:smallCaps/>
          <w:rtl/>
        </w:rPr>
        <w:t xml:space="preserve"> לעשות בהם שימוש אלא לצורך ביצוע עבודותי</w:t>
      </w:r>
      <w:r>
        <w:rPr>
          <w:rFonts w:hint="cs"/>
          <w:smallCaps/>
          <w:rtl/>
        </w:rPr>
        <w:t>ה</w:t>
      </w:r>
      <w:r w:rsidRPr="00B5428D">
        <w:rPr>
          <w:smallCaps/>
          <w:rtl/>
        </w:rPr>
        <w:t xml:space="preserve"> עפ״י ההסכם.</w:t>
      </w:r>
    </w:p>
    <w:p w14:paraId="337AA767" w14:textId="0E713E20" w:rsidR="00AB251A" w:rsidRPr="00AB251A" w:rsidRDefault="00754DF5" w:rsidP="001262B3">
      <w:pPr>
        <w:pStyle w:val="afc"/>
        <w:keepNext/>
        <w:keepLines/>
        <w:numPr>
          <w:ilvl w:val="1"/>
          <w:numId w:val="37"/>
        </w:numPr>
        <w:spacing w:after="200"/>
        <w:ind w:hanging="555"/>
        <w:contextualSpacing/>
        <w:rPr>
          <w:smallCaps/>
          <w:u w:val="single"/>
          <w:rtl/>
        </w:rPr>
      </w:pPr>
      <w:r w:rsidRPr="00AB251A">
        <w:rPr>
          <w:rFonts w:hint="cs"/>
          <w:smallCaps/>
          <w:u w:val="single"/>
          <w:rtl/>
        </w:rPr>
        <w:t>מוקדן לניהול מוקד</w:t>
      </w:r>
      <w:r w:rsidRPr="00AB251A">
        <w:rPr>
          <w:smallCaps/>
          <w:u w:val="single"/>
          <w:rtl/>
        </w:rPr>
        <w:t xml:space="preserve"> החברה</w:t>
      </w:r>
      <w:r w:rsidRPr="00AB251A">
        <w:rPr>
          <w:rFonts w:hint="cs"/>
          <w:smallCaps/>
          <w:u w:val="single"/>
          <w:rtl/>
        </w:rPr>
        <w:t xml:space="preserve"> (אופציונלי לפי שיקול דעת המשרד)</w:t>
      </w:r>
      <w:r w:rsidRPr="00AB251A">
        <w:rPr>
          <w:smallCaps/>
          <w:u w:val="single"/>
          <w:rtl/>
        </w:rPr>
        <w:t>:</w:t>
      </w:r>
    </w:p>
    <w:p w14:paraId="0374F336" w14:textId="77777777" w:rsidR="00AB251A" w:rsidRDefault="00754DF5" w:rsidP="001262B3">
      <w:pPr>
        <w:pStyle w:val="afc"/>
        <w:keepNext/>
        <w:keepLines/>
        <w:numPr>
          <w:ilvl w:val="2"/>
          <w:numId w:val="37"/>
        </w:numPr>
        <w:spacing w:after="200"/>
        <w:ind w:left="1796" w:hanging="804"/>
        <w:contextualSpacing/>
      </w:pPr>
      <w:r w:rsidRPr="00DD0A82">
        <w:rPr>
          <w:rFonts w:hint="cs"/>
          <w:rtl/>
        </w:rPr>
        <w:t xml:space="preserve">החברה תציב </w:t>
      </w:r>
      <w:r>
        <w:rPr>
          <w:rFonts w:hint="cs"/>
          <w:rtl/>
        </w:rPr>
        <w:t xml:space="preserve">שני מוקדני שירות: אחד למחוז תל אביב ואחד למחוז ירושלים </w:t>
      </w:r>
      <w:r w:rsidRPr="00DD0A82">
        <w:rPr>
          <w:rFonts w:hint="cs"/>
          <w:rtl/>
        </w:rPr>
        <w:t xml:space="preserve">במשרה מלאה. המוקדנים יוצבו במשרדי </w:t>
      </w:r>
      <w:r>
        <w:rPr>
          <w:rFonts w:hint="cs"/>
          <w:rtl/>
        </w:rPr>
        <w:t>הספק</w:t>
      </w:r>
      <w:r w:rsidRPr="00DD0A82">
        <w:rPr>
          <w:rFonts w:hint="cs"/>
          <w:rtl/>
        </w:rPr>
        <w:t>.</w:t>
      </w:r>
    </w:p>
    <w:p w14:paraId="38A31B76" w14:textId="77777777" w:rsidR="00AB251A" w:rsidRDefault="00754DF5" w:rsidP="001262B3">
      <w:pPr>
        <w:pStyle w:val="afc"/>
        <w:keepNext/>
        <w:keepLines/>
        <w:numPr>
          <w:ilvl w:val="2"/>
          <w:numId w:val="37"/>
        </w:numPr>
        <w:spacing w:after="200"/>
        <w:ind w:left="1796" w:hanging="804"/>
        <w:contextualSpacing/>
      </w:pPr>
      <w:r>
        <w:rPr>
          <w:rFonts w:hint="cs"/>
          <w:rtl/>
        </w:rPr>
        <w:t>המוקדנים יפעלו בהתאם להנחיות המופיעות בסעיף 8 למפרט זה "מוקד שירות".</w:t>
      </w:r>
    </w:p>
    <w:p w14:paraId="02832E0E" w14:textId="6D6A64A3" w:rsidR="00AB251A" w:rsidRPr="00DD0A82" w:rsidRDefault="00754DF5" w:rsidP="001262B3">
      <w:pPr>
        <w:pStyle w:val="afc"/>
        <w:keepNext/>
        <w:keepLines/>
        <w:numPr>
          <w:ilvl w:val="2"/>
          <w:numId w:val="37"/>
        </w:numPr>
        <w:spacing w:after="200"/>
        <w:ind w:left="1796" w:hanging="804"/>
        <w:contextualSpacing/>
      </w:pPr>
      <w:r w:rsidRPr="00DD0A82">
        <w:rPr>
          <w:b/>
          <w:bCs/>
          <w:rtl/>
        </w:rPr>
        <w:t>תחומי פעילות</w:t>
      </w:r>
      <w:r w:rsidR="00D53876">
        <w:rPr>
          <w:rFonts w:hint="cs"/>
          <w:b/>
          <w:bCs/>
          <w:rtl/>
        </w:rPr>
        <w:t xml:space="preserve"> למוקדן</w:t>
      </w:r>
      <w:r w:rsidRPr="00DD0A82">
        <w:rPr>
          <w:rtl/>
        </w:rPr>
        <w:t xml:space="preserve"> – קבלה ותיעוד של קריאות שירות והפנייתם לגורם הרלוונטי</w:t>
      </w:r>
      <w:r w:rsidRPr="00DD0A82">
        <w:rPr>
          <w:rFonts w:hint="cs"/>
          <w:rtl/>
        </w:rPr>
        <w:t xml:space="preserve">, </w:t>
      </w:r>
      <w:r w:rsidRPr="00DD0A82">
        <w:rPr>
          <w:rtl/>
        </w:rPr>
        <w:t>הפקת דוחות ממערכת ניהול תחזוקה בחיתוכים הנדרשים</w:t>
      </w:r>
      <w:r w:rsidRPr="00DD0A82">
        <w:rPr>
          <w:rFonts w:hint="cs"/>
          <w:rtl/>
        </w:rPr>
        <w:t xml:space="preserve">, ניהול המוקד, פתיחת וסגירת תקלות במערכת הממוחשבת, סיוע למנהל התחזוקה בניהול הצוות ותיעדוף קריאות. </w:t>
      </w:r>
    </w:p>
    <w:p w14:paraId="7081828F" w14:textId="6232C6E1" w:rsidR="00AB251A" w:rsidRDefault="00754DF5" w:rsidP="001262B3">
      <w:pPr>
        <w:pStyle w:val="afc"/>
        <w:keepNext/>
        <w:keepLines/>
        <w:numPr>
          <w:ilvl w:val="2"/>
          <w:numId w:val="37"/>
        </w:numPr>
        <w:spacing w:after="200"/>
        <w:ind w:left="1796" w:hanging="804"/>
        <w:contextualSpacing/>
        <w:rPr>
          <w:smallCaps/>
        </w:rPr>
      </w:pPr>
      <w:r w:rsidRPr="00DD0A82">
        <w:rPr>
          <w:rFonts w:hint="cs"/>
          <w:b/>
          <w:bCs/>
          <w:rtl/>
        </w:rPr>
        <w:t xml:space="preserve">שימוש במערכות מידע </w:t>
      </w:r>
      <w:r w:rsidRPr="00DD0A82">
        <w:rPr>
          <w:rtl/>
        </w:rPr>
        <w:t>–</w:t>
      </w:r>
      <w:r w:rsidRPr="00DD0A82">
        <w:rPr>
          <w:rFonts w:hint="cs"/>
          <w:rtl/>
        </w:rPr>
        <w:t xml:space="preserve"> המוקדן יתפעל את המערכת הממוחשבת לניהול התחזוקה וכן את התקלות הרלוונטיות בפורטל התקלות של המשרד המפורט בהמשך.</w:t>
      </w:r>
    </w:p>
    <w:p w14:paraId="51048EDD" w14:textId="1E701010" w:rsidR="003862ED" w:rsidRDefault="00754DF5" w:rsidP="001262B3">
      <w:pPr>
        <w:pStyle w:val="afc"/>
        <w:keepNext/>
        <w:keepLines/>
        <w:numPr>
          <w:ilvl w:val="2"/>
          <w:numId w:val="37"/>
        </w:numPr>
        <w:spacing w:after="200"/>
        <w:ind w:left="1796" w:hanging="804"/>
        <w:contextualSpacing/>
        <w:rPr>
          <w:smallCaps/>
        </w:rPr>
      </w:pPr>
      <w:r>
        <w:rPr>
          <w:rFonts w:hint="cs"/>
          <w:b/>
          <w:bCs/>
          <w:rtl/>
        </w:rPr>
        <w:t>תנאי סף למוקדן</w:t>
      </w:r>
      <w:r w:rsidRPr="003862ED">
        <w:rPr>
          <w:rFonts w:hint="cs"/>
          <w:smallCaps/>
          <w:rtl/>
        </w:rPr>
        <w:t>:</w:t>
      </w:r>
    </w:p>
    <w:p w14:paraId="6B35E195" w14:textId="2210A596" w:rsidR="003862ED" w:rsidRPr="003862ED" w:rsidRDefault="00754DF5" w:rsidP="001262B3">
      <w:pPr>
        <w:pStyle w:val="afc"/>
        <w:keepNext/>
        <w:keepLines/>
        <w:numPr>
          <w:ilvl w:val="3"/>
          <w:numId w:val="37"/>
        </w:numPr>
        <w:spacing w:after="200"/>
        <w:contextualSpacing/>
        <w:rPr>
          <w:smallCaps/>
          <w:rtl/>
        </w:rPr>
      </w:pPr>
      <w:r w:rsidRPr="003862ED">
        <w:rPr>
          <w:smallCaps/>
          <w:rtl/>
        </w:rPr>
        <w:t>השכלה – תיכונית, עדיפות להשכלה אקדמאית.</w:t>
      </w:r>
    </w:p>
    <w:p w14:paraId="0D1C0233" w14:textId="3F6C9807" w:rsidR="003862ED" w:rsidRPr="003862ED" w:rsidRDefault="00754DF5" w:rsidP="001262B3">
      <w:pPr>
        <w:pStyle w:val="afc"/>
        <w:keepNext/>
        <w:keepLines/>
        <w:numPr>
          <w:ilvl w:val="3"/>
          <w:numId w:val="37"/>
        </w:numPr>
        <w:spacing w:after="200"/>
        <w:contextualSpacing/>
        <w:rPr>
          <w:smallCaps/>
          <w:rtl/>
        </w:rPr>
      </w:pPr>
      <w:r w:rsidRPr="003862ED">
        <w:rPr>
          <w:smallCaps/>
          <w:rtl/>
        </w:rPr>
        <w:t xml:space="preserve">ניסיון - ניסיון בעבודה מול לקוחות והפעלת מוקד שירות של 3 שנים לפחות, שליטה טובה במערכות </w:t>
      </w:r>
      <w:r w:rsidRPr="003862ED">
        <w:rPr>
          <w:smallCaps/>
        </w:rPr>
        <w:t>Office</w:t>
      </w:r>
      <w:r w:rsidRPr="003862ED">
        <w:rPr>
          <w:smallCaps/>
          <w:rtl/>
        </w:rPr>
        <w:t>, יכולת ארגון וניהול משרד, ניסיון בעבודה מול לקוחות וכן היכרות עם מערכות לניהול תחזוקה.</w:t>
      </w:r>
    </w:p>
    <w:p w14:paraId="4C24ED2F" w14:textId="73AD2DF3" w:rsidR="003862ED" w:rsidRDefault="00754DF5" w:rsidP="001262B3">
      <w:pPr>
        <w:pStyle w:val="afc"/>
        <w:keepNext/>
        <w:keepLines/>
        <w:numPr>
          <w:ilvl w:val="3"/>
          <w:numId w:val="37"/>
        </w:numPr>
        <w:spacing w:after="200"/>
        <w:contextualSpacing/>
        <w:rPr>
          <w:smallCaps/>
        </w:rPr>
      </w:pPr>
      <w:r w:rsidRPr="003862ED">
        <w:rPr>
          <w:smallCaps/>
          <w:rtl/>
        </w:rPr>
        <w:t>ידיעת שפות -  עברית - ידיעה מלאה, אנגלית – הבנה בסיסית וקריאת חומר מקצועי טכני הקשור לתחומי התחזוקה השונים.</w:t>
      </w:r>
    </w:p>
    <w:p w14:paraId="55C8C7E6" w14:textId="1971C671" w:rsidR="003977F7" w:rsidRPr="003977F7" w:rsidRDefault="003977F7" w:rsidP="003977F7">
      <w:pPr>
        <w:pStyle w:val="afc"/>
        <w:keepNext/>
        <w:keepLines/>
        <w:numPr>
          <w:ilvl w:val="2"/>
          <w:numId w:val="37"/>
        </w:numPr>
        <w:spacing w:after="200"/>
        <w:ind w:left="1796" w:hanging="804"/>
        <w:contextualSpacing/>
        <w:rPr>
          <w:b/>
          <w:bCs/>
          <w:rtl/>
        </w:rPr>
      </w:pPr>
      <w:r>
        <w:rPr>
          <w:rFonts w:hint="cs"/>
          <w:b/>
          <w:bCs/>
          <w:rtl/>
        </w:rPr>
        <w:t xml:space="preserve">תשלום למוקדן: </w:t>
      </w:r>
      <w:r>
        <w:rPr>
          <w:rFonts w:hint="cs"/>
          <w:rtl/>
        </w:rPr>
        <w:t>התשלום למוקדן יהיה בהתאם לשכר המינימום במשק.</w:t>
      </w:r>
    </w:p>
    <w:p w14:paraId="254444A0"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8" w:name="_Ref47434253"/>
      <w:bookmarkStart w:id="809" w:name="_Toc70256951"/>
      <w:bookmarkStart w:id="810" w:name="_Toc96279255"/>
      <w:bookmarkStart w:id="811" w:name="_Toc97446097"/>
      <w:bookmarkStart w:id="812" w:name="_Toc103688127"/>
      <w:bookmarkStart w:id="813" w:name="_Ref523209256"/>
      <w:r>
        <w:rPr>
          <w:rFonts w:hint="cs"/>
          <w:rtl/>
        </w:rPr>
        <w:t>רמות שירות</w:t>
      </w:r>
      <w:bookmarkEnd w:id="808"/>
      <w:bookmarkEnd w:id="809"/>
      <w:bookmarkEnd w:id="810"/>
      <w:bookmarkEnd w:id="811"/>
      <w:bookmarkEnd w:id="812"/>
    </w:p>
    <w:p w14:paraId="47098591"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תיקון תקלות יהיה בעדיפות על פני המשימות השוטפות, אך לא ימנע ביצוען של המשימות השוטפות בתדירות הנדרשת. </w:t>
      </w:r>
    </w:p>
    <w:p w14:paraId="5355E48A"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עובדי החברה בצוות הקבוע </w:t>
      </w:r>
      <w:r w:rsidRPr="006D741F">
        <w:rPr>
          <w:rFonts w:hint="eastAsia"/>
          <w:smallCaps/>
          <w:rtl/>
        </w:rPr>
        <w:t>המינימלי</w:t>
      </w:r>
      <w:r w:rsidRPr="006D741F">
        <w:rPr>
          <w:smallCaps/>
          <w:rtl/>
        </w:rPr>
        <w:t xml:space="preserve"> יטפלו בתיקון מייד</w:t>
      </w:r>
      <w:r w:rsidRPr="006D741F">
        <w:rPr>
          <w:rFonts w:hint="cs"/>
          <w:smallCaps/>
          <w:rtl/>
        </w:rPr>
        <w:t>י</w:t>
      </w:r>
      <w:r w:rsidRPr="006D741F">
        <w:rPr>
          <w:smallCaps/>
          <w:rtl/>
        </w:rPr>
        <w:t xml:space="preserve"> עם גילויו ברציפות עד לתיקון התקלה ובכל מקרה לא יארך זמן סיום התיקון מרגע ההודעה על התקלה </w:t>
      </w:r>
      <w:r w:rsidRPr="006D741F">
        <w:rPr>
          <w:rFonts w:hint="cs"/>
          <w:smallCaps/>
          <w:rtl/>
        </w:rPr>
        <w:t>מעבר לרמות השרות המינימאליות</w:t>
      </w:r>
      <w:r w:rsidRPr="006D741F">
        <w:rPr>
          <w:smallCaps/>
          <w:rtl/>
        </w:rPr>
        <w:t xml:space="preserve"> </w:t>
      </w:r>
      <w:r w:rsidRPr="006D741F">
        <w:rPr>
          <w:rFonts w:hint="cs"/>
          <w:smallCaps/>
          <w:rtl/>
        </w:rPr>
        <w:t>מהמפורט בטבלה להלן.</w:t>
      </w:r>
      <w:r w:rsidRPr="006D741F">
        <w:rPr>
          <w:smallCaps/>
          <w:rtl/>
        </w:rPr>
        <w:t xml:space="preserve"> </w:t>
      </w:r>
    </w:p>
    <w:p w14:paraId="212D6C4F"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טיפול במפגעי בטיחות יהיה בעדיפות ראשונה. </w:t>
      </w:r>
    </w:p>
    <w:p w14:paraId="66A0D4EF"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בכל מקרה של חילוקי דעות לגבי דחיפות תיקון התקלה או סיווגה (רגיל, דחוף או בהול) תקבע דעתו של נציג המזמין.</w:t>
      </w:r>
    </w:p>
    <w:p w14:paraId="4315C48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גיב כאמור באמצעות צוותי</w:t>
      </w:r>
      <w:r w:rsidRPr="006D741F">
        <w:rPr>
          <w:rFonts w:hint="cs"/>
          <w:smallCaps/>
          <w:rtl/>
        </w:rPr>
        <w:t>ה</w:t>
      </w:r>
      <w:r w:rsidRPr="006D741F">
        <w:rPr>
          <w:smallCaps/>
          <w:rtl/>
        </w:rPr>
        <w:t xml:space="preserve"> ככל שנדרש, לרבות בעבודה בשעות נוספות ולילה בכל ימות השבוע, העברת עובדים נוספים, העברת חלקים ו/או ציוד ממקום למקום, וזאת ללא תשלום נוסף.</w:t>
      </w:r>
    </w:p>
    <w:p w14:paraId="3521DBA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עבוד ללא לאות ו</w:t>
      </w:r>
      <w:r w:rsidRPr="006D741F">
        <w:rPr>
          <w:rFonts w:hint="cs"/>
          <w:smallCaps/>
          <w:rtl/>
        </w:rPr>
        <w:t>ת</w:t>
      </w:r>
      <w:r w:rsidRPr="006D741F">
        <w:rPr>
          <w:smallCaps/>
          <w:rtl/>
        </w:rPr>
        <w:t>נקוט בכל האמצעים</w:t>
      </w:r>
      <w:r w:rsidRPr="006D741F">
        <w:rPr>
          <w:rFonts w:hint="cs"/>
          <w:smallCaps/>
          <w:rtl/>
        </w:rPr>
        <w:t>.</w:t>
      </w:r>
      <w:r w:rsidRPr="006D741F">
        <w:rPr>
          <w:smallCaps/>
          <w:rtl/>
        </w:rPr>
        <w:t xml:space="preserve"> היה והחברה אינ</w:t>
      </w:r>
      <w:r w:rsidRPr="006D741F">
        <w:rPr>
          <w:rFonts w:hint="cs"/>
          <w:smallCaps/>
          <w:rtl/>
        </w:rPr>
        <w:t>ה</w:t>
      </w:r>
      <w:r w:rsidRPr="006D741F">
        <w:rPr>
          <w:smallCaps/>
          <w:rtl/>
        </w:rPr>
        <w:t xml:space="preserve"> יכול</w:t>
      </w:r>
      <w:r w:rsidRPr="006D741F">
        <w:rPr>
          <w:rFonts w:hint="cs"/>
          <w:smallCaps/>
          <w:rtl/>
        </w:rPr>
        <w:t>ה</w:t>
      </w:r>
      <w:r w:rsidRPr="006D741F">
        <w:rPr>
          <w:smallCaps/>
          <w:rtl/>
        </w:rPr>
        <w:t xml:space="preserve"> לבצע את התיקון המושלם לפי רמות השירות שנקבעו בהסכם, החברה מתחייב</w:t>
      </w:r>
      <w:r w:rsidRPr="006D741F">
        <w:rPr>
          <w:rFonts w:hint="cs"/>
          <w:smallCaps/>
          <w:rtl/>
        </w:rPr>
        <w:t>ת</w:t>
      </w:r>
      <w:r w:rsidRPr="006D741F">
        <w:rPr>
          <w:smallCaps/>
          <w:rtl/>
        </w:rPr>
        <w:t xml:space="preserve"> לבצע כל פעולה אפשרית להפעלת המתקן/ציוד/מערכת באופן זמני, עד לגמר התיקון המושלם, וללא תשלום נוסף.</w:t>
      </w:r>
    </w:p>
    <w:p w14:paraId="6EF4FA6C"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 xml:space="preserve">היה והצוות הקבוע אינו מסוגל להתגבר על התקלה ויש להזעיק כוחות גיבוי נוספים של </w:t>
      </w:r>
      <w:r w:rsidRPr="006D741F">
        <w:rPr>
          <w:rFonts w:hint="cs"/>
          <w:smallCaps/>
          <w:rtl/>
        </w:rPr>
        <w:t>החברה</w:t>
      </w:r>
      <w:r w:rsidRPr="006D741F">
        <w:rPr>
          <w:smallCaps/>
          <w:rtl/>
        </w:rPr>
        <w:t xml:space="preserve"> ו/או קבלני משנה</w:t>
      </w:r>
      <w:r w:rsidRPr="006D741F">
        <w:rPr>
          <w:rFonts w:hint="cs"/>
          <w:smallCaps/>
          <w:rtl/>
        </w:rPr>
        <w:t xml:space="preserve">, הם </w:t>
      </w:r>
      <w:r w:rsidRPr="006D741F">
        <w:rPr>
          <w:smallCaps/>
          <w:rtl/>
        </w:rPr>
        <w:t>יגיע</w:t>
      </w:r>
      <w:r w:rsidRPr="006D741F">
        <w:rPr>
          <w:rFonts w:hint="cs"/>
          <w:smallCaps/>
          <w:rtl/>
        </w:rPr>
        <w:t>ו</w:t>
      </w:r>
      <w:r w:rsidRPr="006D741F">
        <w:rPr>
          <w:smallCaps/>
          <w:rtl/>
        </w:rPr>
        <w:t xml:space="preserve"> למקום תוך 1 שעה מרגע ההודעה על התקלה ויפעל</w:t>
      </w:r>
      <w:r w:rsidRPr="006D741F">
        <w:rPr>
          <w:rFonts w:hint="cs"/>
          <w:smallCaps/>
          <w:rtl/>
        </w:rPr>
        <w:t>ו</w:t>
      </w:r>
      <w:r w:rsidRPr="006D741F">
        <w:rPr>
          <w:smallCaps/>
          <w:rtl/>
        </w:rPr>
        <w:t xml:space="preserve"> ברציפות לתיקונה</w:t>
      </w:r>
      <w:r w:rsidRPr="006D741F">
        <w:rPr>
          <w:rFonts w:hint="cs"/>
          <w:smallCaps/>
          <w:rtl/>
        </w:rPr>
        <w:t>.</w:t>
      </w:r>
    </w:p>
    <w:p w14:paraId="4737F021" w14:textId="77777777" w:rsidR="00ED1C35" w:rsidRPr="00BC1BFF" w:rsidRDefault="00754DF5" w:rsidP="001262B3">
      <w:pPr>
        <w:pStyle w:val="afc"/>
        <w:keepNext/>
        <w:keepLines/>
        <w:numPr>
          <w:ilvl w:val="1"/>
          <w:numId w:val="37"/>
        </w:numPr>
        <w:spacing w:after="200"/>
        <w:ind w:hanging="555"/>
        <w:contextualSpacing/>
        <w:rPr>
          <w:smallCaps/>
        </w:rPr>
      </w:pPr>
      <w:r w:rsidRPr="00BC1BFF">
        <w:rPr>
          <w:rFonts w:hint="eastAsia"/>
          <w:smallCaps/>
          <w:rtl/>
        </w:rPr>
        <w:t>מעבר</w:t>
      </w:r>
      <w:r w:rsidRPr="00BC1BFF">
        <w:rPr>
          <w:smallCaps/>
          <w:rtl/>
        </w:rPr>
        <w:t xml:space="preserve"> לשעות הפעילות תקלות ברמת דחיפות גבוהה או בינונית יטופלו על ידי </w:t>
      </w:r>
      <w:r w:rsidRPr="00BC1BFF">
        <w:rPr>
          <w:rFonts w:hint="eastAsia"/>
          <w:smallCaps/>
          <w:rtl/>
        </w:rPr>
        <w:t>עובד</w:t>
      </w:r>
      <w:r w:rsidRPr="00BC1BFF">
        <w:rPr>
          <w:smallCaps/>
          <w:rtl/>
        </w:rPr>
        <w:t xml:space="preserve"> תורן – אחד מעובד</w:t>
      </w:r>
      <w:r w:rsidRPr="00BC1BFF">
        <w:rPr>
          <w:rFonts w:hint="eastAsia"/>
          <w:smallCaps/>
          <w:rtl/>
        </w:rPr>
        <w:t>י</w:t>
      </w:r>
      <w:r w:rsidRPr="00BC1BFF">
        <w:rPr>
          <w:smallCaps/>
          <w:rtl/>
        </w:rPr>
        <w:t xml:space="preserve"> </w:t>
      </w:r>
      <w:r w:rsidRPr="00BC1BFF">
        <w:rPr>
          <w:rFonts w:hint="eastAsia"/>
          <w:smallCaps/>
          <w:rtl/>
        </w:rPr>
        <w:t>החברה</w:t>
      </w:r>
      <w:r w:rsidRPr="00BC1BFF">
        <w:rPr>
          <w:smallCaps/>
          <w:rtl/>
        </w:rPr>
        <w:t xml:space="preserve"> </w:t>
      </w:r>
      <w:r w:rsidRPr="00BC1BFF">
        <w:rPr>
          <w:rFonts w:hint="eastAsia"/>
          <w:smallCaps/>
          <w:rtl/>
        </w:rPr>
        <w:t>הקבועים</w:t>
      </w:r>
      <w:r w:rsidRPr="00BC1BFF">
        <w:rPr>
          <w:smallCaps/>
          <w:rtl/>
        </w:rPr>
        <w:t xml:space="preserve"> </w:t>
      </w:r>
      <w:r w:rsidRPr="00BC1BFF">
        <w:rPr>
          <w:rFonts w:hint="eastAsia"/>
          <w:smallCaps/>
          <w:rtl/>
        </w:rPr>
        <w:t>במוקדי</w:t>
      </w:r>
      <w:r w:rsidRPr="00BC1BFF">
        <w:rPr>
          <w:smallCaps/>
          <w:rtl/>
        </w:rPr>
        <w:t xml:space="preserve"> </w:t>
      </w:r>
      <w:r w:rsidRPr="00BC1BFF">
        <w:rPr>
          <w:rFonts w:hint="eastAsia"/>
          <w:smallCaps/>
          <w:rtl/>
        </w:rPr>
        <w:t>הפעילות</w:t>
      </w:r>
      <w:r w:rsidRPr="00BC1BFF">
        <w:rPr>
          <w:smallCaps/>
          <w:rtl/>
        </w:rPr>
        <w:t xml:space="preserve">. עובד זה יגיע לאתר לא יאוחר </w:t>
      </w:r>
      <w:r w:rsidRPr="00BC1BFF">
        <w:rPr>
          <w:rFonts w:hint="eastAsia"/>
          <w:smallCaps/>
          <w:rtl/>
        </w:rPr>
        <w:t>משעתיים</w:t>
      </w:r>
      <w:r w:rsidRPr="00BC1BFF">
        <w:rPr>
          <w:smallCaps/>
          <w:rtl/>
        </w:rPr>
        <w:t xml:space="preserve"> (2 </w:t>
      </w:r>
      <w:r w:rsidRPr="00BC1BFF">
        <w:rPr>
          <w:rFonts w:hint="eastAsia"/>
          <w:smallCaps/>
          <w:rtl/>
        </w:rPr>
        <w:t>שעות</w:t>
      </w:r>
      <w:r w:rsidRPr="00BC1BFF">
        <w:rPr>
          <w:smallCaps/>
          <w:rtl/>
        </w:rPr>
        <w:t>) מקבלת הדיווח לצורך תגובה ראשונית כמפורט בהסכם.</w:t>
      </w:r>
    </w:p>
    <w:p w14:paraId="4803F53C"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eastAsia"/>
          <w:smallCaps/>
          <w:rtl/>
        </w:rPr>
        <w:t>העובדים</w:t>
      </w:r>
      <w:r w:rsidRPr="006D741F">
        <w:rPr>
          <w:smallCaps/>
          <w:rtl/>
        </w:rPr>
        <w:t xml:space="preserve"> </w:t>
      </w:r>
      <w:r w:rsidRPr="006D741F">
        <w:rPr>
          <w:rFonts w:hint="eastAsia"/>
          <w:smallCaps/>
          <w:rtl/>
        </w:rPr>
        <w:t>לא</w:t>
      </w:r>
      <w:r w:rsidRPr="006D741F">
        <w:rPr>
          <w:smallCaps/>
          <w:rtl/>
        </w:rPr>
        <w:t xml:space="preserve"> </w:t>
      </w:r>
      <w:r w:rsidRPr="006D741F">
        <w:rPr>
          <w:rFonts w:hint="eastAsia"/>
          <w:smallCaps/>
          <w:rtl/>
        </w:rPr>
        <w:t>יעזבו</w:t>
      </w:r>
      <w:r w:rsidRPr="006D741F">
        <w:rPr>
          <w:smallCaps/>
          <w:rtl/>
        </w:rPr>
        <w:t xml:space="preserve"> </w:t>
      </w:r>
      <w:r w:rsidRPr="006D741F">
        <w:rPr>
          <w:rFonts w:hint="eastAsia"/>
          <w:smallCaps/>
          <w:rtl/>
        </w:rPr>
        <w:t>את</w:t>
      </w:r>
      <w:r w:rsidRPr="006D741F">
        <w:rPr>
          <w:smallCaps/>
          <w:rtl/>
        </w:rPr>
        <w:t xml:space="preserve"> </w:t>
      </w:r>
      <w:r w:rsidRPr="006D741F">
        <w:rPr>
          <w:rFonts w:hint="eastAsia"/>
          <w:smallCaps/>
          <w:rtl/>
        </w:rPr>
        <w:t>המבנה</w:t>
      </w:r>
      <w:r w:rsidRPr="006D741F">
        <w:rPr>
          <w:smallCaps/>
          <w:rtl/>
        </w:rPr>
        <w:t xml:space="preserve"> </w:t>
      </w:r>
      <w:r w:rsidRPr="006D741F">
        <w:rPr>
          <w:rFonts w:hint="eastAsia"/>
          <w:smallCaps/>
          <w:rtl/>
        </w:rPr>
        <w:t>עד</w:t>
      </w:r>
      <w:r w:rsidRPr="006D741F">
        <w:rPr>
          <w:smallCaps/>
          <w:rtl/>
        </w:rPr>
        <w:t xml:space="preserve"> </w:t>
      </w:r>
      <w:r w:rsidRPr="006D741F">
        <w:rPr>
          <w:rFonts w:hint="eastAsia"/>
          <w:smallCaps/>
          <w:rtl/>
        </w:rPr>
        <w:t>למתן</w:t>
      </w:r>
      <w:r w:rsidRPr="006D741F">
        <w:rPr>
          <w:smallCaps/>
          <w:rtl/>
        </w:rPr>
        <w:t xml:space="preserve"> </w:t>
      </w:r>
      <w:r w:rsidRPr="006D741F">
        <w:rPr>
          <w:rFonts w:hint="eastAsia"/>
          <w:smallCaps/>
          <w:rtl/>
        </w:rPr>
        <w:t>פתרון</w:t>
      </w:r>
      <w:r w:rsidRPr="006D741F">
        <w:rPr>
          <w:smallCaps/>
          <w:rtl/>
        </w:rPr>
        <w:t xml:space="preserve">, </w:t>
      </w:r>
      <w:r w:rsidRPr="006D741F">
        <w:rPr>
          <w:rFonts w:hint="eastAsia"/>
          <w:smallCaps/>
          <w:rtl/>
        </w:rPr>
        <w:t>לפחות</w:t>
      </w:r>
      <w:r w:rsidRPr="006D741F">
        <w:rPr>
          <w:smallCaps/>
          <w:rtl/>
        </w:rPr>
        <w:t xml:space="preserve"> </w:t>
      </w:r>
      <w:r w:rsidRPr="006D741F">
        <w:rPr>
          <w:rFonts w:hint="eastAsia"/>
          <w:smallCaps/>
          <w:rtl/>
        </w:rPr>
        <w:t>זמני</w:t>
      </w:r>
      <w:r w:rsidRPr="006D741F">
        <w:rPr>
          <w:smallCaps/>
          <w:rtl/>
        </w:rPr>
        <w:t xml:space="preserve"> </w:t>
      </w:r>
      <w:r w:rsidRPr="006D741F">
        <w:rPr>
          <w:rFonts w:hint="eastAsia"/>
          <w:smallCaps/>
          <w:rtl/>
        </w:rPr>
        <w:t>ובטיחותי</w:t>
      </w:r>
      <w:r w:rsidRPr="006D741F">
        <w:rPr>
          <w:smallCaps/>
          <w:rtl/>
        </w:rPr>
        <w:t xml:space="preserve">, </w:t>
      </w:r>
      <w:r w:rsidRPr="006D741F">
        <w:rPr>
          <w:rFonts w:hint="eastAsia"/>
          <w:smallCaps/>
          <w:rtl/>
        </w:rPr>
        <w:t>לתקלה</w:t>
      </w:r>
      <w:r w:rsidRPr="006D741F">
        <w:rPr>
          <w:smallCaps/>
          <w:rtl/>
        </w:rPr>
        <w:t xml:space="preserve">. </w:t>
      </w:r>
    </w:p>
    <w:p w14:paraId="5AE3D111"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cs"/>
          <w:smallCaps/>
          <w:rtl/>
        </w:rPr>
        <w:t xml:space="preserve">ככל שנדרשת </w:t>
      </w:r>
      <w:r w:rsidRPr="006D741F">
        <w:rPr>
          <w:rFonts w:hint="eastAsia"/>
          <w:smallCaps/>
          <w:rtl/>
        </w:rPr>
        <w:t>הארכת</w:t>
      </w:r>
      <w:r w:rsidRPr="006D741F">
        <w:rPr>
          <w:smallCaps/>
          <w:rtl/>
        </w:rPr>
        <w:t xml:space="preserve"> </w:t>
      </w:r>
      <w:r w:rsidRPr="006D741F">
        <w:rPr>
          <w:rFonts w:hint="eastAsia"/>
          <w:smallCaps/>
          <w:rtl/>
        </w:rPr>
        <w:t>זמן</w:t>
      </w:r>
      <w:r w:rsidRPr="006D741F">
        <w:rPr>
          <w:smallCaps/>
          <w:rtl/>
        </w:rPr>
        <w:t xml:space="preserve"> </w:t>
      </w:r>
      <w:r w:rsidRPr="006D741F">
        <w:rPr>
          <w:rFonts w:hint="cs"/>
          <w:smallCaps/>
          <w:rtl/>
        </w:rPr>
        <w:t>ל</w:t>
      </w:r>
      <w:r w:rsidRPr="006D741F">
        <w:rPr>
          <w:rFonts w:hint="eastAsia"/>
          <w:smallCaps/>
          <w:rtl/>
        </w:rPr>
        <w:t>ביצוע</w:t>
      </w:r>
      <w:r w:rsidRPr="006D741F">
        <w:rPr>
          <w:smallCaps/>
          <w:rtl/>
        </w:rPr>
        <w:t xml:space="preserve"> </w:t>
      </w:r>
      <w:r w:rsidRPr="006D741F">
        <w:rPr>
          <w:rFonts w:hint="cs"/>
          <w:smallCaps/>
          <w:rtl/>
        </w:rPr>
        <w:t xml:space="preserve">תיקון התקלה וסגירתה הארכת זמן שכזו תאושר על ידי המזמין בלבד, על פי שיקול דעתו הבלעדי, </w:t>
      </w:r>
      <w:r w:rsidRPr="006D741F">
        <w:rPr>
          <w:rFonts w:hint="eastAsia"/>
          <w:smallCaps/>
          <w:rtl/>
        </w:rPr>
        <w:t>במקרים</w:t>
      </w:r>
      <w:r w:rsidRPr="006D741F">
        <w:rPr>
          <w:smallCaps/>
          <w:rtl/>
        </w:rPr>
        <w:t xml:space="preserve"> </w:t>
      </w:r>
      <w:r w:rsidRPr="006D741F">
        <w:rPr>
          <w:rFonts w:hint="eastAsia"/>
          <w:smallCaps/>
          <w:rtl/>
        </w:rPr>
        <w:t>חריגים</w:t>
      </w:r>
      <w:r w:rsidRPr="006D741F">
        <w:rPr>
          <w:smallCaps/>
          <w:rtl/>
        </w:rPr>
        <w:t xml:space="preserve"> </w:t>
      </w:r>
      <w:r w:rsidRPr="006D741F">
        <w:rPr>
          <w:rFonts w:hint="cs"/>
          <w:smallCaps/>
          <w:rtl/>
        </w:rPr>
        <w:t>בהם לא מתאפשר תיקון התקלה מסיבות שאינן קשורות לפעילות החברה</w:t>
      </w:r>
      <w:r w:rsidRPr="006D741F">
        <w:rPr>
          <w:smallCaps/>
          <w:rtl/>
        </w:rPr>
        <w:t>.</w:t>
      </w:r>
    </w:p>
    <w:p w14:paraId="70D863F2" w14:textId="77777777" w:rsidR="00ED1C35" w:rsidRPr="006D741F" w:rsidRDefault="00754DF5" w:rsidP="001262B3">
      <w:pPr>
        <w:pStyle w:val="afc"/>
        <w:keepNext/>
        <w:keepLines/>
        <w:numPr>
          <w:ilvl w:val="1"/>
          <w:numId w:val="37"/>
        </w:numPr>
        <w:spacing w:after="200"/>
        <w:ind w:hanging="555"/>
        <w:contextualSpacing/>
        <w:rPr>
          <w:smallCaps/>
        </w:rPr>
      </w:pPr>
      <w:bookmarkStart w:id="814" w:name="_Ref47520388"/>
      <w:r w:rsidRPr="006D741F">
        <w:rPr>
          <w:rFonts w:hint="cs"/>
          <w:smallCaps/>
          <w:rtl/>
        </w:rPr>
        <w:t>תגובה ו</w:t>
      </w:r>
      <w:r w:rsidRPr="006D741F">
        <w:rPr>
          <w:smallCaps/>
          <w:rtl/>
        </w:rPr>
        <w:t>תיקון תקלות יתבצע על-פי לוח הזמנים המפורט להלן:</w:t>
      </w:r>
      <w:bookmarkEnd w:id="814"/>
    </w:p>
    <w:p w14:paraId="387F34E6" w14:textId="77777777" w:rsidR="00ED1C35" w:rsidRPr="002F1CCC" w:rsidRDefault="00ED1C35" w:rsidP="009015A2">
      <w:pPr>
        <w:pStyle w:val="afc"/>
        <w:keepNext/>
        <w:keepLines/>
        <w:tabs>
          <w:tab w:val="left" w:pos="1460"/>
        </w:tabs>
        <w:ind w:left="1460"/>
        <w:rPr>
          <w:sz w:val="20"/>
          <w:szCs w:val="20"/>
        </w:rPr>
      </w:pPr>
    </w:p>
    <w:tbl>
      <w:tblPr>
        <w:tblpPr w:leftFromText="180" w:rightFromText="180" w:vertAnchor="text" w:tblpXSpec="right" w:tblpY="1"/>
        <w:tblOverlap w:val="never"/>
        <w:bidiVisual/>
        <w:tblW w:w="81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436"/>
        <w:gridCol w:w="1561"/>
        <w:gridCol w:w="1695"/>
      </w:tblGrid>
      <w:tr w:rsidR="00BC52E7" w14:paraId="0594DDCB" w14:textId="77777777" w:rsidTr="00BC1BFF">
        <w:trPr>
          <w:tblHeader/>
        </w:trPr>
        <w:tc>
          <w:tcPr>
            <w:tcW w:w="569" w:type="dxa"/>
            <w:shd w:val="clear" w:color="auto" w:fill="BFBFBF" w:themeFill="background1" w:themeFillShade="BF"/>
          </w:tcPr>
          <w:p w14:paraId="031D2A4F"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מס'</w:t>
            </w:r>
          </w:p>
        </w:tc>
        <w:tc>
          <w:tcPr>
            <w:tcW w:w="867" w:type="dxa"/>
            <w:shd w:val="clear" w:color="auto" w:fill="BFBFBF" w:themeFill="background1" w:themeFillShade="BF"/>
          </w:tcPr>
          <w:p w14:paraId="10ECC88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רמת דחיפות</w:t>
            </w:r>
          </w:p>
        </w:tc>
        <w:tc>
          <w:tcPr>
            <w:tcW w:w="3436" w:type="dxa"/>
            <w:shd w:val="clear" w:color="auto" w:fill="BFBFBF" w:themeFill="background1" w:themeFillShade="BF"/>
          </w:tcPr>
          <w:p w14:paraId="66D4D25B"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דוגמאות לתיאור התקלה</w:t>
            </w:r>
          </w:p>
        </w:tc>
        <w:tc>
          <w:tcPr>
            <w:tcW w:w="1561" w:type="dxa"/>
            <w:shd w:val="clear" w:color="auto" w:fill="BFBFBF" w:themeFill="background1" w:themeFillShade="BF"/>
          </w:tcPr>
          <w:p w14:paraId="0D96E7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 xml:space="preserve">זמן תגובה </w:t>
            </w:r>
          </w:p>
        </w:tc>
        <w:tc>
          <w:tcPr>
            <w:tcW w:w="1695" w:type="dxa"/>
            <w:shd w:val="clear" w:color="auto" w:fill="BFBFBF" w:themeFill="background1" w:themeFillShade="BF"/>
          </w:tcPr>
          <w:p w14:paraId="713E7ED6"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זמן סיום תיקון התקלה</w:t>
            </w:r>
          </w:p>
        </w:tc>
      </w:tr>
      <w:tr w:rsidR="00BC52E7" w14:paraId="2F31D632" w14:textId="77777777" w:rsidTr="00BC1BFF">
        <w:tc>
          <w:tcPr>
            <w:tcW w:w="569" w:type="dxa"/>
          </w:tcPr>
          <w:p w14:paraId="3B0D6693"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0C24E73A"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דחופה</w:t>
            </w:r>
          </w:p>
        </w:tc>
        <w:tc>
          <w:tcPr>
            <w:tcW w:w="3436" w:type="dxa"/>
            <w:vAlign w:val="center"/>
          </w:tcPr>
          <w:p w14:paraId="7EC75D08" w14:textId="77777777" w:rsidR="00ED1C35" w:rsidRPr="00AF3238" w:rsidRDefault="00754DF5" w:rsidP="00BC1BFF">
            <w:pPr>
              <w:keepNext/>
              <w:keepLines/>
              <w:contextualSpacing/>
            </w:pPr>
            <w:r w:rsidRPr="00AF3238">
              <w:rPr>
                <w:rtl/>
              </w:rPr>
              <w:t>תקלה שיש בה סכנת בטיחות משמעותית.</w:t>
            </w:r>
          </w:p>
          <w:p w14:paraId="4148E841" w14:textId="77777777" w:rsidR="00ED1C35" w:rsidRPr="00AF3238" w:rsidRDefault="00754DF5" w:rsidP="00BC1BFF">
            <w:pPr>
              <w:keepNext/>
              <w:keepLines/>
              <w:contextualSpacing/>
              <w:rPr>
                <w:rtl/>
              </w:rPr>
            </w:pPr>
            <w:r w:rsidRPr="00AF3238">
              <w:rPr>
                <w:rtl/>
              </w:rPr>
              <w:t xml:space="preserve">תקלה הגורמת לנזק מהותי לתשתית או יכולה לגרום במידה ולא תטופל מיידית </w:t>
            </w:r>
            <w:r>
              <w:rPr>
                <w:rFonts w:hint="cs"/>
                <w:rtl/>
              </w:rPr>
              <w:t>לגרום</w:t>
            </w:r>
            <w:r w:rsidRPr="00AF3238">
              <w:rPr>
                <w:rtl/>
              </w:rPr>
              <w:t xml:space="preserve"> </w:t>
            </w:r>
            <w:r>
              <w:rPr>
                <w:rFonts w:hint="cs"/>
                <w:rtl/>
              </w:rPr>
              <w:t>ל</w:t>
            </w:r>
            <w:r w:rsidRPr="00AF3238">
              <w:rPr>
                <w:rtl/>
              </w:rPr>
              <w:t xml:space="preserve">השבתה כללית של חלקים נרחבים </w:t>
            </w:r>
            <w:r>
              <w:rPr>
                <w:rFonts w:hint="cs"/>
                <w:rtl/>
              </w:rPr>
              <w:t>במוקדי הפעילות</w:t>
            </w:r>
            <w:r w:rsidRPr="00AF3238">
              <w:rPr>
                <w:rtl/>
              </w:rPr>
              <w:t>.</w:t>
            </w:r>
          </w:p>
        </w:tc>
        <w:tc>
          <w:tcPr>
            <w:tcW w:w="1561" w:type="dxa"/>
          </w:tcPr>
          <w:p w14:paraId="2502D24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מיידי (15 דקות), לפחות מענה ראשוני, בידוד הבעיה והפעלה זמנית</w:t>
            </w:r>
          </w:p>
        </w:tc>
        <w:tc>
          <w:tcPr>
            <w:tcW w:w="1695" w:type="dxa"/>
          </w:tcPr>
          <w:p w14:paraId="78494D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שעתיים </w:t>
            </w:r>
          </w:p>
        </w:tc>
      </w:tr>
      <w:tr w:rsidR="00BC52E7" w14:paraId="3C32407F" w14:textId="77777777" w:rsidTr="00BC1BFF">
        <w:tc>
          <w:tcPr>
            <w:tcW w:w="569" w:type="dxa"/>
          </w:tcPr>
          <w:p w14:paraId="25F31541"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79833753"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בינונית</w:t>
            </w:r>
          </w:p>
        </w:tc>
        <w:tc>
          <w:tcPr>
            <w:tcW w:w="3436" w:type="dxa"/>
            <w:vAlign w:val="center"/>
          </w:tcPr>
          <w:p w14:paraId="39EE6DC1" w14:textId="77777777" w:rsidR="00ED1C35" w:rsidRPr="00AF3238" w:rsidRDefault="00754DF5" w:rsidP="00BC1BFF">
            <w:pPr>
              <w:keepNext/>
              <w:keepLines/>
              <w:contextualSpacing/>
            </w:pPr>
            <w:r w:rsidRPr="00AF3238">
              <w:rPr>
                <w:rtl/>
              </w:rPr>
              <w:t>תקלה אשר גורמת לסיכון בטיחותי.</w:t>
            </w:r>
          </w:p>
          <w:p w14:paraId="0AF54FAC" w14:textId="77777777" w:rsidR="00ED1C35" w:rsidRPr="00AF3238" w:rsidRDefault="00754DF5" w:rsidP="00BC1BFF">
            <w:pPr>
              <w:keepNext/>
              <w:keepLines/>
              <w:contextualSpacing/>
            </w:pPr>
            <w:r w:rsidRPr="00AF3238">
              <w:rPr>
                <w:rtl/>
              </w:rPr>
              <w:t>תקלה של מערכת מרכזית (לרבות: מיזוג אויר, מים, חשמל, תאורה)</w:t>
            </w:r>
          </w:p>
          <w:p w14:paraId="7FFE22B1" w14:textId="77777777" w:rsidR="00ED1C35" w:rsidRPr="00AF3238" w:rsidRDefault="00754DF5" w:rsidP="00BC1BFF">
            <w:pPr>
              <w:keepNext/>
              <w:keepLines/>
              <w:contextualSpacing/>
              <w:rPr>
                <w:rtl/>
              </w:rPr>
            </w:pPr>
            <w:r w:rsidRPr="00AF3238">
              <w:rPr>
                <w:rtl/>
              </w:rPr>
              <w:t>תקלת תברואה (לרבות: הצפות, סתימות ביוב)</w:t>
            </w:r>
            <w:r w:rsidRPr="00AF3238">
              <w:rPr>
                <w:rtl/>
              </w:rPr>
              <w:br/>
              <w:t>תקלה שאי טיפול בה עלול להפוך אותה לדחופה.</w:t>
            </w:r>
          </w:p>
        </w:tc>
        <w:tc>
          <w:tcPr>
            <w:tcW w:w="1561" w:type="dxa"/>
          </w:tcPr>
          <w:p w14:paraId="5385DCC1"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שעה </w:t>
            </w:r>
          </w:p>
        </w:tc>
        <w:tc>
          <w:tcPr>
            <w:tcW w:w="1695" w:type="dxa"/>
          </w:tcPr>
          <w:p w14:paraId="5172CD13"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6 שעות</w:t>
            </w:r>
          </w:p>
        </w:tc>
      </w:tr>
      <w:tr w:rsidR="00BC52E7" w14:paraId="57C5306E" w14:textId="77777777" w:rsidTr="00BC1BFF">
        <w:tc>
          <w:tcPr>
            <w:tcW w:w="569" w:type="dxa"/>
          </w:tcPr>
          <w:p w14:paraId="6EE125DF"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4E76BEC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 xml:space="preserve">רגילה </w:t>
            </w:r>
          </w:p>
        </w:tc>
        <w:tc>
          <w:tcPr>
            <w:tcW w:w="3436" w:type="dxa"/>
          </w:tcPr>
          <w:p w14:paraId="3C814EA1" w14:textId="77777777" w:rsidR="00ED1C35" w:rsidRPr="00AF3238" w:rsidRDefault="00754DF5" w:rsidP="00BC1BFF">
            <w:pPr>
              <w:keepNext/>
              <w:keepLines/>
              <w:contextualSpacing/>
              <w:rPr>
                <w:rtl/>
              </w:rPr>
            </w:pPr>
            <w:r w:rsidRPr="00AF3238">
              <w:rPr>
                <w:rtl/>
              </w:rPr>
              <w:t xml:space="preserve">תקלה שאינה מפריעה לתפעול התקין של </w:t>
            </w:r>
            <w:r>
              <w:rPr>
                <w:rtl/>
              </w:rPr>
              <w:t>מוקדי הפעילות</w:t>
            </w:r>
            <w:r w:rsidRPr="00AF3238">
              <w:rPr>
                <w:rtl/>
              </w:rPr>
              <w:t xml:space="preserve"> ו/או כל חלק ממנו</w:t>
            </w:r>
            <w:r w:rsidRPr="00AF3238">
              <w:rPr>
                <w:color w:val="000000"/>
                <w:rtl/>
              </w:rPr>
              <w:t xml:space="preserve"> (לדוגמה: רטיבות בקיר, כתמים בצבע</w:t>
            </w:r>
            <w:r>
              <w:rPr>
                <w:rFonts w:hint="cs"/>
                <w:color w:val="000000"/>
                <w:rtl/>
              </w:rPr>
              <w:t>,</w:t>
            </w:r>
            <w:r w:rsidRPr="00AF3238">
              <w:rPr>
                <w:rtl/>
              </w:rPr>
              <w:t xml:space="preserve"> דלת ארון מטבח שאינה נסגרת, סדקים נימיים בקירות, קילוף חיפוי חיצוני), נזילת מים מכיור, אסלה שבורה)</w:t>
            </w:r>
          </w:p>
          <w:p w14:paraId="47B23FC5" w14:textId="77777777" w:rsidR="00ED1C35" w:rsidRPr="00AF3238" w:rsidRDefault="00ED1C35" w:rsidP="00BC1BFF">
            <w:pPr>
              <w:keepNext/>
              <w:keepLines/>
              <w:contextualSpacing/>
              <w:rPr>
                <w:rtl/>
              </w:rPr>
            </w:pPr>
          </w:p>
        </w:tc>
        <w:tc>
          <w:tcPr>
            <w:tcW w:w="1561" w:type="dxa"/>
          </w:tcPr>
          <w:p w14:paraId="1C4534C5"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8 שעות</w:t>
            </w:r>
          </w:p>
        </w:tc>
        <w:tc>
          <w:tcPr>
            <w:tcW w:w="1695" w:type="dxa"/>
          </w:tcPr>
          <w:p w14:paraId="260638FE"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24 שעות</w:t>
            </w:r>
          </w:p>
        </w:tc>
      </w:tr>
      <w:tr w:rsidR="00BC52E7" w14:paraId="1D3E4073" w14:textId="77777777" w:rsidTr="00BC1BFF">
        <w:tc>
          <w:tcPr>
            <w:tcW w:w="8128" w:type="dxa"/>
            <w:gridSpan w:val="5"/>
            <w:shd w:val="clear" w:color="auto" w:fill="BFBFBF" w:themeFill="background1" w:themeFillShade="BF"/>
          </w:tcPr>
          <w:p w14:paraId="42DFC2BA" w14:textId="77777777" w:rsidR="00ED1C35" w:rsidRPr="00E4081C" w:rsidRDefault="00754DF5" w:rsidP="00BC1BFF">
            <w:pPr>
              <w:pStyle w:val="afc"/>
              <w:keepNext/>
              <w:keepLines/>
              <w:tabs>
                <w:tab w:val="left" w:pos="600"/>
                <w:tab w:val="left" w:pos="850"/>
                <w:tab w:val="left" w:pos="992"/>
                <w:tab w:val="left" w:pos="1366"/>
                <w:tab w:val="left" w:pos="1417"/>
              </w:tabs>
              <w:ind w:left="0"/>
              <w:jc w:val="center"/>
              <w:rPr>
                <w:b/>
                <w:bCs/>
                <w:rtl/>
              </w:rPr>
            </w:pPr>
            <w:r w:rsidRPr="00E4081C">
              <w:rPr>
                <w:rFonts w:hint="eastAsia"/>
                <w:b/>
                <w:bCs/>
                <w:rtl/>
              </w:rPr>
              <w:t>רמת</w:t>
            </w:r>
            <w:r w:rsidRPr="00E4081C">
              <w:rPr>
                <w:b/>
                <w:bCs/>
                <w:rtl/>
              </w:rPr>
              <w:t xml:space="preserve"> שירות לטיפול בדירות ונכסים מושכרים ע"י המזמין </w:t>
            </w:r>
          </w:p>
        </w:tc>
      </w:tr>
      <w:tr w:rsidR="00BC52E7" w14:paraId="1D9F4895" w14:textId="77777777" w:rsidTr="00BC1BFF">
        <w:tc>
          <w:tcPr>
            <w:tcW w:w="569" w:type="dxa"/>
          </w:tcPr>
          <w:p w14:paraId="783B3E50"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13D2684B"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b/>
                <w:bCs/>
                <w:rtl/>
              </w:rPr>
              <w:t>תקלה בהולה</w:t>
            </w:r>
          </w:p>
        </w:tc>
        <w:tc>
          <w:tcPr>
            <w:tcW w:w="3436" w:type="dxa"/>
          </w:tcPr>
          <w:p w14:paraId="09F7C803" w14:textId="77777777" w:rsidR="00ED1C35" w:rsidRPr="00EF6B0C" w:rsidRDefault="00754DF5" w:rsidP="001262B3">
            <w:pPr>
              <w:pStyle w:val="afc"/>
              <w:keepNext/>
              <w:keepLines/>
              <w:numPr>
                <w:ilvl w:val="0"/>
                <w:numId w:val="42"/>
              </w:numPr>
              <w:tabs>
                <w:tab w:val="left" w:pos="1417"/>
                <w:tab w:val="left" w:pos="1843"/>
              </w:tabs>
              <w:spacing w:line="256" w:lineRule="auto"/>
              <w:ind w:left="328" w:hanging="283"/>
              <w:jc w:val="left"/>
            </w:pPr>
            <w:r w:rsidRPr="00EF6B0C">
              <w:rPr>
                <w:rtl/>
              </w:rPr>
              <w:t>תקלה הגורמת לנזק מהותי לנכס או בטיחותי</w:t>
            </w:r>
          </w:p>
          <w:p w14:paraId="01C0C880" w14:textId="77777777" w:rsidR="00ED1C35" w:rsidRPr="00EF6B0C" w:rsidRDefault="00ED1C35" w:rsidP="00BC1BFF">
            <w:pPr>
              <w:keepNext/>
              <w:keepLines/>
              <w:contextualSpacing/>
              <w:rPr>
                <w:rtl/>
              </w:rPr>
            </w:pPr>
          </w:p>
        </w:tc>
        <w:tc>
          <w:tcPr>
            <w:tcW w:w="3256" w:type="dxa"/>
            <w:gridSpan w:val="2"/>
            <w:vAlign w:val="center"/>
          </w:tcPr>
          <w:p w14:paraId="5BD88CD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שלוש (3) שעות מהדיווח על התקלה</w:t>
            </w:r>
          </w:p>
        </w:tc>
      </w:tr>
      <w:tr w:rsidR="00BC52E7" w14:paraId="2CDB53F3" w14:textId="77777777" w:rsidTr="00BC1BFF">
        <w:tc>
          <w:tcPr>
            <w:tcW w:w="569" w:type="dxa"/>
          </w:tcPr>
          <w:p w14:paraId="02B04304"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3F079D7C" w14:textId="77777777" w:rsidR="00ED1C35" w:rsidRPr="00EF6B0C" w:rsidRDefault="00754DF5" w:rsidP="00BC1BFF">
            <w:pPr>
              <w:keepNext/>
              <w:keepLines/>
              <w:contextualSpacing/>
              <w:rPr>
                <w:b/>
                <w:bCs/>
                <w:rtl/>
              </w:rPr>
            </w:pPr>
            <w:r w:rsidRPr="00450CD5">
              <w:rPr>
                <w:b/>
                <w:bCs/>
                <w:rtl/>
              </w:rPr>
              <w:t xml:space="preserve">תקלה </w:t>
            </w:r>
            <w:r w:rsidRPr="00EF6B0C">
              <w:rPr>
                <w:b/>
                <w:bCs/>
                <w:rtl/>
              </w:rPr>
              <w:t>דחופה</w:t>
            </w:r>
          </w:p>
          <w:p w14:paraId="22317E42"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5FC57D25" w14:textId="77777777" w:rsidR="00ED1C35" w:rsidRPr="00EF6B0C" w:rsidRDefault="00754DF5" w:rsidP="00BC1BFF">
            <w:pPr>
              <w:keepNext/>
              <w:keepLines/>
              <w:contextualSpacing/>
            </w:pPr>
            <w:r w:rsidRPr="00EF6B0C">
              <w:rPr>
                <w:rtl/>
              </w:rPr>
              <w:t>כל אחת מהתקלות המפורטות להלן או דומות להן:</w:t>
            </w:r>
          </w:p>
          <w:p w14:paraId="365EE61C"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pPr>
            <w:r w:rsidRPr="00EF6B0C">
              <w:rPr>
                <w:rtl/>
              </w:rPr>
              <w:t>תקלה במערכת מרכזית (לרבות: שערים, מיזוג אויר, מים, חשמל, תאורה)</w:t>
            </w:r>
          </w:p>
          <w:p w14:paraId="71AE88B3"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jc w:val="left"/>
            </w:pPr>
            <w:r w:rsidRPr="00EF6B0C">
              <w:rPr>
                <w:rtl/>
              </w:rPr>
              <w:t xml:space="preserve">תקלת </w:t>
            </w:r>
            <w:r>
              <w:rPr>
                <w:rFonts w:hint="cs"/>
                <w:rtl/>
              </w:rPr>
              <w:t>אינסטלציה/תשתית</w:t>
            </w:r>
            <w:r w:rsidRPr="00EF6B0C">
              <w:rPr>
                <w:rtl/>
              </w:rPr>
              <w:t xml:space="preserve"> (לרבות: הצפות, סתימות ביוב)</w:t>
            </w:r>
            <w:r w:rsidRPr="00EF6B0C">
              <w:rPr>
                <w:rtl/>
              </w:rPr>
              <w:br/>
              <w:t>תקלה שאי טיפול בה עלול להפוך אותה לבהולה.</w:t>
            </w:r>
          </w:p>
          <w:p w14:paraId="4FBF34A3" w14:textId="77777777" w:rsidR="00ED1C35" w:rsidRPr="00EF6B0C" w:rsidRDefault="00ED1C35" w:rsidP="00BC1BFF">
            <w:pPr>
              <w:keepNext/>
              <w:keepLines/>
              <w:contextualSpacing/>
              <w:rPr>
                <w:rtl/>
              </w:rPr>
            </w:pPr>
          </w:p>
        </w:tc>
        <w:tc>
          <w:tcPr>
            <w:tcW w:w="3256" w:type="dxa"/>
            <w:gridSpan w:val="2"/>
            <w:vAlign w:val="center"/>
          </w:tcPr>
          <w:p w14:paraId="7553238F" w14:textId="77777777" w:rsidR="00ED1C35" w:rsidRPr="00EF6B0C" w:rsidRDefault="00754DF5" w:rsidP="00BC1BFF">
            <w:pPr>
              <w:keepNext/>
              <w:keepLines/>
              <w:contextualSpacing/>
              <w:rPr>
                <w:rtl/>
              </w:rPr>
            </w:pPr>
            <w:r w:rsidRPr="00EF6B0C">
              <w:rPr>
                <w:rtl/>
              </w:rPr>
              <w:t>במידה והתקבלה קריאה עד השעה 12:00 בימי חול, התיקון יבוצע עוד באותו היום.</w:t>
            </w:r>
          </w:p>
          <w:p w14:paraId="118816B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במידה והקריאה התקבלה לאחר השעה 12:00 התיקון יבוצע למחרת עד השעה 12:00 (למעט שבות וחגים)</w:t>
            </w:r>
          </w:p>
        </w:tc>
      </w:tr>
      <w:tr w:rsidR="00BC52E7" w14:paraId="02B6B4F6" w14:textId="77777777" w:rsidTr="00BC1BFF">
        <w:tc>
          <w:tcPr>
            <w:tcW w:w="569" w:type="dxa"/>
          </w:tcPr>
          <w:p w14:paraId="75306E56"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5E05CA02" w14:textId="77777777" w:rsidR="00ED1C35" w:rsidRPr="00EF6B0C" w:rsidRDefault="00754DF5" w:rsidP="00BC1BFF">
            <w:pPr>
              <w:keepNext/>
              <w:keepLines/>
              <w:contextualSpacing/>
              <w:rPr>
                <w:b/>
                <w:bCs/>
                <w:rtl/>
              </w:rPr>
            </w:pPr>
            <w:r w:rsidRPr="00450CD5">
              <w:rPr>
                <w:b/>
                <w:bCs/>
                <w:rtl/>
              </w:rPr>
              <w:t xml:space="preserve">תקלה רגילה </w:t>
            </w:r>
          </w:p>
          <w:p w14:paraId="1F2396CE"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335D1BC7" w14:textId="77777777" w:rsidR="00ED1C35" w:rsidRPr="00450CD5" w:rsidRDefault="00754DF5" w:rsidP="00BC1BFF">
            <w:pPr>
              <w:keepNext/>
              <w:keepLines/>
              <w:contextualSpacing/>
              <w:rPr>
                <w:rtl/>
              </w:rPr>
            </w:pPr>
            <w:r w:rsidRPr="00EF6B0C">
              <w:rPr>
                <w:rtl/>
              </w:rPr>
              <w:t xml:space="preserve">כל תקלה אחרת אשר אינה מפריעה </w:t>
            </w:r>
            <w:r w:rsidRPr="00450CD5">
              <w:rPr>
                <w:rtl/>
              </w:rPr>
              <w:t>לתפקוד הנכס</w:t>
            </w:r>
          </w:p>
        </w:tc>
        <w:tc>
          <w:tcPr>
            <w:tcW w:w="3256" w:type="dxa"/>
            <w:gridSpan w:val="2"/>
            <w:vAlign w:val="center"/>
          </w:tcPr>
          <w:p w14:paraId="15FF6AF3"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ארבעים ושמונה (48) שעות מהדיווח על התקלה</w:t>
            </w:r>
          </w:p>
        </w:tc>
      </w:tr>
    </w:tbl>
    <w:p w14:paraId="3648FC30" w14:textId="77777777" w:rsidR="00ED1C35" w:rsidRPr="006D741F" w:rsidRDefault="00754DF5" w:rsidP="001262B3">
      <w:pPr>
        <w:pStyle w:val="afc"/>
        <w:keepNext/>
        <w:keepLines/>
        <w:numPr>
          <w:ilvl w:val="1"/>
          <w:numId w:val="37"/>
        </w:numPr>
        <w:spacing w:after="200"/>
        <w:ind w:hanging="555"/>
        <w:contextualSpacing/>
        <w:rPr>
          <w:b/>
          <w:bCs/>
        </w:rPr>
      </w:pPr>
      <w:bookmarkStart w:id="815" w:name="_Toc31823232"/>
      <w:bookmarkStart w:id="816" w:name="_Toc32408065"/>
      <w:bookmarkStart w:id="817" w:name="_Ref59900463"/>
      <w:bookmarkStart w:id="818" w:name="_Ref349735591"/>
      <w:r w:rsidRPr="006D741F">
        <w:rPr>
          <w:rFonts w:hint="cs"/>
          <w:b/>
          <w:bCs/>
          <w:rtl/>
        </w:rPr>
        <w:t>פיצויים מוסכמים</w:t>
      </w:r>
      <w:r w:rsidRPr="006D741F">
        <w:rPr>
          <w:b/>
          <w:bCs/>
          <w:rtl/>
        </w:rPr>
        <w:t>:</w:t>
      </w:r>
      <w:bookmarkEnd w:id="815"/>
      <w:bookmarkEnd w:id="816"/>
      <w:bookmarkEnd w:id="817"/>
      <w:r w:rsidRPr="006D741F">
        <w:rPr>
          <w:b/>
          <w:bCs/>
          <w:rtl/>
        </w:rPr>
        <w:t xml:space="preserve">  </w:t>
      </w:r>
    </w:p>
    <w:p w14:paraId="28FF8779" w14:textId="77777777" w:rsidR="00ED1C35" w:rsidRPr="006D741F" w:rsidRDefault="00754DF5" w:rsidP="001262B3">
      <w:pPr>
        <w:pStyle w:val="2f6"/>
        <w:keepNext/>
        <w:keepLines/>
        <w:numPr>
          <w:ilvl w:val="2"/>
          <w:numId w:val="37"/>
        </w:numPr>
        <w:ind w:hanging="692"/>
      </w:pPr>
      <w:r w:rsidRPr="006D741F">
        <w:rPr>
          <w:rtl/>
        </w:rPr>
        <w:t xml:space="preserve">היה </w:t>
      </w:r>
      <w:r w:rsidR="00BA4DCB">
        <w:rPr>
          <w:rFonts w:hint="cs"/>
          <w:rtl/>
        </w:rPr>
        <w:t>והספק</w:t>
      </w:r>
      <w:r w:rsidRPr="006D741F">
        <w:rPr>
          <w:rtl/>
        </w:rPr>
        <w:t xml:space="preserve"> לא הצליח לפתור את התקלה בזמן התיקון</w:t>
      </w:r>
      <w:r w:rsidRPr="006D741F">
        <w:rPr>
          <w:rFonts w:hint="cs"/>
          <w:rtl/>
        </w:rPr>
        <w:t xml:space="preserve"> הנדרש או למלא אחר התחייבויות</w:t>
      </w:r>
      <w:r w:rsidR="00BA4DCB">
        <w:rPr>
          <w:rFonts w:hint="cs"/>
          <w:rtl/>
        </w:rPr>
        <w:t>יו</w:t>
      </w:r>
      <w:r w:rsidRPr="006D741F">
        <w:rPr>
          <w:rFonts w:hint="cs"/>
          <w:rtl/>
        </w:rPr>
        <w:t xml:space="preserve"> במפרט השירותים</w:t>
      </w:r>
      <w:r w:rsidRPr="006D741F">
        <w:rPr>
          <w:rtl/>
        </w:rPr>
        <w:t xml:space="preserve">, </w:t>
      </w:r>
      <w:r w:rsidRPr="006D741F">
        <w:rPr>
          <w:rFonts w:hint="cs"/>
          <w:rtl/>
        </w:rPr>
        <w:t>י</w:t>
      </w:r>
      <w:r w:rsidRPr="006D741F">
        <w:rPr>
          <w:rtl/>
        </w:rPr>
        <w:t>ש</w:t>
      </w:r>
      <w:r w:rsidRPr="006D741F">
        <w:rPr>
          <w:rFonts w:hint="cs"/>
          <w:rtl/>
        </w:rPr>
        <w:t>א</w:t>
      </w:r>
      <w:r w:rsidRPr="006D741F">
        <w:rPr>
          <w:rtl/>
        </w:rPr>
        <w:t xml:space="preserve"> </w:t>
      </w:r>
      <w:r w:rsidRPr="006D741F">
        <w:rPr>
          <w:rFonts w:hint="cs"/>
          <w:rtl/>
        </w:rPr>
        <w:t>ה</w:t>
      </w:r>
      <w:r w:rsidR="00BA4DCB">
        <w:rPr>
          <w:rFonts w:hint="cs"/>
          <w:rtl/>
        </w:rPr>
        <w:t>ספק</w:t>
      </w:r>
      <w:r w:rsidRPr="006D741F">
        <w:rPr>
          <w:rtl/>
        </w:rPr>
        <w:t xml:space="preserve"> </w:t>
      </w:r>
      <w:r w:rsidRPr="006D741F">
        <w:rPr>
          <w:rFonts w:hint="cs"/>
          <w:rtl/>
        </w:rPr>
        <w:t>ב</w:t>
      </w:r>
      <w:r w:rsidRPr="006D741F">
        <w:rPr>
          <w:rtl/>
        </w:rPr>
        <w:t xml:space="preserve">פיצויים מוסכמים כמפורט </w:t>
      </w:r>
      <w:r w:rsidRPr="006D741F">
        <w:rPr>
          <w:rFonts w:hint="cs"/>
          <w:rtl/>
        </w:rPr>
        <w:t>בסעיף זה</w:t>
      </w:r>
      <w:r w:rsidRPr="006D741F">
        <w:rPr>
          <w:rtl/>
        </w:rPr>
        <w:t>.</w:t>
      </w:r>
    </w:p>
    <w:p w14:paraId="6DFCE2C1" w14:textId="77777777" w:rsidR="00ED1C35" w:rsidRPr="00BA4DCB" w:rsidRDefault="00754DF5" w:rsidP="001262B3">
      <w:pPr>
        <w:pStyle w:val="2f6"/>
        <w:keepNext/>
        <w:keepLines/>
        <w:numPr>
          <w:ilvl w:val="2"/>
          <w:numId w:val="37"/>
        </w:numPr>
        <w:ind w:hanging="692"/>
      </w:pPr>
      <w:r w:rsidRPr="004A76BE">
        <w:rPr>
          <w:rFonts w:hint="cs"/>
          <w:rtl/>
        </w:rPr>
        <w:t>מובהר כי הטלת פיצויים מוסכמים יכול שתהא מצטברת על מספר הפרות במקביל, או יחסית והכל לפי שיקול דעתו של המזמין</w:t>
      </w:r>
      <w:r w:rsidRPr="00BA4DCB">
        <w:rPr>
          <w:rFonts w:hint="cs"/>
          <w:rtl/>
        </w:rPr>
        <w:t>.</w:t>
      </w:r>
      <w:bookmarkEnd w:id="818"/>
      <w:r w:rsidR="00BA4DCB" w:rsidRPr="00BA4DCB">
        <w:rPr>
          <w:rFonts w:hint="cs"/>
          <w:rtl/>
        </w:rPr>
        <w:t xml:space="preserve"> עוד יובהר כי הטלת פיצויים מוסכמים היינה לשיקול דעת המזמין.</w:t>
      </w:r>
    </w:p>
    <w:tbl>
      <w:tblPr>
        <w:tblStyle w:val="af4"/>
        <w:tblpPr w:leftFromText="180" w:rightFromText="180" w:vertAnchor="text" w:tblpXSpec="right" w:tblpY="1"/>
        <w:tblOverlap w:val="never"/>
        <w:bidiVisual/>
        <w:tblW w:w="0" w:type="auto"/>
        <w:tblLook w:val="04A0" w:firstRow="1" w:lastRow="0" w:firstColumn="1" w:lastColumn="0" w:noHBand="0" w:noVBand="1"/>
      </w:tblPr>
      <w:tblGrid>
        <w:gridCol w:w="380"/>
        <w:gridCol w:w="1850"/>
        <w:gridCol w:w="1734"/>
        <w:gridCol w:w="1428"/>
        <w:gridCol w:w="2874"/>
      </w:tblGrid>
      <w:tr w:rsidR="00BC52E7" w14:paraId="5BAE3F3E" w14:textId="77777777" w:rsidTr="00BC1BFF">
        <w:trPr>
          <w:tblHeader/>
        </w:trPr>
        <w:tc>
          <w:tcPr>
            <w:tcW w:w="380" w:type="dxa"/>
            <w:shd w:val="clear" w:color="auto" w:fill="BFBFBF" w:themeFill="background1" w:themeFillShade="BF"/>
            <w:vAlign w:val="center"/>
          </w:tcPr>
          <w:p w14:paraId="1993EFFD" w14:textId="77777777" w:rsidR="00ED1C35" w:rsidRPr="007F5E09" w:rsidRDefault="00754DF5" w:rsidP="00BC1BFF">
            <w:pPr>
              <w:keepNext/>
              <w:keepLines/>
              <w:tabs>
                <w:tab w:val="right" w:pos="9356"/>
              </w:tabs>
              <w:rPr>
                <w:b/>
                <w:bCs/>
                <w:rtl/>
              </w:rPr>
            </w:pPr>
            <w:r w:rsidRPr="007F5E09">
              <w:rPr>
                <w:b/>
                <w:bCs/>
                <w:rtl/>
              </w:rPr>
              <w:t>#</w:t>
            </w:r>
          </w:p>
        </w:tc>
        <w:tc>
          <w:tcPr>
            <w:tcW w:w="1850" w:type="dxa"/>
            <w:shd w:val="clear" w:color="auto" w:fill="BFBFBF" w:themeFill="background1" w:themeFillShade="BF"/>
            <w:vAlign w:val="center"/>
          </w:tcPr>
          <w:p w14:paraId="5B6A89B6" w14:textId="77777777" w:rsidR="00ED1C35" w:rsidRPr="007F5E09" w:rsidRDefault="00754DF5" w:rsidP="00BC1BFF">
            <w:pPr>
              <w:keepNext/>
              <w:keepLines/>
              <w:tabs>
                <w:tab w:val="right" w:pos="9356"/>
              </w:tabs>
              <w:rPr>
                <w:b/>
                <w:bCs/>
                <w:rtl/>
              </w:rPr>
            </w:pPr>
            <w:r w:rsidRPr="007F5E09">
              <w:rPr>
                <w:b/>
                <w:bCs/>
                <w:rtl/>
              </w:rPr>
              <w:t xml:space="preserve">תיאור ההפרה </w:t>
            </w:r>
          </w:p>
        </w:tc>
        <w:tc>
          <w:tcPr>
            <w:tcW w:w="1734" w:type="dxa"/>
            <w:shd w:val="clear" w:color="auto" w:fill="BFBFBF" w:themeFill="background1" w:themeFillShade="BF"/>
            <w:vAlign w:val="center"/>
          </w:tcPr>
          <w:p w14:paraId="2131EBED" w14:textId="77777777" w:rsidR="00ED1C35" w:rsidRPr="007F5E09" w:rsidRDefault="00754DF5" w:rsidP="00BC1BFF">
            <w:pPr>
              <w:keepNext/>
              <w:keepLines/>
              <w:tabs>
                <w:tab w:val="right" w:pos="9356"/>
              </w:tabs>
              <w:jc w:val="center"/>
              <w:rPr>
                <w:b/>
                <w:bCs/>
                <w:rtl/>
              </w:rPr>
            </w:pPr>
            <w:r w:rsidRPr="007F5E09">
              <w:rPr>
                <w:b/>
                <w:bCs/>
                <w:rtl/>
              </w:rPr>
              <w:t>לוח זמנים לתיקון ההפרה ללא פיצוי</w:t>
            </w:r>
          </w:p>
        </w:tc>
        <w:tc>
          <w:tcPr>
            <w:tcW w:w="1428" w:type="dxa"/>
            <w:shd w:val="clear" w:color="auto" w:fill="BFBFBF" w:themeFill="background1" w:themeFillShade="BF"/>
            <w:vAlign w:val="center"/>
          </w:tcPr>
          <w:p w14:paraId="1334B0A7" w14:textId="77777777" w:rsidR="00ED1C35" w:rsidRPr="007F5E09" w:rsidRDefault="00754DF5" w:rsidP="00BC1BFF">
            <w:pPr>
              <w:keepNext/>
              <w:keepLines/>
              <w:tabs>
                <w:tab w:val="right" w:pos="9356"/>
              </w:tabs>
              <w:jc w:val="center"/>
              <w:rPr>
                <w:b/>
                <w:bCs/>
                <w:rtl/>
              </w:rPr>
            </w:pPr>
            <w:r w:rsidRPr="007F5E09">
              <w:rPr>
                <w:b/>
                <w:bCs/>
                <w:rtl/>
              </w:rPr>
              <w:t>לוח זמנים לתיקון חוזר</w:t>
            </w:r>
          </w:p>
        </w:tc>
        <w:tc>
          <w:tcPr>
            <w:tcW w:w="2874" w:type="dxa"/>
            <w:shd w:val="clear" w:color="auto" w:fill="BFBFBF" w:themeFill="background1" w:themeFillShade="BF"/>
            <w:vAlign w:val="center"/>
          </w:tcPr>
          <w:p w14:paraId="6769AA11" w14:textId="77777777" w:rsidR="00ED1C35" w:rsidRPr="007F5E09" w:rsidRDefault="00754DF5" w:rsidP="00BC1BFF">
            <w:pPr>
              <w:keepNext/>
              <w:keepLines/>
              <w:tabs>
                <w:tab w:val="right" w:pos="9356"/>
              </w:tabs>
              <w:jc w:val="center"/>
              <w:rPr>
                <w:b/>
                <w:bCs/>
                <w:rtl/>
              </w:rPr>
            </w:pPr>
            <w:r w:rsidRPr="007F5E09">
              <w:rPr>
                <w:b/>
                <w:bCs/>
                <w:rtl/>
              </w:rPr>
              <w:t>סכום הפיצוי המוסכם</w:t>
            </w:r>
          </w:p>
        </w:tc>
      </w:tr>
      <w:tr w:rsidR="00BC52E7" w14:paraId="258CE085" w14:textId="77777777" w:rsidTr="00BC1BFF">
        <w:tc>
          <w:tcPr>
            <w:tcW w:w="380" w:type="dxa"/>
            <w:vAlign w:val="center"/>
          </w:tcPr>
          <w:p w14:paraId="46BD0B0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5D5D261E" w14:textId="77777777" w:rsidR="00ED1C35" w:rsidRPr="007F5E09" w:rsidRDefault="00754DF5" w:rsidP="00BC1BFF">
            <w:pPr>
              <w:keepNext/>
              <w:keepLines/>
              <w:tabs>
                <w:tab w:val="left" w:pos="720"/>
                <w:tab w:val="center" w:pos="4153"/>
                <w:tab w:val="right" w:pos="8306"/>
              </w:tabs>
              <w:bidi w:val="0"/>
              <w:spacing w:before="60" w:after="60"/>
              <w:jc w:val="right"/>
              <w:rPr>
                <w:rtl/>
              </w:rPr>
            </w:pPr>
            <w:r>
              <w:rPr>
                <w:rFonts w:hint="cs"/>
                <w:rtl/>
              </w:rPr>
              <w:t>אי עמידה באחד מהסעיפים של תכנית ההתארגנות</w:t>
            </w:r>
          </w:p>
        </w:tc>
        <w:tc>
          <w:tcPr>
            <w:tcW w:w="1734" w:type="dxa"/>
            <w:vAlign w:val="center"/>
          </w:tcPr>
          <w:p w14:paraId="598C4289" w14:textId="77777777" w:rsidR="00ED1C35" w:rsidRPr="007F5E09" w:rsidRDefault="00754DF5" w:rsidP="00BC1BFF">
            <w:pPr>
              <w:keepNext/>
              <w:keepLines/>
              <w:bidi w:val="0"/>
              <w:snapToGrid w:val="0"/>
              <w:ind w:firstLine="18"/>
              <w:jc w:val="right"/>
              <w:rPr>
                <w:rtl/>
              </w:rPr>
            </w:pPr>
            <w:r>
              <w:rPr>
                <w:rFonts w:hint="cs"/>
                <w:rtl/>
              </w:rPr>
              <w:t>יומיים (2)</w:t>
            </w:r>
          </w:p>
        </w:tc>
        <w:tc>
          <w:tcPr>
            <w:tcW w:w="1428" w:type="dxa"/>
            <w:vAlign w:val="center"/>
          </w:tcPr>
          <w:p w14:paraId="74E16259" w14:textId="77777777" w:rsidR="00ED1C35" w:rsidRPr="007F5E09" w:rsidRDefault="00754DF5" w:rsidP="00BC1BFF">
            <w:pPr>
              <w:keepNext/>
              <w:keepLines/>
              <w:bidi w:val="0"/>
              <w:snapToGrid w:val="0"/>
              <w:ind w:firstLine="18"/>
              <w:jc w:val="right"/>
              <w:rPr>
                <w:rtl/>
              </w:rPr>
            </w:pPr>
            <w:r>
              <w:rPr>
                <w:rFonts w:hint="cs"/>
                <w:rtl/>
              </w:rPr>
              <w:t>יומיים (2)</w:t>
            </w:r>
          </w:p>
        </w:tc>
        <w:tc>
          <w:tcPr>
            <w:tcW w:w="2874" w:type="dxa"/>
            <w:vAlign w:val="center"/>
          </w:tcPr>
          <w:p w14:paraId="0586F5B5" w14:textId="77777777" w:rsidR="00ED1C35" w:rsidRPr="007F5E09" w:rsidRDefault="00754DF5" w:rsidP="00BC1BFF">
            <w:pPr>
              <w:keepNext/>
              <w:keepLines/>
              <w:bidi w:val="0"/>
              <w:snapToGrid w:val="0"/>
              <w:ind w:firstLine="18"/>
              <w:jc w:val="right"/>
              <w:rPr>
                <w:rtl/>
              </w:rPr>
            </w:pPr>
            <w:r>
              <w:rPr>
                <w:rFonts w:hint="cs"/>
                <w:rtl/>
              </w:rPr>
              <w:t>500 ₪ על כל יום איחור לכל אחד מהסעיפים שבתכנית ההתארגנות.</w:t>
            </w:r>
          </w:p>
        </w:tc>
      </w:tr>
      <w:tr w:rsidR="00BC52E7" w14:paraId="62F5CB56" w14:textId="77777777" w:rsidTr="00BC1BFF">
        <w:tc>
          <w:tcPr>
            <w:tcW w:w="380" w:type="dxa"/>
            <w:vAlign w:val="center"/>
          </w:tcPr>
          <w:p w14:paraId="288E17E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E37944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ביצוע של עבודת תחזוקה מונעת</w:t>
            </w:r>
          </w:p>
        </w:tc>
        <w:tc>
          <w:tcPr>
            <w:tcW w:w="1734" w:type="dxa"/>
            <w:vAlign w:val="center"/>
          </w:tcPr>
          <w:p w14:paraId="653FDA0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5D9B486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2874" w:type="dxa"/>
            <w:vAlign w:val="center"/>
          </w:tcPr>
          <w:p w14:paraId="2934A049" w14:textId="77777777" w:rsidR="00ED1C35" w:rsidRPr="007F5E09" w:rsidRDefault="00754DF5" w:rsidP="00BC1BFF">
            <w:pPr>
              <w:keepNext/>
              <w:keepLines/>
              <w:bidi w:val="0"/>
              <w:snapToGrid w:val="0"/>
              <w:ind w:firstLine="18"/>
              <w:jc w:val="right"/>
              <w:rPr>
                <w:rtl/>
              </w:rPr>
            </w:pPr>
            <w:r w:rsidRPr="007F5E09">
              <w:rPr>
                <w:rtl/>
              </w:rPr>
              <w:t>750 ₪ לכל אי ביצוע של פעולת תחזוקה מתוכננת</w:t>
            </w:r>
          </w:p>
        </w:tc>
      </w:tr>
      <w:tr w:rsidR="00BC52E7" w14:paraId="2A7EEB49" w14:textId="77777777" w:rsidTr="00BC1BFF">
        <w:tc>
          <w:tcPr>
            <w:tcW w:w="380" w:type="dxa"/>
            <w:vAlign w:val="center"/>
          </w:tcPr>
          <w:p w14:paraId="0A8692A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7B43C5F"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דחופה</w:t>
            </w:r>
          </w:p>
        </w:tc>
        <w:tc>
          <w:tcPr>
            <w:tcW w:w="1734" w:type="dxa"/>
            <w:vAlign w:val="center"/>
          </w:tcPr>
          <w:p w14:paraId="087CFB75"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vAlign w:val="center"/>
          </w:tcPr>
          <w:p w14:paraId="3DC75D0B"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44948E9" w14:textId="77777777" w:rsidR="00ED1C35" w:rsidRPr="007F5E09" w:rsidRDefault="00754DF5" w:rsidP="00BC1BFF">
            <w:pPr>
              <w:keepNext/>
              <w:keepLines/>
              <w:bidi w:val="0"/>
              <w:snapToGrid w:val="0"/>
              <w:ind w:firstLine="18"/>
              <w:jc w:val="right"/>
              <w:rPr>
                <w:rtl/>
              </w:rPr>
            </w:pPr>
            <w:r w:rsidRPr="007F5E09">
              <w:rPr>
                <w:rtl/>
              </w:rPr>
              <w:t>1,000 ₪ בגין כל תקלה</w:t>
            </w:r>
          </w:p>
        </w:tc>
      </w:tr>
      <w:tr w:rsidR="00BC52E7" w14:paraId="6D7CDDE2" w14:textId="77777777" w:rsidTr="00BC1BFF">
        <w:tc>
          <w:tcPr>
            <w:tcW w:w="380" w:type="dxa"/>
            <w:vAlign w:val="center"/>
          </w:tcPr>
          <w:p w14:paraId="621524C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03127FB"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בינונית</w:t>
            </w:r>
          </w:p>
        </w:tc>
        <w:tc>
          <w:tcPr>
            <w:tcW w:w="1734" w:type="dxa"/>
          </w:tcPr>
          <w:p w14:paraId="58D7B6C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668BCE0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1C6BC54D" w14:textId="77777777" w:rsidR="00ED1C35" w:rsidRPr="007F5E09" w:rsidRDefault="00754DF5" w:rsidP="00BC1BFF">
            <w:pPr>
              <w:keepNext/>
              <w:keepLines/>
              <w:bidi w:val="0"/>
              <w:snapToGrid w:val="0"/>
              <w:ind w:firstLine="18"/>
              <w:jc w:val="right"/>
              <w:rPr>
                <w:rtl/>
              </w:rPr>
            </w:pPr>
            <w:r w:rsidRPr="007F5E09">
              <w:rPr>
                <w:rtl/>
              </w:rPr>
              <w:t>800 ₪ בגין כל תקלה</w:t>
            </w:r>
          </w:p>
        </w:tc>
      </w:tr>
      <w:tr w:rsidR="00BC52E7" w14:paraId="11BF1514" w14:textId="77777777" w:rsidTr="00BC1BFF">
        <w:tc>
          <w:tcPr>
            <w:tcW w:w="380" w:type="dxa"/>
            <w:vAlign w:val="center"/>
          </w:tcPr>
          <w:p w14:paraId="6A5908C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4B3C1A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 xml:space="preserve">אי תיקון תקלה רגילה </w:t>
            </w:r>
          </w:p>
        </w:tc>
        <w:tc>
          <w:tcPr>
            <w:tcW w:w="1734" w:type="dxa"/>
          </w:tcPr>
          <w:p w14:paraId="2F18A59E"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5F966DBF"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8FD1FF0" w14:textId="77777777" w:rsidR="00ED1C35" w:rsidRPr="007F5E09" w:rsidRDefault="00754DF5" w:rsidP="00BC1BFF">
            <w:pPr>
              <w:keepNext/>
              <w:keepLines/>
              <w:bidi w:val="0"/>
              <w:snapToGrid w:val="0"/>
              <w:ind w:firstLine="18"/>
              <w:jc w:val="right"/>
              <w:rPr>
                <w:rtl/>
              </w:rPr>
            </w:pPr>
            <w:r w:rsidRPr="007F5E09">
              <w:rPr>
                <w:rtl/>
              </w:rPr>
              <w:t>250 ₪ לכל תקלה</w:t>
            </w:r>
          </w:p>
        </w:tc>
      </w:tr>
      <w:tr w:rsidR="00BC52E7" w14:paraId="78057A59" w14:textId="77777777" w:rsidTr="00BC1BFF">
        <w:tc>
          <w:tcPr>
            <w:tcW w:w="380" w:type="dxa"/>
            <w:vAlign w:val="center"/>
          </w:tcPr>
          <w:p w14:paraId="6A986067"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2B73BD6" w14:textId="77777777" w:rsidR="00ED1C35" w:rsidRPr="007F5E09" w:rsidRDefault="00754DF5" w:rsidP="00BC1BFF">
            <w:pPr>
              <w:keepNext/>
              <w:keepLines/>
              <w:bidi w:val="0"/>
              <w:snapToGrid w:val="0"/>
              <w:ind w:firstLine="18"/>
              <w:jc w:val="right"/>
              <w:rPr>
                <w:rtl/>
              </w:rPr>
            </w:pPr>
            <w:r w:rsidRPr="007F5E09">
              <w:rPr>
                <w:rtl/>
              </w:rPr>
              <w:t>אי הגשת תוכנית עבודה שנתית (כוללת ולכל שירות הנדרש מ</w:t>
            </w:r>
            <w:r>
              <w:rPr>
                <w:rtl/>
              </w:rPr>
              <w:t>החברה</w:t>
            </w:r>
            <w:r w:rsidRPr="007F5E09">
              <w:rPr>
                <w:rtl/>
              </w:rPr>
              <w:t xml:space="preserve">) </w:t>
            </w:r>
          </w:p>
        </w:tc>
        <w:tc>
          <w:tcPr>
            <w:tcW w:w="1734" w:type="dxa"/>
            <w:vAlign w:val="center"/>
          </w:tcPr>
          <w:p w14:paraId="7A7F7A93" w14:textId="77777777" w:rsidR="00ED1C35" w:rsidRPr="007F5E09" w:rsidRDefault="00754DF5" w:rsidP="00BC1BFF">
            <w:pPr>
              <w:keepNext/>
              <w:keepLines/>
              <w:bidi w:val="0"/>
              <w:snapToGrid w:val="0"/>
              <w:ind w:firstLine="18"/>
              <w:jc w:val="right"/>
              <w:rPr>
                <w:rtl/>
              </w:rPr>
            </w:pPr>
            <w:r w:rsidRPr="007F5E09">
              <w:rPr>
                <w:rtl/>
              </w:rPr>
              <w:t>שבוע</w:t>
            </w:r>
          </w:p>
        </w:tc>
        <w:tc>
          <w:tcPr>
            <w:tcW w:w="1428" w:type="dxa"/>
            <w:vAlign w:val="center"/>
          </w:tcPr>
          <w:p w14:paraId="078E40BB" w14:textId="77777777" w:rsidR="00ED1C35" w:rsidRPr="007F5E09" w:rsidRDefault="00754DF5" w:rsidP="00BC1BFF">
            <w:pPr>
              <w:keepNext/>
              <w:keepLines/>
              <w:bidi w:val="0"/>
              <w:snapToGrid w:val="0"/>
              <w:ind w:firstLine="18"/>
              <w:jc w:val="right"/>
              <w:rPr>
                <w:rtl/>
              </w:rPr>
            </w:pPr>
            <w:r w:rsidRPr="007F5E09">
              <w:rPr>
                <w:rtl/>
              </w:rPr>
              <w:t>שבוע</w:t>
            </w:r>
          </w:p>
        </w:tc>
        <w:tc>
          <w:tcPr>
            <w:tcW w:w="2874" w:type="dxa"/>
            <w:vAlign w:val="center"/>
          </w:tcPr>
          <w:p w14:paraId="77560BFD" w14:textId="77777777" w:rsidR="00ED1C35" w:rsidRPr="007F5E09" w:rsidRDefault="00754DF5" w:rsidP="00BC1BFF">
            <w:pPr>
              <w:keepNext/>
              <w:keepLines/>
              <w:bidi w:val="0"/>
              <w:snapToGrid w:val="0"/>
              <w:ind w:firstLine="18"/>
              <w:jc w:val="right"/>
              <w:rPr>
                <w:rtl/>
              </w:rPr>
            </w:pPr>
            <w:r w:rsidRPr="007F5E09">
              <w:rPr>
                <w:rtl/>
              </w:rPr>
              <w:t>1,500 ₪</w:t>
            </w:r>
          </w:p>
          <w:p w14:paraId="3B16E2BF" w14:textId="77777777" w:rsidR="00ED1C35" w:rsidRPr="007F5E09" w:rsidRDefault="00754DF5" w:rsidP="00BC1BFF">
            <w:pPr>
              <w:keepNext/>
              <w:keepLines/>
              <w:bidi w:val="0"/>
              <w:snapToGrid w:val="0"/>
              <w:ind w:firstLine="18"/>
              <w:jc w:val="right"/>
            </w:pPr>
            <w:r w:rsidRPr="007F5E09">
              <w:rPr>
                <w:rtl/>
              </w:rPr>
              <w:t>בנפרד עבור תוכנית כוללת ולכל שירות</w:t>
            </w:r>
          </w:p>
        </w:tc>
      </w:tr>
      <w:tr w:rsidR="00BC52E7" w14:paraId="0F78045F" w14:textId="77777777" w:rsidTr="00BC1BFF">
        <w:tc>
          <w:tcPr>
            <w:tcW w:w="380" w:type="dxa"/>
            <w:vAlign w:val="center"/>
          </w:tcPr>
          <w:p w14:paraId="053394AF"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26DBA3DD" w14:textId="77777777" w:rsidR="00ED1C35" w:rsidRPr="007F5E09" w:rsidRDefault="00754DF5" w:rsidP="00BC1BFF">
            <w:pPr>
              <w:keepNext/>
              <w:keepLines/>
              <w:bidi w:val="0"/>
              <w:snapToGrid w:val="0"/>
              <w:ind w:firstLine="18"/>
              <w:jc w:val="right"/>
              <w:rPr>
                <w:rtl/>
              </w:rPr>
            </w:pPr>
            <w:r w:rsidRPr="007F5E09">
              <w:rPr>
                <w:rtl/>
              </w:rPr>
              <w:t xml:space="preserve">ביצוע עבודה עם עובד שאינו מתאים לתפקידו </w:t>
            </w:r>
          </w:p>
        </w:tc>
        <w:tc>
          <w:tcPr>
            <w:tcW w:w="1734" w:type="dxa"/>
            <w:vAlign w:val="center"/>
          </w:tcPr>
          <w:p w14:paraId="532A2828"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3535C54"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0009B52C" w14:textId="77777777" w:rsidR="00ED1C35" w:rsidRPr="007F5E09" w:rsidRDefault="00754DF5" w:rsidP="00BC1BFF">
            <w:pPr>
              <w:keepNext/>
              <w:keepLines/>
              <w:bidi w:val="0"/>
              <w:snapToGrid w:val="0"/>
              <w:ind w:firstLine="18"/>
              <w:jc w:val="right"/>
              <w:rPr>
                <w:rtl/>
              </w:rPr>
            </w:pPr>
            <w:r w:rsidRPr="007F5E09">
              <w:rPr>
                <w:rtl/>
              </w:rPr>
              <w:t>500 ₪</w:t>
            </w:r>
          </w:p>
        </w:tc>
      </w:tr>
      <w:tr w:rsidR="00BC52E7" w14:paraId="29A8C79E" w14:textId="77777777" w:rsidTr="00BC1BFF">
        <w:tc>
          <w:tcPr>
            <w:tcW w:w="380" w:type="dxa"/>
            <w:vAlign w:val="center"/>
          </w:tcPr>
          <w:p w14:paraId="0A4C6A8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309ED4FD" w14:textId="77777777" w:rsidR="00ED1C35" w:rsidRPr="007F5E09" w:rsidRDefault="00754DF5" w:rsidP="00BC1BFF">
            <w:pPr>
              <w:keepNext/>
              <w:keepLines/>
              <w:snapToGrid w:val="0"/>
              <w:ind w:firstLine="18"/>
            </w:pPr>
            <w:r w:rsidRPr="007F5E09">
              <w:rPr>
                <w:rtl/>
              </w:rPr>
              <w:t xml:space="preserve">אי הופעת עובד הנהלה בכיר כדוגמת מנהל </w:t>
            </w:r>
            <w:r>
              <w:rPr>
                <w:rFonts w:hint="cs"/>
                <w:rtl/>
              </w:rPr>
              <w:t>הלקוח או מנהל התחזוקה</w:t>
            </w:r>
            <w:r w:rsidRPr="007F5E09">
              <w:rPr>
                <w:rtl/>
              </w:rPr>
              <w:t xml:space="preserve">, אשר הפעלתו נדרשת בהתאם </w:t>
            </w:r>
            <w:r>
              <w:rPr>
                <w:rFonts w:hint="cs"/>
                <w:rtl/>
              </w:rPr>
              <w:t>ל</w:t>
            </w:r>
            <w:r w:rsidRPr="007F5E09">
              <w:rPr>
                <w:rtl/>
              </w:rPr>
              <w:t xml:space="preserve">הסכם </w:t>
            </w:r>
          </w:p>
        </w:tc>
        <w:tc>
          <w:tcPr>
            <w:tcW w:w="1734" w:type="dxa"/>
            <w:vAlign w:val="center"/>
          </w:tcPr>
          <w:p w14:paraId="585DB46F"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DDFFBBD"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34C94D57" w14:textId="77777777" w:rsidR="00ED1C35" w:rsidRPr="007F5E09" w:rsidRDefault="00754DF5" w:rsidP="00BC1BFF">
            <w:pPr>
              <w:keepNext/>
              <w:keepLines/>
              <w:bidi w:val="0"/>
              <w:snapToGrid w:val="0"/>
              <w:ind w:firstLine="18"/>
              <w:jc w:val="right"/>
              <w:rPr>
                <w:rtl/>
              </w:rPr>
            </w:pPr>
            <w:r w:rsidRPr="007F5E09">
              <w:rPr>
                <w:rtl/>
              </w:rPr>
              <w:t>2,250 ₪</w:t>
            </w:r>
          </w:p>
        </w:tc>
      </w:tr>
      <w:tr w:rsidR="00BC52E7" w14:paraId="58CBA822" w14:textId="77777777" w:rsidTr="00BC1BFF">
        <w:tc>
          <w:tcPr>
            <w:tcW w:w="380" w:type="dxa"/>
            <w:vAlign w:val="center"/>
          </w:tcPr>
          <w:p w14:paraId="4AFEB70A" w14:textId="77777777" w:rsidR="00ED1C35" w:rsidRPr="00DD0A82" w:rsidRDefault="00ED1C35" w:rsidP="001262B3">
            <w:pPr>
              <w:pStyle w:val="afc"/>
              <w:keepNext/>
              <w:keepLines/>
              <w:numPr>
                <w:ilvl w:val="0"/>
                <w:numId w:val="39"/>
              </w:numPr>
              <w:tabs>
                <w:tab w:val="right" w:pos="9356"/>
              </w:tabs>
              <w:contextualSpacing/>
              <w:jc w:val="left"/>
              <w:rPr>
                <w:rtl/>
              </w:rPr>
            </w:pPr>
            <w:bookmarkStart w:id="819" w:name="_Hlk535491587"/>
          </w:p>
        </w:tc>
        <w:tc>
          <w:tcPr>
            <w:tcW w:w="1850" w:type="dxa"/>
            <w:vAlign w:val="center"/>
          </w:tcPr>
          <w:p w14:paraId="28C0CEC7" w14:textId="77777777" w:rsidR="00ED1C35" w:rsidRPr="00DD0A82" w:rsidRDefault="00754DF5" w:rsidP="00BC1BFF">
            <w:pPr>
              <w:keepNext/>
              <w:keepLines/>
              <w:bidi w:val="0"/>
              <w:snapToGrid w:val="0"/>
              <w:ind w:firstLine="18"/>
              <w:jc w:val="right"/>
            </w:pPr>
            <w:r w:rsidRPr="00DD0A82">
              <w:rPr>
                <w:rtl/>
              </w:rPr>
              <w:t xml:space="preserve">אי הופעת עובד </w:t>
            </w:r>
          </w:p>
        </w:tc>
        <w:tc>
          <w:tcPr>
            <w:tcW w:w="1734" w:type="dxa"/>
            <w:vAlign w:val="center"/>
          </w:tcPr>
          <w:p w14:paraId="07C98176"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58784530"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19031A8E" w14:textId="77777777" w:rsidR="00A113F8" w:rsidRDefault="00754DF5" w:rsidP="00BC1BFF">
            <w:pPr>
              <w:keepNext/>
              <w:keepLines/>
              <w:bidi w:val="0"/>
              <w:snapToGrid w:val="0"/>
              <w:ind w:firstLine="18"/>
              <w:jc w:val="right"/>
            </w:pPr>
            <w:r>
              <w:rPr>
                <w:rFonts w:hint="cs"/>
                <w:rtl/>
              </w:rPr>
              <w:t xml:space="preserve">הפעלת </w:t>
            </w:r>
            <w:r w:rsidR="00A10B90">
              <w:rPr>
                <w:rFonts w:hint="cs"/>
                <w:rtl/>
              </w:rPr>
              <w:t xml:space="preserve">פיצוי עבור היום </w:t>
            </w:r>
            <w:r>
              <w:rPr>
                <w:rFonts w:hint="cs"/>
                <w:rtl/>
              </w:rPr>
              <w:t>ה</w:t>
            </w:r>
            <w:r w:rsidR="00A10B90">
              <w:rPr>
                <w:rFonts w:hint="cs"/>
                <w:rtl/>
              </w:rPr>
              <w:t xml:space="preserve">ראשון של אי התייצבות של העובד תהיה נתונה לשיקול דעתו של המפקח </w:t>
            </w:r>
            <w:r>
              <w:rPr>
                <w:rFonts w:hint="cs"/>
                <w:rtl/>
              </w:rPr>
              <w:t xml:space="preserve">, מעבר לכך כל יום של אי התייצבות של עובד יהווה </w:t>
            </w:r>
            <w:r w:rsidR="00D71FC7">
              <w:rPr>
                <w:rFonts w:hint="cs"/>
                <w:rtl/>
              </w:rPr>
              <w:t>900</w:t>
            </w:r>
            <w:r>
              <w:rPr>
                <w:rFonts w:hint="cs"/>
                <w:rtl/>
              </w:rPr>
              <w:t xml:space="preserve"> ₪ לעובד. </w:t>
            </w:r>
          </w:p>
          <w:p w14:paraId="271E8471" w14:textId="77777777" w:rsidR="00720942" w:rsidRPr="007F5E09" w:rsidRDefault="00720942" w:rsidP="00BC1BFF">
            <w:pPr>
              <w:keepNext/>
              <w:keepLines/>
              <w:bidi w:val="0"/>
              <w:snapToGrid w:val="0"/>
              <w:ind w:firstLine="18"/>
              <w:jc w:val="right"/>
              <w:rPr>
                <w:rtl/>
              </w:rPr>
            </w:pPr>
          </w:p>
        </w:tc>
      </w:tr>
      <w:bookmarkEnd w:id="819"/>
      <w:tr w:rsidR="00BC52E7" w14:paraId="0631CFBB" w14:textId="77777777" w:rsidTr="00BC1BFF">
        <w:tc>
          <w:tcPr>
            <w:tcW w:w="380" w:type="dxa"/>
            <w:vAlign w:val="center"/>
          </w:tcPr>
          <w:p w14:paraId="17FE0C53" w14:textId="77777777" w:rsidR="00ED1C35" w:rsidRPr="00DD0A82"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82B9C2E" w14:textId="77777777" w:rsidR="00ED1C35" w:rsidRPr="00DD0A82" w:rsidRDefault="00754DF5" w:rsidP="00BC1BFF">
            <w:pPr>
              <w:keepNext/>
              <w:keepLines/>
              <w:bidi w:val="0"/>
              <w:snapToGrid w:val="0"/>
              <w:ind w:firstLine="18"/>
              <w:jc w:val="right"/>
              <w:rPr>
                <w:rtl/>
              </w:rPr>
            </w:pPr>
            <w:r w:rsidRPr="00DD0A82">
              <w:rPr>
                <w:rtl/>
              </w:rPr>
              <w:t>אי הפעלת מוקד כנדרש</w:t>
            </w:r>
          </w:p>
        </w:tc>
        <w:tc>
          <w:tcPr>
            <w:tcW w:w="1734" w:type="dxa"/>
            <w:vAlign w:val="center"/>
          </w:tcPr>
          <w:p w14:paraId="0C1343E4"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1428" w:type="dxa"/>
            <w:vAlign w:val="center"/>
          </w:tcPr>
          <w:p w14:paraId="5A2037A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2874" w:type="dxa"/>
            <w:vAlign w:val="center"/>
          </w:tcPr>
          <w:p w14:paraId="2102DF0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500 ₪</w:t>
            </w:r>
            <w:r w:rsidR="002E75B4" w:rsidRPr="00DD0A82">
              <w:rPr>
                <w:rFonts w:ascii="David" w:hAnsi="David" w:cs="David" w:hint="cs"/>
                <w:rtl/>
                <w:lang w:val="en-US" w:eastAsia="en-US"/>
              </w:rPr>
              <w:t xml:space="preserve"> לשעה</w:t>
            </w:r>
          </w:p>
        </w:tc>
      </w:tr>
      <w:tr w:rsidR="00BC52E7" w14:paraId="36A3EE36" w14:textId="77777777" w:rsidTr="00BC1BFF">
        <w:tc>
          <w:tcPr>
            <w:tcW w:w="380" w:type="dxa"/>
            <w:vAlign w:val="center"/>
          </w:tcPr>
          <w:p w14:paraId="3FFAEC69" w14:textId="77777777" w:rsidR="00ED1C35" w:rsidRPr="007F5E09" w:rsidRDefault="00ED1C35" w:rsidP="001262B3">
            <w:pPr>
              <w:pStyle w:val="afc"/>
              <w:keepNext/>
              <w:keepLines/>
              <w:numPr>
                <w:ilvl w:val="0"/>
                <w:numId w:val="39"/>
              </w:numPr>
              <w:tabs>
                <w:tab w:val="right" w:pos="9356"/>
              </w:tabs>
              <w:contextualSpacing/>
              <w:jc w:val="left"/>
              <w:rPr>
                <w:rtl/>
              </w:rPr>
            </w:pPr>
            <w:bookmarkStart w:id="820" w:name="_Ref47434188"/>
          </w:p>
        </w:tc>
        <w:bookmarkEnd w:id="820"/>
        <w:tc>
          <w:tcPr>
            <w:tcW w:w="1850" w:type="dxa"/>
            <w:vAlign w:val="center"/>
          </w:tcPr>
          <w:p w14:paraId="184C49D2" w14:textId="77777777" w:rsidR="00ED1C35" w:rsidRPr="007F5E09" w:rsidRDefault="00754DF5" w:rsidP="00BC1BFF">
            <w:pPr>
              <w:keepNext/>
              <w:keepLines/>
              <w:bidi w:val="0"/>
              <w:snapToGrid w:val="0"/>
              <w:ind w:firstLine="18"/>
              <w:jc w:val="right"/>
              <w:rPr>
                <w:rtl/>
              </w:rPr>
            </w:pPr>
            <w:r w:rsidRPr="007F5E09">
              <w:rPr>
                <w:rtl/>
              </w:rPr>
              <w:t>אי ביצוע עבודה מונעת שבועית / חודשית / תלת חודשית</w:t>
            </w:r>
          </w:p>
        </w:tc>
        <w:tc>
          <w:tcPr>
            <w:tcW w:w="1734" w:type="dxa"/>
            <w:vAlign w:val="center"/>
          </w:tcPr>
          <w:p w14:paraId="41B8B05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6550E1A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יום</w:t>
            </w:r>
          </w:p>
        </w:tc>
        <w:tc>
          <w:tcPr>
            <w:tcW w:w="2874" w:type="dxa"/>
            <w:vAlign w:val="center"/>
          </w:tcPr>
          <w:p w14:paraId="6AED8F6B"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750 ₪ עבור כל פעולה שלא בוצעה</w:t>
            </w:r>
          </w:p>
        </w:tc>
      </w:tr>
      <w:tr w:rsidR="00BC52E7" w14:paraId="3C834180" w14:textId="77777777" w:rsidTr="00BC1BFF">
        <w:tc>
          <w:tcPr>
            <w:tcW w:w="380" w:type="dxa"/>
            <w:vAlign w:val="center"/>
          </w:tcPr>
          <w:p w14:paraId="49F66EA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DFFB8C4" w14:textId="77777777" w:rsidR="00ED1C35" w:rsidRPr="007F5E09" w:rsidRDefault="00754DF5" w:rsidP="00BC1BFF">
            <w:pPr>
              <w:keepNext/>
              <w:keepLines/>
              <w:bidi w:val="0"/>
              <w:snapToGrid w:val="0"/>
              <w:ind w:firstLine="18"/>
              <w:jc w:val="right"/>
              <w:rPr>
                <w:rtl/>
              </w:rPr>
            </w:pPr>
            <w:r w:rsidRPr="007F5E09">
              <w:rPr>
                <w:rtl/>
              </w:rPr>
              <w:t>אי ביצוע עבודת תחזוקה מונעת חצי שנתית/שנתית</w:t>
            </w:r>
          </w:p>
        </w:tc>
        <w:tc>
          <w:tcPr>
            <w:tcW w:w="1734" w:type="dxa"/>
            <w:vAlign w:val="center"/>
          </w:tcPr>
          <w:p w14:paraId="265FDE3E" w14:textId="77777777" w:rsidR="00ED1C35" w:rsidRPr="007F5E09" w:rsidRDefault="00754DF5" w:rsidP="00BC1BFF">
            <w:pPr>
              <w:keepNext/>
              <w:keepLines/>
              <w:bidi w:val="0"/>
              <w:snapToGrid w:val="0"/>
              <w:ind w:firstLine="18"/>
              <w:jc w:val="right"/>
              <w:rPr>
                <w:rtl/>
              </w:rPr>
            </w:pPr>
            <w:r w:rsidRPr="007F5E09">
              <w:rPr>
                <w:rtl/>
              </w:rPr>
              <w:t>עשרה ימים</w:t>
            </w:r>
          </w:p>
        </w:tc>
        <w:tc>
          <w:tcPr>
            <w:tcW w:w="1428" w:type="dxa"/>
            <w:vAlign w:val="center"/>
          </w:tcPr>
          <w:p w14:paraId="46DDBC5A"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שלושה ימים</w:t>
            </w:r>
          </w:p>
        </w:tc>
        <w:tc>
          <w:tcPr>
            <w:tcW w:w="2874" w:type="dxa"/>
            <w:vAlign w:val="center"/>
          </w:tcPr>
          <w:p w14:paraId="438F9BA4"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1,500 ₪</w:t>
            </w:r>
          </w:p>
          <w:p w14:paraId="7752BF5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עבור כל פעולה שלא בוצעה</w:t>
            </w:r>
          </w:p>
        </w:tc>
      </w:tr>
      <w:tr w:rsidR="00BC52E7" w14:paraId="3C284217" w14:textId="77777777" w:rsidTr="00BC1BFF">
        <w:tc>
          <w:tcPr>
            <w:tcW w:w="380" w:type="dxa"/>
            <w:vAlign w:val="center"/>
          </w:tcPr>
          <w:p w14:paraId="12749DB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1ED29979" w14:textId="77777777" w:rsidR="00ED1C35" w:rsidRPr="00000043" w:rsidRDefault="00754DF5" w:rsidP="00BC1BFF">
            <w:pPr>
              <w:keepNext/>
              <w:keepLines/>
              <w:bidi w:val="0"/>
              <w:snapToGrid w:val="0"/>
              <w:ind w:firstLine="18"/>
              <w:jc w:val="right"/>
              <w:rPr>
                <w:rtl/>
              </w:rPr>
            </w:pPr>
            <w:r w:rsidRPr="00000043">
              <w:rPr>
                <w:rtl/>
              </w:rPr>
              <w:t>אי ביצוע או ביצוע חלקי של הדברה כנדרש</w:t>
            </w:r>
          </w:p>
        </w:tc>
        <w:tc>
          <w:tcPr>
            <w:tcW w:w="1734" w:type="dxa"/>
            <w:vAlign w:val="center"/>
          </w:tcPr>
          <w:p w14:paraId="10566857" w14:textId="77777777" w:rsidR="00ED1C35" w:rsidRPr="00000043" w:rsidRDefault="00754DF5" w:rsidP="00BC1BFF">
            <w:pPr>
              <w:keepNext/>
              <w:keepLines/>
              <w:bidi w:val="0"/>
              <w:snapToGrid w:val="0"/>
              <w:ind w:firstLine="18"/>
              <w:jc w:val="right"/>
              <w:rPr>
                <w:rtl/>
              </w:rPr>
            </w:pPr>
            <w:r w:rsidRPr="00000043">
              <w:rPr>
                <w:rtl/>
              </w:rPr>
              <w:t>48 שעות</w:t>
            </w:r>
          </w:p>
        </w:tc>
        <w:tc>
          <w:tcPr>
            <w:tcW w:w="1428" w:type="dxa"/>
            <w:vAlign w:val="center"/>
          </w:tcPr>
          <w:p w14:paraId="5DED799E"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24 שעות</w:t>
            </w:r>
          </w:p>
        </w:tc>
        <w:tc>
          <w:tcPr>
            <w:tcW w:w="2874" w:type="dxa"/>
            <w:vAlign w:val="center"/>
          </w:tcPr>
          <w:p w14:paraId="7A5F7C16"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2,000 ₪ בגין כל מקרה</w:t>
            </w:r>
          </w:p>
        </w:tc>
      </w:tr>
      <w:tr w:rsidR="00BC52E7" w14:paraId="2F1577F8" w14:textId="77777777" w:rsidTr="00BC1BFF">
        <w:tc>
          <w:tcPr>
            <w:tcW w:w="380" w:type="dxa"/>
            <w:vAlign w:val="center"/>
          </w:tcPr>
          <w:p w14:paraId="6F7C4DFC"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EC8B064" w14:textId="77777777" w:rsidR="00ED1C35" w:rsidRPr="007F5E09" w:rsidRDefault="00754DF5" w:rsidP="00BC1BFF">
            <w:pPr>
              <w:keepNext/>
              <w:keepLines/>
              <w:bidi w:val="0"/>
              <w:snapToGrid w:val="0"/>
              <w:ind w:firstLine="18"/>
              <w:jc w:val="right"/>
              <w:rPr>
                <w:rtl/>
              </w:rPr>
            </w:pPr>
            <w:r w:rsidRPr="007F5E09">
              <w:rPr>
                <w:rtl/>
              </w:rPr>
              <w:t xml:space="preserve">עיכוב בביצוע עבודות נוספות </w:t>
            </w:r>
          </w:p>
        </w:tc>
        <w:tc>
          <w:tcPr>
            <w:tcW w:w="1734" w:type="dxa"/>
            <w:vAlign w:val="center"/>
          </w:tcPr>
          <w:p w14:paraId="442398E9" w14:textId="77777777" w:rsidR="00ED1C35" w:rsidRPr="007F5E09" w:rsidRDefault="00754DF5" w:rsidP="00BC1BFF">
            <w:pPr>
              <w:keepNext/>
              <w:keepLines/>
              <w:bidi w:val="0"/>
              <w:snapToGrid w:val="0"/>
              <w:ind w:firstLine="18"/>
              <w:jc w:val="right"/>
              <w:rPr>
                <w:rtl/>
              </w:rPr>
            </w:pPr>
            <w:r w:rsidRPr="007F5E09">
              <w:rPr>
                <w:rtl/>
              </w:rPr>
              <w:t>יום</w:t>
            </w:r>
          </w:p>
        </w:tc>
        <w:tc>
          <w:tcPr>
            <w:tcW w:w="1428" w:type="dxa"/>
            <w:vAlign w:val="center"/>
          </w:tcPr>
          <w:p w14:paraId="24ADFF68" w14:textId="77777777" w:rsidR="00ED1C35" w:rsidRPr="007F5E09" w:rsidRDefault="00754DF5" w:rsidP="00BC1BFF">
            <w:pPr>
              <w:keepNext/>
              <w:keepLines/>
              <w:bidi w:val="0"/>
              <w:snapToGrid w:val="0"/>
              <w:ind w:firstLine="18"/>
              <w:jc w:val="right"/>
              <w:rPr>
                <w:rtl/>
              </w:rPr>
            </w:pPr>
            <w:r w:rsidRPr="007F5E09">
              <w:rPr>
                <w:rtl/>
              </w:rPr>
              <w:t>יום</w:t>
            </w:r>
          </w:p>
        </w:tc>
        <w:tc>
          <w:tcPr>
            <w:tcW w:w="2874" w:type="dxa"/>
            <w:vAlign w:val="center"/>
          </w:tcPr>
          <w:p w14:paraId="422C0DAD" w14:textId="77777777" w:rsidR="00ED1C35" w:rsidRPr="007F5E09" w:rsidRDefault="00754DF5" w:rsidP="00BC1BFF">
            <w:pPr>
              <w:keepNext/>
              <w:keepLines/>
              <w:bidi w:val="0"/>
              <w:snapToGrid w:val="0"/>
              <w:ind w:firstLine="18"/>
              <w:jc w:val="right"/>
              <w:rPr>
                <w:rtl/>
              </w:rPr>
            </w:pPr>
            <w:r w:rsidRPr="007F5E09">
              <w:rPr>
                <w:rtl/>
              </w:rPr>
              <w:t>1,000 ₪</w:t>
            </w:r>
          </w:p>
        </w:tc>
      </w:tr>
      <w:tr w:rsidR="00BC52E7" w14:paraId="5134A8D2" w14:textId="77777777" w:rsidTr="00BC1BFF">
        <w:tc>
          <w:tcPr>
            <w:tcW w:w="380" w:type="dxa"/>
            <w:vAlign w:val="center"/>
          </w:tcPr>
          <w:p w14:paraId="65A841E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2F62354" w14:textId="77777777" w:rsidR="00ED1C35" w:rsidRPr="007F5E09" w:rsidRDefault="00754DF5" w:rsidP="00BC1BFF">
            <w:pPr>
              <w:keepNext/>
              <w:keepLines/>
              <w:bidi w:val="0"/>
              <w:snapToGrid w:val="0"/>
              <w:ind w:firstLine="18"/>
              <w:jc w:val="right"/>
              <w:rPr>
                <w:rtl/>
              </w:rPr>
            </w:pPr>
            <w:r w:rsidRPr="007F5E09">
              <w:rPr>
                <w:rtl/>
              </w:rPr>
              <w:t>אי ביצוע בדיקה על ידי בודק מוסמך (לכל ביצוע בדיקה ע"י בודק מוסמך)</w:t>
            </w:r>
          </w:p>
        </w:tc>
        <w:tc>
          <w:tcPr>
            <w:tcW w:w="1734" w:type="dxa"/>
            <w:vAlign w:val="center"/>
          </w:tcPr>
          <w:p w14:paraId="37B5F527" w14:textId="77777777" w:rsidR="00ED1C35" w:rsidRPr="007F5E09" w:rsidRDefault="00754DF5" w:rsidP="00BC1BFF">
            <w:pPr>
              <w:keepNext/>
              <w:keepLines/>
              <w:bidi w:val="0"/>
              <w:snapToGrid w:val="0"/>
              <w:ind w:firstLine="18"/>
              <w:jc w:val="right"/>
              <w:rPr>
                <w:rtl/>
              </w:rPr>
            </w:pPr>
            <w:r w:rsidRPr="007F5E09">
              <w:rPr>
                <w:rtl/>
              </w:rPr>
              <w:t>כל יום איחור בביצוע הבדיקה</w:t>
            </w:r>
          </w:p>
        </w:tc>
        <w:tc>
          <w:tcPr>
            <w:tcW w:w="1428" w:type="dxa"/>
            <w:vAlign w:val="center"/>
          </w:tcPr>
          <w:p w14:paraId="5A8AB661" w14:textId="77777777" w:rsidR="00ED1C35" w:rsidRPr="007F5E09" w:rsidRDefault="00ED1C35" w:rsidP="00BC1BFF">
            <w:pPr>
              <w:keepNext/>
              <w:keepLines/>
              <w:bidi w:val="0"/>
              <w:snapToGrid w:val="0"/>
              <w:ind w:firstLine="18"/>
              <w:jc w:val="right"/>
              <w:rPr>
                <w:rtl/>
              </w:rPr>
            </w:pPr>
          </w:p>
        </w:tc>
        <w:tc>
          <w:tcPr>
            <w:tcW w:w="2874" w:type="dxa"/>
            <w:vAlign w:val="center"/>
          </w:tcPr>
          <w:p w14:paraId="16839696" w14:textId="77777777" w:rsidR="00ED1C35" w:rsidRPr="007F5E09" w:rsidRDefault="00754DF5" w:rsidP="00BC1BFF">
            <w:pPr>
              <w:keepNext/>
              <w:keepLines/>
              <w:bidi w:val="0"/>
              <w:snapToGrid w:val="0"/>
              <w:ind w:firstLine="18"/>
              <w:jc w:val="right"/>
              <w:rPr>
                <w:rtl/>
              </w:rPr>
            </w:pPr>
            <w:r w:rsidRPr="007F5E09">
              <w:rPr>
                <w:rtl/>
              </w:rPr>
              <w:t>1,500 ₪</w:t>
            </w:r>
          </w:p>
        </w:tc>
      </w:tr>
      <w:tr w:rsidR="00BC52E7" w14:paraId="2F6E1D2E" w14:textId="77777777" w:rsidTr="00BC1BFF">
        <w:tc>
          <w:tcPr>
            <w:tcW w:w="380" w:type="dxa"/>
            <w:vAlign w:val="center"/>
          </w:tcPr>
          <w:p w14:paraId="6C3D6032" w14:textId="77777777" w:rsidR="00B3411B" w:rsidRPr="007F5E09" w:rsidRDefault="00B3411B" w:rsidP="001262B3">
            <w:pPr>
              <w:pStyle w:val="afc"/>
              <w:keepNext/>
              <w:keepLines/>
              <w:numPr>
                <w:ilvl w:val="0"/>
                <w:numId w:val="39"/>
              </w:numPr>
              <w:tabs>
                <w:tab w:val="right" w:pos="9356"/>
              </w:tabs>
              <w:contextualSpacing/>
              <w:jc w:val="left"/>
              <w:rPr>
                <w:rtl/>
              </w:rPr>
            </w:pPr>
          </w:p>
        </w:tc>
        <w:tc>
          <w:tcPr>
            <w:tcW w:w="1850" w:type="dxa"/>
            <w:vAlign w:val="center"/>
          </w:tcPr>
          <w:p w14:paraId="09A04B30" w14:textId="77777777" w:rsidR="00B3411B" w:rsidRPr="007F5E09" w:rsidRDefault="00754DF5" w:rsidP="00BC1BFF">
            <w:pPr>
              <w:keepNext/>
              <w:keepLines/>
              <w:bidi w:val="0"/>
              <w:snapToGrid w:val="0"/>
              <w:ind w:firstLine="18"/>
              <w:jc w:val="right"/>
              <w:rPr>
                <w:rtl/>
              </w:rPr>
            </w:pPr>
            <w:r>
              <w:rPr>
                <w:rFonts w:hint="cs"/>
                <w:rtl/>
              </w:rPr>
              <w:t>הפרה של שגרת בטיחות</w:t>
            </w:r>
          </w:p>
        </w:tc>
        <w:tc>
          <w:tcPr>
            <w:tcW w:w="1734" w:type="dxa"/>
            <w:vAlign w:val="center"/>
          </w:tcPr>
          <w:p w14:paraId="65712F00" w14:textId="77777777" w:rsidR="00B3411B" w:rsidRPr="007F5E09" w:rsidRDefault="00754DF5" w:rsidP="00BC1BFF">
            <w:pPr>
              <w:keepNext/>
              <w:keepLines/>
              <w:bidi w:val="0"/>
              <w:snapToGrid w:val="0"/>
              <w:ind w:firstLine="18"/>
              <w:jc w:val="right"/>
              <w:rPr>
                <w:rtl/>
              </w:rPr>
            </w:pPr>
            <w:r>
              <w:rPr>
                <w:rFonts w:hint="cs"/>
                <w:rtl/>
              </w:rPr>
              <w:t>תבצע תחקיר בטיחות שבוע מיום ההפרה</w:t>
            </w:r>
          </w:p>
        </w:tc>
        <w:tc>
          <w:tcPr>
            <w:tcW w:w="1428" w:type="dxa"/>
            <w:vAlign w:val="center"/>
          </w:tcPr>
          <w:p w14:paraId="4225068A" w14:textId="77777777" w:rsidR="00B3411B" w:rsidRPr="007F5E09" w:rsidRDefault="00B3411B" w:rsidP="00BC1BFF">
            <w:pPr>
              <w:keepNext/>
              <w:keepLines/>
              <w:bidi w:val="0"/>
              <w:snapToGrid w:val="0"/>
              <w:ind w:firstLine="18"/>
              <w:jc w:val="right"/>
              <w:rPr>
                <w:rtl/>
              </w:rPr>
            </w:pPr>
          </w:p>
        </w:tc>
        <w:tc>
          <w:tcPr>
            <w:tcW w:w="2874" w:type="dxa"/>
            <w:vAlign w:val="center"/>
          </w:tcPr>
          <w:p w14:paraId="2178B96C" w14:textId="77777777" w:rsidR="00B3411B" w:rsidRPr="007F5E09" w:rsidRDefault="00754DF5" w:rsidP="00BC1BFF">
            <w:pPr>
              <w:keepNext/>
              <w:keepLines/>
              <w:bidi w:val="0"/>
              <w:snapToGrid w:val="0"/>
              <w:ind w:firstLine="18"/>
              <w:jc w:val="right"/>
              <w:rPr>
                <w:rtl/>
              </w:rPr>
            </w:pPr>
            <w:r>
              <w:t xml:space="preserve">750 </w:t>
            </w:r>
            <w:r>
              <w:rPr>
                <w:rFonts w:hint="cs"/>
                <w:rtl/>
              </w:rPr>
              <w:t>₪ לעבירה</w:t>
            </w:r>
          </w:p>
        </w:tc>
      </w:tr>
      <w:tr w:rsidR="00BC52E7" w14:paraId="3350044C" w14:textId="77777777" w:rsidTr="00BC1BFF">
        <w:tc>
          <w:tcPr>
            <w:tcW w:w="380" w:type="dxa"/>
            <w:vAlign w:val="center"/>
          </w:tcPr>
          <w:p w14:paraId="2E62495A" w14:textId="77777777" w:rsidR="002E75B4" w:rsidRPr="007F5E09" w:rsidRDefault="002E75B4" w:rsidP="001262B3">
            <w:pPr>
              <w:pStyle w:val="afc"/>
              <w:keepNext/>
              <w:keepLines/>
              <w:numPr>
                <w:ilvl w:val="0"/>
                <w:numId w:val="39"/>
              </w:numPr>
              <w:tabs>
                <w:tab w:val="right" w:pos="9356"/>
              </w:tabs>
              <w:contextualSpacing/>
              <w:jc w:val="left"/>
              <w:rPr>
                <w:rtl/>
              </w:rPr>
            </w:pPr>
          </w:p>
        </w:tc>
        <w:tc>
          <w:tcPr>
            <w:tcW w:w="1850" w:type="dxa"/>
            <w:vAlign w:val="center"/>
          </w:tcPr>
          <w:p w14:paraId="0BA4BACB" w14:textId="77777777" w:rsidR="002E75B4" w:rsidRDefault="00754DF5" w:rsidP="00BC1BFF">
            <w:pPr>
              <w:keepNext/>
              <w:keepLines/>
              <w:bidi w:val="0"/>
              <w:snapToGrid w:val="0"/>
              <w:ind w:firstLine="18"/>
              <w:jc w:val="right"/>
            </w:pPr>
            <w:r>
              <w:rPr>
                <w:rFonts w:hint="cs"/>
                <w:rtl/>
              </w:rPr>
              <w:t>אי קבלת מענה לטיפול בתקלה במעליות</w:t>
            </w:r>
          </w:p>
        </w:tc>
        <w:tc>
          <w:tcPr>
            <w:tcW w:w="1734" w:type="dxa"/>
            <w:vAlign w:val="center"/>
          </w:tcPr>
          <w:p w14:paraId="499EC0F5" w14:textId="77777777" w:rsidR="002E75B4" w:rsidRDefault="00754DF5" w:rsidP="00BC1BFF">
            <w:pPr>
              <w:keepNext/>
              <w:keepLines/>
              <w:bidi w:val="0"/>
              <w:snapToGrid w:val="0"/>
              <w:ind w:firstLine="18"/>
              <w:jc w:val="right"/>
              <w:rPr>
                <w:rtl/>
              </w:rPr>
            </w:pPr>
            <w:r>
              <w:rPr>
                <w:rFonts w:hint="cs"/>
                <w:rtl/>
              </w:rPr>
              <w:t>שעה</w:t>
            </w:r>
          </w:p>
        </w:tc>
        <w:tc>
          <w:tcPr>
            <w:tcW w:w="1428" w:type="dxa"/>
            <w:vAlign w:val="center"/>
          </w:tcPr>
          <w:p w14:paraId="6A5D4E38" w14:textId="77777777" w:rsidR="002E75B4" w:rsidRPr="007F5E09" w:rsidRDefault="002E75B4" w:rsidP="00BC1BFF">
            <w:pPr>
              <w:keepNext/>
              <w:keepLines/>
              <w:bidi w:val="0"/>
              <w:snapToGrid w:val="0"/>
              <w:ind w:firstLine="18"/>
              <w:jc w:val="right"/>
              <w:rPr>
                <w:rtl/>
              </w:rPr>
            </w:pPr>
          </w:p>
        </w:tc>
        <w:tc>
          <w:tcPr>
            <w:tcW w:w="2874" w:type="dxa"/>
            <w:vAlign w:val="center"/>
          </w:tcPr>
          <w:p w14:paraId="188EA4AB" w14:textId="77777777" w:rsidR="002E75B4" w:rsidRDefault="00754DF5" w:rsidP="00BC1BFF">
            <w:pPr>
              <w:keepNext/>
              <w:keepLines/>
              <w:bidi w:val="0"/>
              <w:snapToGrid w:val="0"/>
              <w:ind w:firstLine="18"/>
              <w:jc w:val="right"/>
              <w:rPr>
                <w:rtl/>
              </w:rPr>
            </w:pPr>
            <w:r w:rsidRPr="007F5E09">
              <w:rPr>
                <w:rtl/>
              </w:rPr>
              <w:t>500 ₪</w:t>
            </w:r>
            <w:r>
              <w:rPr>
                <w:rFonts w:hint="cs"/>
                <w:rtl/>
              </w:rPr>
              <w:t xml:space="preserve"> לשעה</w:t>
            </w:r>
          </w:p>
        </w:tc>
      </w:tr>
    </w:tbl>
    <w:p w14:paraId="1FC198B9" w14:textId="77777777" w:rsidR="00ED1C35" w:rsidRPr="00917FD1" w:rsidRDefault="00ED1C35" w:rsidP="009015A2">
      <w:pPr>
        <w:keepNext/>
        <w:keepLines/>
        <w:ind w:left="720"/>
        <w:contextualSpacing/>
        <w:rPr>
          <w:rtl/>
        </w:rPr>
      </w:pPr>
    </w:p>
    <w:p w14:paraId="610CC520" w14:textId="77777777" w:rsidR="00ED1C35" w:rsidRPr="006D70FC" w:rsidRDefault="00754DF5" w:rsidP="009015A2">
      <w:pPr>
        <w:pStyle w:val="IMODText"/>
        <w:rPr>
          <w:rtl/>
        </w:rPr>
      </w:pPr>
      <w:r w:rsidRPr="00917FD1">
        <w:rPr>
          <w:rFonts w:ascii="David" w:hAnsi="David"/>
          <w:rtl/>
        </w:rPr>
        <w:t xml:space="preserve">במקרה בו יצטברו הפרות חוזרות ונשנות מצד </w:t>
      </w:r>
      <w:r>
        <w:rPr>
          <w:rFonts w:ascii="David" w:hAnsi="David"/>
          <w:rtl/>
        </w:rPr>
        <w:t>המפעיל</w:t>
      </w:r>
      <w:r w:rsidRPr="00917FD1">
        <w:rPr>
          <w:rFonts w:ascii="David" w:hAnsi="David"/>
          <w:rtl/>
        </w:rPr>
        <w:t>, באופן יסודי, יהיה המזמין רשאי לבטל</w:t>
      </w:r>
      <w:r>
        <w:rPr>
          <w:rFonts w:hint="cs"/>
          <w:rtl/>
        </w:rPr>
        <w:t xml:space="preserve"> את ההסכם.</w:t>
      </w:r>
    </w:p>
    <w:p w14:paraId="41F34740" w14:textId="77777777" w:rsidR="00ED1C35" w:rsidRPr="004640C8"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1" w:name="_Ref47457264"/>
      <w:bookmarkStart w:id="822" w:name="_Toc70256952"/>
      <w:bookmarkStart w:id="823" w:name="_Toc96279256"/>
      <w:bookmarkStart w:id="824" w:name="_Toc97446098"/>
      <w:bookmarkStart w:id="825" w:name="_Toc103688128"/>
      <w:r w:rsidRPr="004640C8">
        <w:rPr>
          <w:rtl/>
        </w:rPr>
        <w:t>המערכת הממוחשבת לניהול התפעול וה</w:t>
      </w:r>
      <w:r>
        <w:rPr>
          <w:rtl/>
        </w:rPr>
        <w:t>תחזוקה</w:t>
      </w:r>
      <w:bookmarkEnd w:id="813"/>
      <w:bookmarkEnd w:id="821"/>
      <w:bookmarkEnd w:id="822"/>
      <w:bookmarkEnd w:id="823"/>
      <w:bookmarkEnd w:id="824"/>
      <w:bookmarkEnd w:id="825"/>
      <w:r w:rsidRPr="004640C8">
        <w:rPr>
          <w:rtl/>
        </w:rPr>
        <w:t xml:space="preserve"> </w:t>
      </w:r>
    </w:p>
    <w:p w14:paraId="2D0127EF"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b w:val="0"/>
          <w:bCs w:val="0"/>
          <w:sz w:val="24"/>
          <w:szCs w:val="24"/>
        </w:rPr>
      </w:pPr>
      <w:r w:rsidRPr="006D741F">
        <w:rPr>
          <w:rStyle w:val="FontStyle282"/>
          <w:rFonts w:asciiTheme="majorHAnsi" w:eastAsia="Batang" w:hAnsiTheme="majorHAnsi" w:cstheme="majorHAnsi"/>
          <w:sz w:val="24"/>
          <w:szCs w:val="24"/>
          <w:rtl/>
        </w:rPr>
        <w:t>כללי</w:t>
      </w:r>
    </w:p>
    <w:p w14:paraId="2065D2D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ספק את השירותים באמצעות מערכת ו</w:t>
      </w:r>
      <w:r w:rsidR="00BA4DCB">
        <w:rPr>
          <w:rFonts w:ascii="David" w:hAnsi="David" w:hint="cs"/>
          <w:smallCaps/>
          <w:rtl/>
        </w:rPr>
        <w:t>י</w:t>
      </w:r>
      <w:r>
        <w:rPr>
          <w:rFonts w:ascii="David" w:hAnsi="David" w:hint="cs"/>
          <w:smallCaps/>
          <w:rtl/>
        </w:rPr>
        <w:t>בצע עדכוני גרסאות לאורך כל תקופת ההסכם</w:t>
      </w:r>
      <w:r w:rsidRPr="006C5E9B">
        <w:rPr>
          <w:rFonts w:ascii="David" w:hAnsi="David" w:hint="cs"/>
          <w:smallCaps/>
          <w:rtl/>
        </w:rPr>
        <w:t xml:space="preserve"> </w:t>
      </w:r>
      <w:r>
        <w:rPr>
          <w:rFonts w:ascii="David" w:hAnsi="David" w:hint="cs"/>
          <w:smallCaps/>
          <w:rtl/>
        </w:rPr>
        <w:t>ללא תשלום נוסף.</w:t>
      </w:r>
    </w:p>
    <w:p w14:paraId="7D557157"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ציג את המערכת שבה ה</w:t>
      </w:r>
      <w:r w:rsidR="00BA4DCB">
        <w:rPr>
          <w:rFonts w:ascii="David" w:hAnsi="David" w:hint="cs"/>
          <w:smallCaps/>
          <w:rtl/>
        </w:rPr>
        <w:t>ו</w:t>
      </w:r>
      <w:r>
        <w:rPr>
          <w:rFonts w:ascii="David" w:hAnsi="David" w:hint="cs"/>
          <w:smallCaps/>
          <w:rtl/>
        </w:rPr>
        <w:t>א מבקש להשתמש ו</w:t>
      </w:r>
      <w:r w:rsidR="00BA4DCB">
        <w:rPr>
          <w:rFonts w:ascii="David" w:hAnsi="David" w:hint="cs"/>
          <w:smallCaps/>
          <w:rtl/>
        </w:rPr>
        <w:t>י</w:t>
      </w:r>
      <w:r>
        <w:rPr>
          <w:rFonts w:ascii="David" w:hAnsi="David" w:hint="cs"/>
          <w:smallCaps/>
          <w:rtl/>
        </w:rPr>
        <w:t>קבל את אישור המזמין להתאמתה לדרישות וכן לדרישות הביטחון ואבטחת המידע.</w:t>
      </w:r>
    </w:p>
    <w:p w14:paraId="51EA198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 xml:space="preserve">המערכת לא תהיה חלק ממערכת ה </w:t>
      </w:r>
      <w:r>
        <w:rPr>
          <w:rFonts w:ascii="David" w:hAnsi="David" w:hint="cs"/>
          <w:smallCaps/>
        </w:rPr>
        <w:t>ERP</w:t>
      </w:r>
      <w:r>
        <w:rPr>
          <w:rFonts w:ascii="David" w:hAnsi="David" w:hint="cs"/>
          <w:smallCaps/>
          <w:rtl/>
        </w:rPr>
        <w:t xml:space="preserve"> של ה</w:t>
      </w:r>
      <w:r w:rsidR="00BA4DCB">
        <w:rPr>
          <w:rFonts w:ascii="David" w:hAnsi="David" w:hint="cs"/>
          <w:smallCaps/>
          <w:rtl/>
        </w:rPr>
        <w:t>ספק</w:t>
      </w:r>
      <w:r>
        <w:rPr>
          <w:rFonts w:ascii="David" w:hAnsi="David" w:hint="cs"/>
          <w:smallCaps/>
          <w:rtl/>
        </w:rPr>
        <w:t xml:space="preserve"> אלא תהיה מערכת נפרדת ועצמאית.</w:t>
      </w:r>
    </w:p>
    <w:p w14:paraId="1CE1504B"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BA4DCB">
        <w:rPr>
          <w:rFonts w:ascii="David" w:hAnsi="David" w:hint="cs"/>
          <w:smallCaps/>
          <w:rtl/>
        </w:rPr>
        <w:t>ספק</w:t>
      </w:r>
      <w:r w:rsidRPr="00C468AA">
        <w:rPr>
          <w:rFonts w:ascii="David" w:hAnsi="David"/>
          <w:smallCaps/>
          <w:rtl/>
        </w:rPr>
        <w:t xml:space="preserve"> </w:t>
      </w:r>
      <w:r w:rsidR="00BA4DCB">
        <w:rPr>
          <w:rFonts w:ascii="David" w:hAnsi="David" w:hint="cs"/>
          <w:smallCaps/>
          <w:rtl/>
        </w:rPr>
        <w:t>י</w:t>
      </w:r>
      <w:r w:rsidRPr="00C468AA">
        <w:rPr>
          <w:rFonts w:ascii="David" w:hAnsi="David"/>
          <w:smallCaps/>
          <w:rtl/>
        </w:rPr>
        <w:t>פעיל את מערך התפעול והתחזוקה אשר תחת אחריות</w:t>
      </w:r>
      <w:r w:rsidR="00BA4DCB">
        <w:rPr>
          <w:rFonts w:ascii="David" w:hAnsi="David" w:hint="cs"/>
          <w:smallCaps/>
          <w:rtl/>
        </w:rPr>
        <w:t>ו</w:t>
      </w:r>
      <w:r w:rsidRPr="00C468AA">
        <w:rPr>
          <w:rFonts w:ascii="David" w:hAnsi="David"/>
          <w:smallCaps/>
          <w:rtl/>
        </w:rPr>
        <w:t xml:space="preserve"> ו</w:t>
      </w:r>
      <w:r w:rsidR="00BA4DCB">
        <w:rPr>
          <w:rFonts w:ascii="David" w:hAnsi="David" w:hint="cs"/>
          <w:smallCaps/>
          <w:rtl/>
        </w:rPr>
        <w:t>י</w:t>
      </w:r>
      <w:r w:rsidRPr="00C468AA">
        <w:rPr>
          <w:rFonts w:ascii="David" w:hAnsi="David"/>
          <w:smallCaps/>
          <w:rtl/>
        </w:rPr>
        <w:t xml:space="preserve">נהל את תכנית העבודה באמצעות תוכנה ייעודית לניהול ותפעול שירותי התפעול והתחזוקה (להלן: "המערכת"). </w:t>
      </w:r>
    </w:p>
    <w:p w14:paraId="0AD20C57"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המערכת תאפשר ניהול ותיעוד של כלל פעולות התפעול והתחזוקה המבוצעות ב</w:t>
      </w:r>
      <w:r>
        <w:rPr>
          <w:rFonts w:ascii="David" w:hAnsi="David"/>
          <w:smallCaps/>
          <w:rtl/>
        </w:rPr>
        <w:t>מוקדי הפעילות</w:t>
      </w:r>
      <w:r w:rsidRPr="00C468AA">
        <w:rPr>
          <w:rFonts w:ascii="David" w:hAnsi="David"/>
          <w:smallCaps/>
          <w:rtl/>
        </w:rPr>
        <w:t>, בהתאם לסוג הפעולה הנדרשת.</w:t>
      </w:r>
    </w:p>
    <w:p w14:paraId="373016D6"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המערכת הממוחשבת תהא נגישה לנציג המזמין במשרדו, בכל עת, כנדרש לו לצורך עיון בנתונים והפקת דוחות מסוגים שונים באופן עצמאי.</w:t>
      </w:r>
    </w:p>
    <w:p w14:paraId="4AE8D02E"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 xml:space="preserve">המערכת תעמוד בכל דרישות המפרט להלן ותתמוך בכלל השירותים. </w:t>
      </w:r>
    </w:p>
    <w:p w14:paraId="608756A4" w14:textId="77777777" w:rsidR="00ED1C35"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3E007F">
        <w:rPr>
          <w:rFonts w:ascii="David" w:hAnsi="David" w:hint="cs"/>
          <w:smallCaps/>
          <w:rtl/>
        </w:rPr>
        <w:t>ספק</w:t>
      </w:r>
      <w:r w:rsidRPr="00C468AA">
        <w:rPr>
          <w:rFonts w:ascii="David" w:hAnsi="David"/>
          <w:smallCaps/>
          <w:rtl/>
        </w:rPr>
        <w:t xml:space="preserve"> </w:t>
      </w:r>
      <w:r w:rsidR="003E007F">
        <w:rPr>
          <w:rFonts w:ascii="David" w:hAnsi="David" w:hint="cs"/>
          <w:smallCaps/>
          <w:rtl/>
        </w:rPr>
        <w:t>י</w:t>
      </w:r>
      <w:r>
        <w:rPr>
          <w:rFonts w:ascii="David" w:hAnsi="David" w:hint="cs"/>
          <w:smallCaps/>
          <w:rtl/>
        </w:rPr>
        <w:t xml:space="preserve">עניק  הרשאות למערכת ניהול התחזוקה עבור נציגי </w:t>
      </w:r>
      <w:r w:rsidRPr="00C468AA">
        <w:rPr>
          <w:rFonts w:ascii="David" w:hAnsi="David"/>
          <w:smallCaps/>
          <w:rtl/>
        </w:rPr>
        <w:t>המזמין ויועץ התחזוקה מטעמ</w:t>
      </w:r>
      <w:r w:rsidR="003E007F">
        <w:rPr>
          <w:rFonts w:ascii="David" w:hAnsi="David" w:hint="cs"/>
          <w:smallCaps/>
          <w:rtl/>
        </w:rPr>
        <w:t>ו</w:t>
      </w:r>
      <w:r w:rsidRPr="00C468AA">
        <w:rPr>
          <w:rFonts w:ascii="David" w:hAnsi="David"/>
          <w:smallCaps/>
          <w:rtl/>
        </w:rPr>
        <w:t>.</w:t>
      </w:r>
    </w:p>
    <w:p w14:paraId="4313BAED" w14:textId="77777777" w:rsidR="00ED1C35" w:rsidRDefault="00754DF5" w:rsidP="001262B3">
      <w:pPr>
        <w:pStyle w:val="2f6"/>
        <w:keepNext/>
        <w:keepLines/>
        <w:numPr>
          <w:ilvl w:val="2"/>
          <w:numId w:val="37"/>
        </w:numPr>
        <w:ind w:left="1796" w:hanging="804"/>
        <w:rPr>
          <w:rFonts w:ascii="David" w:hAnsi="David"/>
          <w:b/>
          <w:bCs/>
          <w:smallCaps/>
        </w:rPr>
      </w:pPr>
      <w:r w:rsidRPr="00860C8C">
        <w:rPr>
          <w:rFonts w:ascii="David" w:hAnsi="David" w:hint="cs"/>
          <w:smallCaps/>
          <w:rtl/>
        </w:rPr>
        <w:t>ה</w:t>
      </w:r>
      <w:r w:rsidR="003E007F">
        <w:rPr>
          <w:rFonts w:ascii="David" w:hAnsi="David" w:hint="cs"/>
          <w:smallCaps/>
          <w:rtl/>
        </w:rPr>
        <w:t>ספק</w:t>
      </w:r>
      <w:r w:rsidRPr="00860C8C">
        <w:rPr>
          <w:rFonts w:ascii="David" w:hAnsi="David" w:hint="cs"/>
          <w:smallCaps/>
          <w:rtl/>
        </w:rPr>
        <w:t xml:space="preserve"> </w:t>
      </w:r>
      <w:r w:rsidR="003E007F">
        <w:rPr>
          <w:rFonts w:ascii="David" w:hAnsi="David" w:hint="cs"/>
          <w:smallCaps/>
          <w:rtl/>
        </w:rPr>
        <w:t>י</w:t>
      </w:r>
      <w:r w:rsidRPr="00860C8C">
        <w:rPr>
          <w:rFonts w:ascii="David" w:hAnsi="David" w:hint="cs"/>
          <w:smallCaps/>
          <w:rtl/>
        </w:rPr>
        <w:t xml:space="preserve">אפשר </w:t>
      </w:r>
      <w:r>
        <w:rPr>
          <w:rFonts w:ascii="David" w:hAnsi="David" w:hint="cs"/>
          <w:smallCaps/>
          <w:rtl/>
        </w:rPr>
        <w:t>למזמין</w:t>
      </w:r>
      <w:r w:rsidRPr="00860C8C">
        <w:rPr>
          <w:rFonts w:ascii="David" w:hAnsi="David" w:hint="cs"/>
          <w:smallCaps/>
          <w:rtl/>
        </w:rPr>
        <w:t xml:space="preserve"> לקבל את המנוי וכלל הנתונים שנאגרו בו</w:t>
      </w:r>
      <w:r>
        <w:rPr>
          <w:rFonts w:ascii="David" w:hAnsi="David" w:hint="cs"/>
          <w:smallCaps/>
          <w:rtl/>
        </w:rPr>
        <w:t xml:space="preserve"> בכל עת שידרוש זאת</w:t>
      </w:r>
      <w:r w:rsidRPr="00860C8C">
        <w:rPr>
          <w:rFonts w:ascii="David" w:hAnsi="David" w:hint="cs"/>
          <w:smallCaps/>
          <w:rtl/>
        </w:rPr>
        <w:t>.</w:t>
      </w:r>
    </w:p>
    <w:p w14:paraId="66F6FEC5" w14:textId="77777777" w:rsidR="00ED1C35" w:rsidRPr="00221D1C" w:rsidRDefault="00754DF5" w:rsidP="001262B3">
      <w:pPr>
        <w:pStyle w:val="2f6"/>
        <w:keepNext/>
        <w:keepLines/>
        <w:numPr>
          <w:ilvl w:val="2"/>
          <w:numId w:val="37"/>
        </w:numPr>
        <w:ind w:left="1796" w:hanging="804"/>
        <w:rPr>
          <w:rFonts w:ascii="David" w:hAnsi="David"/>
          <w:rtl/>
        </w:rPr>
      </w:pPr>
      <w:r w:rsidRPr="00841CDE">
        <w:rPr>
          <w:rFonts w:ascii="David" w:hAnsi="David"/>
          <w:smallCaps/>
          <w:rtl/>
        </w:rPr>
        <w:t>עד</w:t>
      </w:r>
      <w:r w:rsidRPr="00221D1C">
        <w:rPr>
          <w:rFonts w:ascii="David" w:hAnsi="David"/>
          <w:rtl/>
        </w:rPr>
        <w:t xml:space="preserve"> למחשוב סופי ומאושר של מערך ה</w:t>
      </w:r>
      <w:r>
        <w:rPr>
          <w:rFonts w:ascii="David" w:hAnsi="David"/>
          <w:rtl/>
        </w:rPr>
        <w:t>תחזוקה</w:t>
      </w:r>
      <w:r w:rsidRPr="00221D1C">
        <w:rPr>
          <w:rFonts w:ascii="David" w:hAnsi="David"/>
          <w:rtl/>
        </w:rPr>
        <w:t xml:space="preserve">, </w:t>
      </w:r>
      <w:r w:rsidR="003E007F">
        <w:rPr>
          <w:rFonts w:ascii="David" w:hAnsi="David" w:hint="cs"/>
          <w:rtl/>
        </w:rPr>
        <w:t>י</w:t>
      </w:r>
      <w:r w:rsidRPr="00221D1C">
        <w:rPr>
          <w:rFonts w:ascii="David" w:hAnsi="David"/>
          <w:rtl/>
        </w:rPr>
        <w:t xml:space="preserve">פעיל </w:t>
      </w:r>
      <w:r>
        <w:rPr>
          <w:rFonts w:ascii="David" w:hAnsi="David"/>
          <w:rtl/>
        </w:rPr>
        <w:t>ה</w:t>
      </w:r>
      <w:r w:rsidR="003E007F">
        <w:rPr>
          <w:rFonts w:ascii="David" w:hAnsi="David" w:hint="cs"/>
          <w:rtl/>
        </w:rPr>
        <w:t>ספק</w:t>
      </w:r>
      <w:r w:rsidRPr="00221D1C">
        <w:rPr>
          <w:rFonts w:ascii="David" w:hAnsi="David"/>
          <w:rtl/>
        </w:rPr>
        <w:t xml:space="preserve"> מערך </w:t>
      </w:r>
      <w:r>
        <w:rPr>
          <w:rFonts w:ascii="David" w:hAnsi="David"/>
          <w:rtl/>
        </w:rPr>
        <w:t>תחזוקה</w:t>
      </w:r>
      <w:r w:rsidRPr="00221D1C">
        <w:rPr>
          <w:rFonts w:ascii="David" w:hAnsi="David"/>
          <w:rtl/>
        </w:rPr>
        <w:t xml:space="preserve"> מושלם בקובץ אקסל, באופן שישמר כל המידע הנדרש</w:t>
      </w:r>
      <w:r>
        <w:rPr>
          <w:rFonts w:ascii="David" w:hAnsi="David" w:hint="cs"/>
          <w:rtl/>
        </w:rPr>
        <w:t xml:space="preserve"> ועל פי הנחיות המזמין</w:t>
      </w:r>
      <w:r w:rsidRPr="00221D1C">
        <w:rPr>
          <w:rFonts w:ascii="David" w:hAnsi="David"/>
          <w:rtl/>
        </w:rPr>
        <w:t>.</w:t>
      </w:r>
    </w:p>
    <w:p w14:paraId="2C98C241" w14:textId="77777777" w:rsidR="00ED1C35" w:rsidRPr="006D741F" w:rsidRDefault="00ED1C35" w:rsidP="009015A2">
      <w:pPr>
        <w:keepNext/>
        <w:keepLines/>
        <w:rPr>
          <w:b/>
          <w:bCs/>
          <w:smallCaps/>
          <w:rtl/>
        </w:rPr>
      </w:pPr>
    </w:p>
    <w:p w14:paraId="7B6106A9"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6D741F">
        <w:rPr>
          <w:rStyle w:val="FontStyle282"/>
          <w:rFonts w:asciiTheme="majorHAnsi" w:eastAsia="Batang" w:hAnsiTheme="majorHAnsi" w:cstheme="majorHAnsi"/>
          <w:sz w:val="24"/>
          <w:szCs w:val="24"/>
          <w:rtl/>
        </w:rPr>
        <w:t>מפרט למערכת המידע הממוחשבת לניהול התפעול והתחזוקה</w:t>
      </w:r>
    </w:p>
    <w:p w14:paraId="5449736F" w14:textId="77777777" w:rsidR="00ED1C35" w:rsidRPr="006D741F" w:rsidRDefault="00754DF5" w:rsidP="009015A2">
      <w:pPr>
        <w:pStyle w:val="afc"/>
        <w:keepNext/>
        <w:keepLines/>
        <w:ind w:left="792"/>
        <w:rPr>
          <w:rStyle w:val="FontStyle282"/>
          <w:rFonts w:asciiTheme="minorHAnsi" w:eastAsia="Batang" w:hAnsiTheme="minorHAnsi" w:cstheme="minorHAnsi"/>
          <w:b w:val="0"/>
          <w:bCs w:val="0"/>
          <w:sz w:val="24"/>
          <w:szCs w:val="24"/>
        </w:rPr>
      </w:pPr>
      <w:r w:rsidRPr="006D741F">
        <w:rPr>
          <w:rStyle w:val="FontStyle282"/>
          <w:rFonts w:asciiTheme="minorHAnsi" w:eastAsia="Batang" w:hAnsiTheme="minorHAnsi" w:cstheme="minorHAnsi"/>
          <w:b w:val="0"/>
          <w:bCs w:val="0"/>
          <w:sz w:val="24"/>
          <w:szCs w:val="24"/>
          <w:rtl/>
        </w:rPr>
        <w:t xml:space="preserve">המערכת תכלול את הפונקציות הבאות: </w:t>
      </w:r>
    </w:p>
    <w:p w14:paraId="20DE54D9" w14:textId="77777777" w:rsidR="00ED1C35" w:rsidRDefault="00754DF5" w:rsidP="001262B3">
      <w:pPr>
        <w:pStyle w:val="2f6"/>
        <w:keepNext/>
        <w:keepLines/>
        <w:numPr>
          <w:ilvl w:val="2"/>
          <w:numId w:val="37"/>
        </w:numPr>
        <w:ind w:left="1655" w:hanging="663"/>
        <w:rPr>
          <w:rFonts w:ascii="David" w:hAnsi="David"/>
          <w:lang w:eastAsia="he-IL"/>
        </w:rPr>
      </w:pPr>
      <w:r w:rsidRPr="00B5428D">
        <w:rPr>
          <w:rFonts w:ascii="David" w:hAnsi="David"/>
          <w:rtl/>
          <w:lang w:eastAsia="he-IL"/>
        </w:rPr>
        <w:t>ניהול תכנית עבודה</w:t>
      </w:r>
    </w:p>
    <w:p w14:paraId="0C69D56A"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תכנון, ניהול ומעקב אחר פעולות התפעול וה</w:t>
      </w:r>
      <w:r>
        <w:rPr>
          <w:rFonts w:ascii="David" w:hAnsi="David"/>
          <w:rtl/>
        </w:rPr>
        <w:t>תחזוקה</w:t>
      </w:r>
      <w:r w:rsidRPr="00B5428D">
        <w:rPr>
          <w:rFonts w:ascii="David" w:hAnsi="David"/>
          <w:rtl/>
        </w:rPr>
        <w:t xml:space="preserve"> על ציר זמן, המבוססות יעדים ותאריכים.</w:t>
      </w:r>
    </w:p>
    <w:p w14:paraId="532CE90C"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יצירה וניהול של תכניות תפעול ו</w:t>
      </w:r>
      <w:r>
        <w:rPr>
          <w:rFonts w:ascii="David" w:hAnsi="David"/>
          <w:rtl/>
          <w:lang w:eastAsia="he-IL"/>
        </w:rPr>
        <w:t>תחזוקה</w:t>
      </w:r>
      <w:r w:rsidRPr="00B5428D">
        <w:rPr>
          <w:rFonts w:ascii="David" w:hAnsi="David"/>
          <w:rtl/>
          <w:lang w:eastAsia="he-IL"/>
        </w:rPr>
        <w:t xml:space="preserve"> לפי מחזור יחיד של פעולות ולפי פעולות מחזוריות.</w:t>
      </w:r>
    </w:p>
    <w:p w14:paraId="7CF54B45"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יצירה וניהול רשימת משימות; </w:t>
      </w:r>
      <w:r w:rsidRPr="00C402C2">
        <w:rPr>
          <w:rFonts w:ascii="David" w:hAnsi="David"/>
          <w:sz w:val="24"/>
          <w:szCs w:val="28"/>
        </w:rPr>
        <w:t>Task List</w:t>
      </w:r>
      <w:r w:rsidRPr="00B5428D">
        <w:rPr>
          <w:rFonts w:ascii="David" w:hAnsi="David"/>
          <w:rtl/>
        </w:rPr>
        <w:t>, הכוללת רכיבים ופעולות תפעול ו</w:t>
      </w:r>
      <w:r>
        <w:rPr>
          <w:rFonts w:ascii="David" w:hAnsi="David"/>
          <w:rtl/>
        </w:rPr>
        <w:t>תחזוקה</w:t>
      </w:r>
      <w:r w:rsidRPr="00B5428D">
        <w:rPr>
          <w:rFonts w:ascii="David" w:hAnsi="David"/>
          <w:rtl/>
        </w:rPr>
        <w:t>, בסימוכין למחזורי הביצוע הנדרשים.</w:t>
      </w:r>
    </w:p>
    <w:p w14:paraId="69559511"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ניהול תכנית שנתית ל</w:t>
      </w:r>
      <w:r>
        <w:rPr>
          <w:rFonts w:ascii="David" w:hAnsi="David"/>
          <w:rtl/>
        </w:rPr>
        <w:t>תחזוקה</w:t>
      </w:r>
      <w:r w:rsidRPr="00B5428D">
        <w:rPr>
          <w:rFonts w:ascii="David" w:hAnsi="David"/>
          <w:rtl/>
        </w:rPr>
        <w:t xml:space="preserve"> מונעת עבור כל המערכות, והפקת עבודות מתוכננות/פקודות עבודה באופן אוטומטי לכל מערכת, בהתאם לתכנית העבודה.</w:t>
      </w:r>
    </w:p>
    <w:p w14:paraId="1344A8E3"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הזנת כלל העבודות העיתיות במערכת (עבודות תקופתיות כגון, צביעה, פעולות </w:t>
      </w:r>
      <w:r>
        <w:rPr>
          <w:rFonts w:ascii="David" w:hAnsi="David"/>
          <w:rtl/>
        </w:rPr>
        <w:t>תחזוקה</w:t>
      </w:r>
      <w:r w:rsidRPr="00B5428D">
        <w:rPr>
          <w:rFonts w:ascii="David" w:hAnsi="David"/>
          <w:rtl/>
        </w:rPr>
        <w:t xml:space="preserve"> חצי שנתיות וכו')</w:t>
      </w:r>
      <w:r>
        <w:rPr>
          <w:rFonts w:ascii="David" w:hAnsi="David" w:hint="cs"/>
          <w:rtl/>
        </w:rPr>
        <w:t>.</w:t>
      </w:r>
    </w:p>
    <w:p w14:paraId="4C0FBBAB" w14:textId="77777777" w:rsidR="00ED1C35" w:rsidRPr="00B5428D" w:rsidRDefault="00754DF5" w:rsidP="001262B3">
      <w:pPr>
        <w:pStyle w:val="2f6"/>
        <w:keepNext/>
        <w:keepLines/>
        <w:numPr>
          <w:ilvl w:val="3"/>
          <w:numId w:val="37"/>
        </w:numPr>
        <w:ind w:left="2080" w:hanging="851"/>
        <w:rPr>
          <w:rFonts w:ascii="David" w:hAnsi="David"/>
        </w:rPr>
      </w:pPr>
      <w:r w:rsidRPr="00B5428D">
        <w:rPr>
          <w:rFonts w:ascii="David" w:hAnsi="David"/>
          <w:rtl/>
        </w:rPr>
        <w:t>הזנה של כל רמות השירות הקבועות בהסכם</w:t>
      </w:r>
      <w:r>
        <w:rPr>
          <w:rFonts w:ascii="David" w:hAnsi="David" w:hint="cs"/>
          <w:rtl/>
        </w:rPr>
        <w:t>.</w:t>
      </w:r>
    </w:p>
    <w:p w14:paraId="129F7999" w14:textId="77777777" w:rsidR="00ED1C35" w:rsidRDefault="00754DF5" w:rsidP="001262B3">
      <w:pPr>
        <w:pStyle w:val="2f6"/>
        <w:keepNext/>
        <w:keepLines/>
        <w:numPr>
          <w:ilvl w:val="3"/>
          <w:numId w:val="37"/>
        </w:numPr>
        <w:ind w:left="2080" w:hanging="851"/>
        <w:rPr>
          <w:rFonts w:ascii="David" w:hAnsi="David"/>
        </w:rPr>
      </w:pPr>
      <w:r w:rsidRPr="00B5428D">
        <w:rPr>
          <w:rFonts w:ascii="David" w:hAnsi="David"/>
          <w:rtl/>
        </w:rPr>
        <w:t xml:space="preserve">שיוך פקודות עבודה גם לפעולות אחזקת שבר, תוך טיפול בתקלות ותיעדוף של הטיפולים, בהתאם לדרישות </w:t>
      </w:r>
      <w:r>
        <w:rPr>
          <w:rFonts w:ascii="David" w:hAnsi="David"/>
          <w:rtl/>
        </w:rPr>
        <w:t>המזמין</w:t>
      </w:r>
      <w:r w:rsidRPr="00B5428D">
        <w:rPr>
          <w:rFonts w:ascii="David" w:hAnsi="David"/>
          <w:rtl/>
        </w:rPr>
        <w:t>.</w:t>
      </w:r>
    </w:p>
    <w:p w14:paraId="0B089A55" w14:textId="77777777" w:rsidR="00ED1C35" w:rsidRPr="003E007F" w:rsidRDefault="00754DF5" w:rsidP="001262B3">
      <w:pPr>
        <w:pStyle w:val="2f6"/>
        <w:keepNext/>
        <w:keepLines/>
        <w:numPr>
          <w:ilvl w:val="2"/>
          <w:numId w:val="37"/>
        </w:numPr>
        <w:ind w:left="1655" w:hanging="663"/>
        <w:rPr>
          <w:rFonts w:ascii="David" w:hAnsi="David"/>
          <w:b/>
          <w:bCs/>
        </w:rPr>
      </w:pPr>
      <w:r w:rsidRPr="003E007F">
        <w:rPr>
          <w:rFonts w:ascii="David" w:hAnsi="David" w:hint="cs"/>
          <w:b/>
          <w:bCs/>
          <w:rtl/>
        </w:rPr>
        <w:t>דוחות</w:t>
      </w:r>
    </w:p>
    <w:p w14:paraId="641567BF" w14:textId="77777777" w:rsidR="00ED1C35" w:rsidRPr="00B5428D" w:rsidRDefault="00754DF5" w:rsidP="001262B3">
      <w:pPr>
        <w:pStyle w:val="2f6"/>
        <w:keepNext/>
        <w:keepLines/>
        <w:numPr>
          <w:ilvl w:val="3"/>
          <w:numId w:val="37"/>
        </w:numPr>
        <w:ind w:left="2080" w:hanging="851"/>
        <w:rPr>
          <w:rFonts w:ascii="David" w:hAnsi="David"/>
        </w:rPr>
      </w:pPr>
      <w:r>
        <w:rPr>
          <w:rFonts w:ascii="David" w:hAnsi="David" w:hint="cs"/>
          <w:rtl/>
        </w:rPr>
        <w:t xml:space="preserve">הפקת </w:t>
      </w:r>
      <w:r w:rsidRPr="00B5428D">
        <w:rPr>
          <w:rFonts w:ascii="David" w:hAnsi="David"/>
          <w:rtl/>
        </w:rPr>
        <w:t>דו"ח פעולות תפעול ו</w:t>
      </w:r>
      <w:r>
        <w:rPr>
          <w:rFonts w:ascii="David" w:hAnsi="David"/>
          <w:rtl/>
        </w:rPr>
        <w:t>תחזוקה</w:t>
      </w:r>
      <w:r w:rsidRPr="00B5428D">
        <w:rPr>
          <w:rFonts w:ascii="David" w:hAnsi="David"/>
          <w:rtl/>
        </w:rPr>
        <w:t xml:space="preserve"> לפי שעות עבודה.</w:t>
      </w:r>
    </w:p>
    <w:p w14:paraId="243A056C"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rPr>
        <w:t>הפקת דו"ח מעקב אחר כל מועדי הפעולות והטיפולים המתוכננים – תכנון מול ביצוע</w:t>
      </w:r>
      <w:r w:rsidRPr="00B5428D">
        <w:rPr>
          <w:rFonts w:ascii="David" w:hAnsi="David"/>
          <w:rtl/>
          <w:lang w:eastAsia="he-IL"/>
        </w:rPr>
        <w:t>.</w:t>
      </w:r>
    </w:p>
    <w:p w14:paraId="60EEBD73"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ניהול מספר סוגי הזמנות </w:t>
      </w:r>
      <w:r>
        <w:rPr>
          <w:rFonts w:ascii="David" w:hAnsi="David"/>
          <w:rtl/>
          <w:lang w:eastAsia="he-IL"/>
        </w:rPr>
        <w:t>תחזוקה</w:t>
      </w:r>
      <w:r w:rsidRPr="00B5428D">
        <w:rPr>
          <w:rFonts w:ascii="David" w:hAnsi="David"/>
          <w:rtl/>
          <w:lang w:eastAsia="he-IL"/>
        </w:rPr>
        <w:t xml:space="preserve"> עבור תהליכי </w:t>
      </w:r>
      <w:r>
        <w:rPr>
          <w:rFonts w:ascii="David" w:hAnsi="David"/>
          <w:rtl/>
          <w:lang w:eastAsia="he-IL"/>
        </w:rPr>
        <w:t>תחזוקה</w:t>
      </w:r>
      <w:r w:rsidRPr="00B5428D">
        <w:rPr>
          <w:rFonts w:ascii="David" w:hAnsi="David"/>
          <w:rtl/>
          <w:lang w:eastAsia="he-IL"/>
        </w:rPr>
        <w:t xml:space="preserve"> (טיפול בתקלות ו</w:t>
      </w:r>
      <w:r>
        <w:rPr>
          <w:rFonts w:ascii="David" w:hAnsi="David"/>
          <w:rtl/>
          <w:lang w:eastAsia="he-IL"/>
        </w:rPr>
        <w:t>תחזוקה</w:t>
      </w:r>
      <w:r w:rsidRPr="00B5428D">
        <w:rPr>
          <w:rFonts w:ascii="David" w:hAnsi="David"/>
          <w:rtl/>
          <w:lang w:eastAsia="he-IL"/>
        </w:rPr>
        <w:t xml:space="preserve"> מונעת).</w:t>
      </w:r>
    </w:p>
    <w:p w14:paraId="41E6CDFA"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של עמידה ברמת שירות לפי דחיפות התקלה</w:t>
      </w:r>
    </w:p>
    <w:p w14:paraId="4E78CA8F"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 xml:space="preserve">דוחות מנהלים ו </w:t>
      </w:r>
      <w:r>
        <w:rPr>
          <w:rFonts w:ascii="David" w:hAnsi="David"/>
          <w:sz w:val="24"/>
          <w:szCs w:val="28"/>
          <w:lang w:eastAsia="he-IL"/>
        </w:rPr>
        <w:t>D</w:t>
      </w:r>
      <w:r w:rsidRPr="00162ACB">
        <w:rPr>
          <w:rFonts w:ascii="David" w:hAnsi="David"/>
          <w:sz w:val="24"/>
          <w:szCs w:val="28"/>
          <w:lang w:eastAsia="he-IL"/>
        </w:rPr>
        <w:t>ashboard</w:t>
      </w:r>
      <w:r w:rsidRPr="00162ACB">
        <w:rPr>
          <w:rFonts w:ascii="David" w:hAnsi="David"/>
          <w:sz w:val="24"/>
          <w:szCs w:val="28"/>
          <w:rtl/>
          <w:lang w:eastAsia="he-IL"/>
        </w:rPr>
        <w:t xml:space="preserve"> </w:t>
      </w:r>
      <w:r>
        <w:rPr>
          <w:rFonts w:ascii="David" w:hAnsi="David" w:hint="cs"/>
          <w:rtl/>
          <w:lang w:eastAsia="he-IL"/>
        </w:rPr>
        <w:t>לסטטוס עמידה בדרישות ההסכם ומתן השירותים.</w:t>
      </w:r>
    </w:p>
    <w:p w14:paraId="0AFFA885"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מצאי ומיקומים</w:t>
      </w:r>
    </w:p>
    <w:p w14:paraId="0CF09E42"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תקלות לפי משתמש/מיקומים</w:t>
      </w:r>
    </w:p>
    <w:p w14:paraId="05F3F657" w14:textId="77777777" w:rsidR="00ED1C35" w:rsidRPr="00B5428D" w:rsidRDefault="00754DF5" w:rsidP="001262B3">
      <w:pPr>
        <w:pStyle w:val="2f6"/>
        <w:keepNext/>
        <w:keepLines/>
        <w:numPr>
          <w:ilvl w:val="2"/>
          <w:numId w:val="37"/>
        </w:numPr>
        <w:ind w:left="1655" w:hanging="663"/>
        <w:rPr>
          <w:rFonts w:ascii="David" w:hAnsi="David"/>
          <w:rtl/>
          <w:lang w:eastAsia="he-IL"/>
        </w:rPr>
      </w:pPr>
      <w:r w:rsidRPr="00B5428D">
        <w:rPr>
          <w:rFonts w:ascii="David" w:hAnsi="David"/>
          <w:rtl/>
          <w:lang w:eastAsia="he-IL"/>
        </w:rPr>
        <w:t>ניהול טיפולים ותקלות (</w:t>
      </w:r>
      <w:r w:rsidRPr="00B5428D">
        <w:rPr>
          <w:rFonts w:ascii="David" w:hAnsi="David"/>
          <w:lang w:eastAsia="he-IL"/>
        </w:rPr>
        <w:t>CRM</w:t>
      </w:r>
      <w:r w:rsidRPr="00B5428D">
        <w:rPr>
          <w:rFonts w:ascii="David" w:hAnsi="David"/>
          <w:rtl/>
          <w:lang w:eastAsia="he-IL"/>
        </w:rPr>
        <w:t>)</w:t>
      </w:r>
    </w:p>
    <w:p w14:paraId="7B3E0918" w14:textId="77777777" w:rsidR="00ED1C35" w:rsidRPr="005867ED" w:rsidRDefault="00754DF5" w:rsidP="001262B3">
      <w:pPr>
        <w:pStyle w:val="2f6"/>
        <w:keepNext/>
        <w:keepLines/>
        <w:numPr>
          <w:ilvl w:val="3"/>
          <w:numId w:val="37"/>
        </w:numPr>
        <w:ind w:left="2080" w:hanging="851"/>
        <w:rPr>
          <w:rFonts w:ascii="David" w:hAnsi="David"/>
          <w:b/>
          <w:bCs/>
          <w:lang w:eastAsia="he-IL"/>
        </w:rPr>
      </w:pPr>
      <w:r w:rsidRPr="005867ED">
        <w:rPr>
          <w:rFonts w:ascii="David" w:hAnsi="David" w:hint="cs"/>
          <w:b/>
          <w:bCs/>
          <w:rtl/>
          <w:lang w:eastAsia="he-IL"/>
        </w:rPr>
        <w:t>פתיחת התקלות במערכת יבוצע באמצעות ממשק התוכנה במחשב וכן באמצעות אפליקציה או ממשק בטלפון הנייד. הממשק יאפשר פתיחת וסגירת תקלות ע"י הטכנאים וכן פתיחת תקלות.</w:t>
      </w:r>
    </w:p>
    <w:p w14:paraId="15EFE558"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המערכת תאפשר התראות לטכנאים על קבלת תקלות דחופות.</w:t>
      </w:r>
    </w:p>
    <w:p w14:paraId="2F3E0BC1"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קבלת פניו</w:t>
      </w:r>
      <w:r>
        <w:rPr>
          <w:rFonts w:ascii="David" w:hAnsi="David" w:hint="cs"/>
          <w:rtl/>
          <w:lang w:eastAsia="he-IL"/>
        </w:rPr>
        <w:t>ת,</w:t>
      </w:r>
      <w:r w:rsidRPr="00B5428D">
        <w:rPr>
          <w:rFonts w:ascii="David" w:hAnsi="David"/>
          <w:rtl/>
          <w:lang w:eastAsia="he-IL"/>
        </w:rPr>
        <w:t xml:space="preserve"> הן לאספקת מידע ושירותים, הן לקבלת תלונות/דרישות מכל משתמש והן להפניית הפונים לגורמי </w:t>
      </w:r>
      <w:r>
        <w:rPr>
          <w:rFonts w:ascii="David" w:hAnsi="David"/>
          <w:rtl/>
          <w:lang w:eastAsia="he-IL"/>
        </w:rPr>
        <w:t>המזמין</w:t>
      </w:r>
      <w:r w:rsidRPr="00B5428D">
        <w:rPr>
          <w:rFonts w:ascii="David" w:hAnsi="David"/>
          <w:rtl/>
          <w:lang w:eastAsia="he-IL"/>
        </w:rPr>
        <w:t xml:space="preserve"> הרלוונטיים.</w:t>
      </w:r>
    </w:p>
    <w:p w14:paraId="7A55BA1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ניהול יומן ממוכן של הודעות על תקלות, קריאות שירות ופניות.</w:t>
      </w:r>
    </w:p>
    <w:p w14:paraId="45D0C911"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המערכת תאפשר שמירה ותיעוד של  כל הפניות והתקלות שיפתחו במשך כל תקופת </w:t>
      </w:r>
      <w:r>
        <w:rPr>
          <w:rFonts w:ascii="David" w:hAnsi="David" w:hint="cs"/>
          <w:rtl/>
          <w:lang w:eastAsia="he-IL"/>
        </w:rPr>
        <w:t>ההתקשרות</w:t>
      </w:r>
      <w:r w:rsidRPr="00B5428D">
        <w:rPr>
          <w:rFonts w:ascii="David" w:hAnsi="David"/>
          <w:rtl/>
          <w:lang w:eastAsia="he-IL"/>
        </w:rPr>
        <w:t>.</w:t>
      </w:r>
    </w:p>
    <w:p w14:paraId="75BE5A61"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סיווג של הקריאות עפ"י קריטריונים שיאושרו ע"י </w:t>
      </w:r>
      <w:r>
        <w:rPr>
          <w:rFonts w:ascii="David" w:hAnsi="David"/>
          <w:rtl/>
          <w:lang w:eastAsia="he-IL"/>
        </w:rPr>
        <w:t>המזמין</w:t>
      </w:r>
      <w:r w:rsidRPr="00B5428D">
        <w:rPr>
          <w:rFonts w:ascii="David" w:hAnsi="David"/>
          <w:rtl/>
          <w:lang w:eastAsia="he-IL"/>
        </w:rPr>
        <w:t xml:space="preserve"> (כגון: דחוף, בינוני, רגיל) מראש ובהתאם לסיווגי דחיפות התקלה/הפנייה. סיווג התקלות יהיה זמין לצפייה ולעדכון על ידי </w:t>
      </w:r>
      <w:r>
        <w:rPr>
          <w:rFonts w:ascii="David" w:hAnsi="David"/>
          <w:rtl/>
          <w:lang w:eastAsia="he-IL"/>
        </w:rPr>
        <w:t>המזמין</w:t>
      </w:r>
      <w:r w:rsidRPr="00B5428D">
        <w:rPr>
          <w:rFonts w:ascii="David" w:hAnsi="David"/>
          <w:rtl/>
          <w:lang w:eastAsia="he-IL"/>
        </w:rPr>
        <w:t>.</w:t>
      </w:r>
    </w:p>
    <w:p w14:paraId="229E26D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ניהול האירועים יבוצע לפי שיוך לרכיב</w:t>
      </w:r>
      <w:r>
        <w:rPr>
          <w:rFonts w:ascii="David" w:hAnsi="David" w:hint="cs"/>
          <w:rtl/>
          <w:lang w:eastAsia="he-IL"/>
        </w:rPr>
        <w:t>/מערכת, מוקד פעילות</w:t>
      </w:r>
      <w:r w:rsidRPr="00B5428D">
        <w:rPr>
          <w:rFonts w:ascii="David" w:hAnsi="David"/>
          <w:rtl/>
          <w:lang w:eastAsia="he-IL"/>
        </w:rPr>
        <w:t>/מתחם</w:t>
      </w:r>
      <w:r>
        <w:rPr>
          <w:rFonts w:ascii="David" w:hAnsi="David" w:hint="cs"/>
          <w:rtl/>
          <w:lang w:eastAsia="he-IL"/>
        </w:rPr>
        <w:t>/מבנה</w:t>
      </w:r>
      <w:r w:rsidRPr="00B5428D">
        <w:rPr>
          <w:rFonts w:ascii="David" w:hAnsi="David"/>
          <w:rtl/>
          <w:lang w:eastAsia="he-IL"/>
        </w:rPr>
        <w:t xml:space="preserve"> רלוונטי.</w:t>
      </w:r>
    </w:p>
    <w:p w14:paraId="2844B34A" w14:textId="78195BAC"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פתיחת הזמנת </w:t>
      </w:r>
      <w:r>
        <w:rPr>
          <w:rFonts w:ascii="David" w:hAnsi="David"/>
          <w:rtl/>
          <w:lang w:eastAsia="he-IL"/>
        </w:rPr>
        <w:t>תחזוקה</w:t>
      </w:r>
      <w:r w:rsidRPr="00B5428D">
        <w:rPr>
          <w:rFonts w:ascii="David" w:hAnsi="David"/>
          <w:rtl/>
          <w:lang w:eastAsia="he-IL"/>
        </w:rPr>
        <w:t xml:space="preserve"> (טיפול/תיקון) באופן יזום עבור </w:t>
      </w:r>
      <w:r>
        <w:rPr>
          <w:rFonts w:ascii="David" w:hAnsi="David"/>
          <w:rtl/>
          <w:lang w:eastAsia="he-IL"/>
        </w:rPr>
        <w:t>תחזוקה</w:t>
      </w:r>
      <w:r w:rsidRPr="00B5428D">
        <w:rPr>
          <w:rFonts w:ascii="David" w:hAnsi="David"/>
          <w:rtl/>
          <w:lang w:eastAsia="he-IL"/>
        </w:rPr>
        <w:t xml:space="preserve"> מונעת ויזומה (הודעת </w:t>
      </w:r>
      <w:r>
        <w:rPr>
          <w:rFonts w:ascii="David" w:hAnsi="David"/>
          <w:rtl/>
          <w:lang w:eastAsia="he-IL"/>
        </w:rPr>
        <w:t>תחזוקה</w:t>
      </w:r>
      <w:r w:rsidRPr="00B5428D">
        <w:rPr>
          <w:rFonts w:ascii="David" w:hAnsi="David"/>
          <w:rtl/>
          <w:lang w:eastAsia="he-IL"/>
        </w:rPr>
        <w:t xml:space="preserve"> תיפתח בסימוכין ברקע באופן אוטומטי), בהתאם לת</w:t>
      </w:r>
      <w:r w:rsidR="00A67428">
        <w:rPr>
          <w:rFonts w:ascii="David" w:hAnsi="David" w:hint="cs"/>
          <w:rtl/>
          <w:lang w:eastAsia="he-IL"/>
        </w:rPr>
        <w:t>ו</w:t>
      </w:r>
      <w:r w:rsidRPr="00B5428D">
        <w:rPr>
          <w:rFonts w:ascii="David" w:hAnsi="David"/>
          <w:rtl/>
          <w:lang w:eastAsia="he-IL"/>
        </w:rPr>
        <w:t>כנית עבודה של ה</w:t>
      </w:r>
      <w:r>
        <w:rPr>
          <w:rFonts w:ascii="David" w:hAnsi="David"/>
          <w:rtl/>
          <w:lang w:eastAsia="he-IL"/>
        </w:rPr>
        <w:t>תחזוקה</w:t>
      </w:r>
      <w:r w:rsidRPr="00B5428D">
        <w:rPr>
          <w:rFonts w:ascii="David" w:hAnsi="David"/>
          <w:rtl/>
          <w:lang w:eastAsia="he-IL"/>
        </w:rPr>
        <w:t>.</w:t>
      </w:r>
    </w:p>
    <w:p w14:paraId="6E9EE5A9" w14:textId="77777777" w:rsidR="00ED1C35" w:rsidRDefault="00754DF5" w:rsidP="001262B3">
      <w:pPr>
        <w:pStyle w:val="2f6"/>
        <w:keepNext/>
        <w:keepLines/>
        <w:numPr>
          <w:ilvl w:val="2"/>
          <w:numId w:val="37"/>
        </w:numPr>
        <w:ind w:left="1655" w:hanging="663"/>
        <w:rPr>
          <w:rFonts w:ascii="David" w:hAnsi="David"/>
          <w:lang w:eastAsia="he-IL"/>
        </w:rPr>
      </w:pPr>
      <w:r>
        <w:rPr>
          <w:rFonts w:ascii="David" w:hAnsi="David" w:hint="cs"/>
          <w:rtl/>
          <w:lang w:eastAsia="he-IL"/>
        </w:rPr>
        <w:t>ניהול מצאי והוראות תחזוקה והפעלה</w:t>
      </w:r>
    </w:p>
    <w:p w14:paraId="60DD850B"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עדכון רשימת כלל האביזרים המותקנים בכל מבנה ובכל מערכת, מתקן או ציוד, אשר נבחרו והורכבו ואשר אינם מהווים חלק אינטגראלי מהמערכת כדוגמת: מחברים, אביזרי תמיכה, סוגי רכיבי גמר, פרזול וכדומה.</w:t>
      </w:r>
    </w:p>
    <w:p w14:paraId="2D45F28E"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כרטסת ציוד ופריטים מרוכזת שתכלול דף מתאים לכל סוג ציוד עם נתוני יצרן וספקים, לרבות כתובות וטלפונים, נתונים טכניים, פיזיים ותפעוליים המתאימים לו.</w:t>
      </w:r>
    </w:p>
    <w:p w14:paraId="6F76F937"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תיעוד הבדיקות במערכת במשך כל תקופת ההסכם.</w:t>
      </w:r>
    </w:p>
    <w:p w14:paraId="4243A5B2"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עדכון קטלוגים מפורטים ברמה המקצועית </w:t>
      </w:r>
      <w:r w:rsidRPr="00B5428D">
        <w:rPr>
          <w:rFonts w:ascii="David" w:hAnsi="David" w:hint="cs"/>
          <w:rtl/>
          <w:lang w:eastAsia="he-IL"/>
        </w:rPr>
        <w:t>המ</w:t>
      </w:r>
      <w:r>
        <w:rPr>
          <w:rFonts w:ascii="David" w:hAnsi="David" w:hint="cs"/>
          <w:rtl/>
          <w:lang w:eastAsia="he-IL"/>
        </w:rPr>
        <w:t>ר</w:t>
      </w:r>
      <w:r w:rsidRPr="00B5428D">
        <w:rPr>
          <w:rFonts w:ascii="David" w:hAnsi="David" w:hint="cs"/>
          <w:rtl/>
          <w:lang w:eastAsia="he-IL"/>
        </w:rPr>
        <w:t>בית</w:t>
      </w:r>
      <w:r w:rsidRPr="00B5428D">
        <w:rPr>
          <w:rFonts w:ascii="David" w:hAnsi="David"/>
          <w:rtl/>
          <w:lang w:eastAsia="he-IL"/>
        </w:rPr>
        <w:t xml:space="preserve"> הקיימת בידי היצרן לכל פריט ציוד ומרכיב הנכללים במערכות, לרבות אביזרי צנרת וחשמל.</w:t>
      </w:r>
    </w:p>
    <w:p w14:paraId="38387B1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אישורים של היצרנים על בדיקת המוצרים לפני אספקתם, לרבות אישורים על בדיקות בעומס, כיול מפסקי זרם יתר ואישורים של בודקי המערכות הכוללות.</w:t>
      </w:r>
    </w:p>
    <w:p w14:paraId="69D75B53"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 סריקת/עדכון אישורים על בדיקת המערכות לאחר התקנתן והפעלתן, בהתאם לדרישות המפרטים המיוחדים לכל מערכת בנפרד.</w:t>
      </w:r>
    </w:p>
    <w:p w14:paraId="05D778E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סריקת/עדכון אישורים של הרשויות המוסמכות ובודקים מוסמכים כנדרש, לרבות: מכבי אש, משטרה, מכון התקנים, משרד העבודה, משרד הבריאות, איכות הסביבה, משרד התקשורת, חברת החשמל, </w:t>
      </w:r>
      <w:r>
        <w:rPr>
          <w:rFonts w:ascii="David" w:hAnsi="David"/>
          <w:rtl/>
          <w:lang w:eastAsia="he-IL"/>
        </w:rPr>
        <w:t>המזמין</w:t>
      </w:r>
      <w:r w:rsidRPr="00B5428D">
        <w:rPr>
          <w:rFonts w:ascii="David" w:hAnsi="David"/>
          <w:rtl/>
          <w:lang w:eastAsia="he-IL"/>
        </w:rPr>
        <w:t xml:space="preserve"> המקומית, בודק חשמל, בודק מעליות, קונסטרוקטור וכדומה.</w:t>
      </w:r>
    </w:p>
    <w:p w14:paraId="364662D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תעודות אחריות, ערבות וביטוח.</w:t>
      </w:r>
    </w:p>
    <w:p w14:paraId="454B27BA"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עדכון נתונים כלליים: פרטים מלאים של הקבלנים, הספקים, היצרנים ונותני השירות של כל מכלול, יחידה, מערכת, מתקן, אביזר ופרזול (שם איש הקשר, כתובת, ת"ד, כתובת אלקטרונית, טלפון, פקס, טלפון נייד).</w:t>
      </w:r>
    </w:p>
    <w:p w14:paraId="6F3FDEF0"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bookmarkStart w:id="826" w:name="_Ref48412488"/>
      <w:r w:rsidRPr="006D741F">
        <w:rPr>
          <w:rStyle w:val="FontStyle282"/>
          <w:rFonts w:asciiTheme="minorHAnsi" w:eastAsia="Batang" w:hAnsiTheme="minorHAnsi" w:cstheme="minorHAnsi"/>
          <w:sz w:val="24"/>
          <w:szCs w:val="24"/>
          <w:rtl/>
        </w:rPr>
        <w:t>רישום ומספור</w:t>
      </w:r>
      <w:bookmarkEnd w:id="826"/>
      <w:r w:rsidRPr="006D741F">
        <w:rPr>
          <w:rStyle w:val="FontStyle282"/>
          <w:rFonts w:asciiTheme="minorHAnsi" w:eastAsia="Batang" w:hAnsiTheme="minorHAnsi" w:cstheme="minorHAnsi"/>
          <w:sz w:val="24"/>
          <w:szCs w:val="24"/>
          <w:rtl/>
        </w:rPr>
        <w:t xml:space="preserve">  </w:t>
      </w:r>
    </w:p>
    <w:p w14:paraId="00588B43" w14:textId="190CC3EC" w:rsidR="00ED1C35" w:rsidRPr="00221D1C" w:rsidRDefault="00754DF5" w:rsidP="001262B3">
      <w:pPr>
        <w:pStyle w:val="2f6"/>
        <w:keepNext/>
        <w:keepLines/>
        <w:numPr>
          <w:ilvl w:val="2"/>
          <w:numId w:val="37"/>
        </w:numPr>
        <w:ind w:left="1655" w:hanging="663"/>
        <w:rPr>
          <w:rFonts w:ascii="David" w:hAnsi="David"/>
          <w:rtl/>
        </w:rPr>
      </w:pPr>
      <w:bookmarkStart w:id="827" w:name="_Ref486838706"/>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Pr>
          <w:rFonts w:ascii="David" w:hAnsi="David" w:hint="cs"/>
          <w:rtl/>
        </w:rPr>
        <w:t>בחן את המספור הקיים לכלל המצאי ות</w:t>
      </w:r>
      <w:r w:rsidRPr="00221D1C">
        <w:rPr>
          <w:rFonts w:ascii="David" w:hAnsi="David"/>
          <w:rtl/>
        </w:rPr>
        <w:t xml:space="preserve">שלים </w:t>
      </w:r>
      <w:r>
        <w:rPr>
          <w:rFonts w:ascii="David" w:hAnsi="David" w:hint="cs"/>
          <w:rtl/>
        </w:rPr>
        <w:t>את ה</w:t>
      </w:r>
      <w:r w:rsidRPr="00221D1C">
        <w:rPr>
          <w:rFonts w:ascii="David" w:hAnsi="David"/>
          <w:rtl/>
        </w:rPr>
        <w:t>רישום ומיספור</w:t>
      </w:r>
      <w:r>
        <w:rPr>
          <w:rFonts w:ascii="David" w:hAnsi="David" w:hint="cs"/>
          <w:rtl/>
        </w:rPr>
        <w:t xml:space="preserve"> החסר</w:t>
      </w:r>
      <w:r w:rsidRPr="00221D1C">
        <w:rPr>
          <w:rFonts w:ascii="David" w:hAnsi="David"/>
          <w:rtl/>
        </w:rPr>
        <w:t xml:space="preserve"> </w:t>
      </w:r>
      <w:r>
        <w:rPr>
          <w:rFonts w:ascii="David" w:hAnsi="David" w:hint="cs"/>
          <w:rtl/>
        </w:rPr>
        <w:t>ב</w:t>
      </w:r>
      <w:r w:rsidRPr="00221D1C">
        <w:rPr>
          <w:rFonts w:ascii="David" w:hAnsi="David"/>
          <w:rtl/>
        </w:rPr>
        <w:t xml:space="preserve">כל המבנים, מערכות והציוד המתוחזקים ולרבות מספור הרכיבים בפועל על- גבי המערכות והציוד בשטח, </w:t>
      </w:r>
      <w:r>
        <w:rPr>
          <w:rFonts w:ascii="David" w:hAnsi="David" w:hint="cs"/>
          <w:rtl/>
        </w:rPr>
        <w:t>בהתאם למוגדר בלו"ז תכנית ההתארגנות</w:t>
      </w:r>
      <w:bookmarkEnd w:id="827"/>
      <w:r w:rsidRPr="00221D1C">
        <w:rPr>
          <w:rFonts w:ascii="David" w:hAnsi="David"/>
          <w:rtl/>
        </w:rPr>
        <w:t xml:space="preserve"> </w:t>
      </w:r>
      <w:r>
        <w:rPr>
          <w:rFonts w:ascii="David" w:hAnsi="David" w:hint="cs"/>
          <w:rtl/>
        </w:rPr>
        <w:t xml:space="preserve">כמוגדר בסעיף </w:t>
      </w:r>
      <w:r w:rsidR="00FA28EE">
        <w:rPr>
          <w:rFonts w:ascii="David" w:hAnsi="David"/>
          <w:cs/>
        </w:rPr>
        <w:t>‎</w:t>
      </w:r>
      <w:r w:rsidR="00FA28EE">
        <w:rPr>
          <w:rFonts w:ascii="David" w:hAnsi="David"/>
        </w:rPr>
        <w:t>3</w:t>
      </w:r>
      <w:r>
        <w:rPr>
          <w:rFonts w:ascii="David" w:hAnsi="David" w:hint="cs"/>
          <w:rtl/>
        </w:rPr>
        <w:t xml:space="preserve"> לעיל.</w:t>
      </w:r>
    </w:p>
    <w:p w14:paraId="5FE3365F" w14:textId="77777777"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הרישום יכלול את כל הנתונים הטכניים הנדרשים לכל סוג ציוד על פי שיטת המספור שתאושר על ידי </w:t>
      </w:r>
      <w:r>
        <w:rPr>
          <w:rFonts w:ascii="David" w:hAnsi="David"/>
          <w:rtl/>
        </w:rPr>
        <w:t>המזמין</w:t>
      </w:r>
      <w:r w:rsidRPr="00221D1C">
        <w:rPr>
          <w:rFonts w:ascii="David" w:hAnsi="David"/>
          <w:rtl/>
        </w:rPr>
        <w:t xml:space="preserve">. </w:t>
      </w:r>
    </w:p>
    <w:p w14:paraId="2AA9BAB9" w14:textId="77777777" w:rsidR="00ED1C35" w:rsidRPr="00221D1C" w:rsidRDefault="00754DF5" w:rsidP="001262B3">
      <w:pPr>
        <w:pStyle w:val="2f6"/>
        <w:keepNext/>
        <w:keepLines/>
        <w:numPr>
          <w:ilvl w:val="2"/>
          <w:numId w:val="37"/>
        </w:numPr>
        <w:ind w:left="1655" w:hanging="663"/>
        <w:rPr>
          <w:rFonts w:ascii="David" w:hAnsi="David"/>
          <w:rtl/>
        </w:rPr>
      </w:pPr>
      <w:r w:rsidRPr="00221D1C">
        <w:rPr>
          <w:rFonts w:ascii="David" w:hAnsi="David"/>
          <w:rtl/>
        </w:rPr>
        <w:t xml:space="preserve">הרישום יתבצע במערכת הממוחשבת </w:t>
      </w:r>
      <w:r>
        <w:rPr>
          <w:rFonts w:ascii="David" w:hAnsi="David" w:hint="cs"/>
          <w:rtl/>
        </w:rPr>
        <w:t>ועפ"י הנחיית אגף הביטחון</w:t>
      </w:r>
      <w:r w:rsidRPr="00221D1C">
        <w:rPr>
          <w:rFonts w:ascii="David" w:hAnsi="David"/>
          <w:rtl/>
        </w:rPr>
        <w:t>.</w:t>
      </w:r>
    </w:p>
    <w:p w14:paraId="4C6D15C3" w14:textId="523141DE"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רישום תקלות ועבודות המבוצעות בהסכם ומעקב אחר ביצוען יתבצע ברציפות החל מסיום שלב הרישום, כאשר כל הפעולות שהתבצעו במהלך 70 הימים הראשונים כאמור בסעיף </w:t>
      </w:r>
      <w:r w:rsidR="00FA28EE">
        <w:rPr>
          <w:rFonts w:ascii="David" w:hAnsi="David"/>
          <w:cs/>
        </w:rPr>
        <w:t>‎</w:t>
      </w:r>
      <w:r w:rsidR="00FA28EE" w:rsidRPr="00FA28EE">
        <w:rPr>
          <w:rFonts w:ascii="David" w:hAnsi="David"/>
          <w:sz w:val="24"/>
        </w:rPr>
        <w:t>10.3.1</w:t>
      </w:r>
      <w:r w:rsidRPr="00221D1C">
        <w:rPr>
          <w:rFonts w:ascii="David" w:hAnsi="David"/>
          <w:rtl/>
        </w:rPr>
        <w:t xml:space="preserve"> לעיל יוקלדו מהניירת שתירשם בניהול ידני במהלך תקופה זו למערכת הממוחשבת לניהול ה</w:t>
      </w:r>
      <w:r>
        <w:rPr>
          <w:rFonts w:ascii="David" w:hAnsi="David"/>
          <w:rtl/>
        </w:rPr>
        <w:t>תחזוקה</w:t>
      </w:r>
      <w:r w:rsidRPr="00221D1C">
        <w:rPr>
          <w:rFonts w:ascii="David" w:hAnsi="David"/>
          <w:rtl/>
        </w:rPr>
        <w:t xml:space="preserve">. </w:t>
      </w:r>
    </w:p>
    <w:p w14:paraId="0FE8A96B" w14:textId="77777777" w:rsidR="00ED1C35" w:rsidRPr="00221D1C" w:rsidRDefault="00754DF5" w:rsidP="001262B3">
      <w:pPr>
        <w:pStyle w:val="2f6"/>
        <w:keepNext/>
        <w:keepLines/>
        <w:numPr>
          <w:ilvl w:val="2"/>
          <w:numId w:val="37"/>
        </w:numPr>
        <w:ind w:left="1655" w:hanging="663"/>
        <w:rPr>
          <w:rFonts w:ascii="David" w:hAnsi="David"/>
          <w:rtl/>
        </w:rPr>
      </w:pPr>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sidRPr="00221D1C">
        <w:rPr>
          <w:rFonts w:ascii="David" w:hAnsi="David"/>
          <w:rtl/>
        </w:rPr>
        <w:t xml:space="preserve">רשום כל פעולה שהתבצעה, ללא הבדל באם בוצעה כחלק ממכלול התחייבויות </w:t>
      </w:r>
      <w:r>
        <w:rPr>
          <w:rFonts w:ascii="David" w:hAnsi="David"/>
          <w:rtl/>
        </w:rPr>
        <w:t>החברה</w:t>
      </w:r>
      <w:r w:rsidRPr="00221D1C">
        <w:rPr>
          <w:rFonts w:ascii="David" w:hAnsi="David"/>
          <w:rtl/>
        </w:rPr>
        <w:t xml:space="preserve"> ב</w:t>
      </w:r>
      <w:r>
        <w:rPr>
          <w:rFonts w:ascii="David" w:hAnsi="David"/>
          <w:rtl/>
        </w:rPr>
        <w:t>תחזוקה</w:t>
      </w:r>
      <w:r w:rsidRPr="00221D1C">
        <w:rPr>
          <w:rFonts w:ascii="David" w:hAnsi="David"/>
          <w:rtl/>
        </w:rPr>
        <w:t xml:space="preserve"> לסוגיה, בעבודות על מערכות המתוחזקות ע״י אחרים, בתיקון תקלות או בעבודות ששולם עבורן תשלום מיוחד.</w:t>
      </w:r>
    </w:p>
    <w:p w14:paraId="6BB81D99" w14:textId="77777777" w:rsidR="00ED1C35" w:rsidRDefault="00754DF5" w:rsidP="009015A2">
      <w:pPr>
        <w:keepNext/>
        <w:keepLines/>
        <w:bidi w:val="0"/>
        <w:spacing w:after="160" w:line="259" w:lineRule="auto"/>
        <w:rPr>
          <w:b/>
          <w:bCs/>
          <w:color w:val="000000"/>
          <w:sz w:val="28"/>
          <w:szCs w:val="28"/>
        </w:rPr>
      </w:pPr>
      <w:r>
        <w:rPr>
          <w:rtl/>
        </w:rPr>
        <w:br w:type="page"/>
      </w:r>
    </w:p>
    <w:p w14:paraId="11546B7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8" w:name="_Ref50471009"/>
      <w:bookmarkStart w:id="829" w:name="_Ref56665020"/>
      <w:bookmarkStart w:id="830" w:name="_Ref56696059"/>
      <w:bookmarkStart w:id="831" w:name="_Toc70256953"/>
      <w:bookmarkStart w:id="832" w:name="_Toc96279257"/>
      <w:bookmarkStart w:id="833" w:name="_Toc97446099"/>
      <w:bookmarkStart w:id="834" w:name="_Toc103688129"/>
      <w:r>
        <w:rPr>
          <w:rFonts w:hint="cs"/>
          <w:rtl/>
        </w:rPr>
        <w:t xml:space="preserve">תחזוקת </w:t>
      </w:r>
      <w:bookmarkEnd w:id="828"/>
      <w:r>
        <w:rPr>
          <w:rFonts w:hint="cs"/>
          <w:rtl/>
        </w:rPr>
        <w:t>מוקדי הפעילות</w:t>
      </w:r>
      <w:bookmarkEnd w:id="829"/>
      <w:bookmarkEnd w:id="830"/>
      <w:bookmarkEnd w:id="831"/>
      <w:bookmarkEnd w:id="832"/>
      <w:bookmarkEnd w:id="833"/>
      <w:bookmarkEnd w:id="834"/>
    </w:p>
    <w:p w14:paraId="6EABC23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bookmarkStart w:id="835" w:name="_Hlk27386938"/>
      <w:r w:rsidRPr="006D741F">
        <w:rPr>
          <w:rStyle w:val="FontStyle282"/>
          <w:rFonts w:asciiTheme="minorHAnsi" w:eastAsia="Batang" w:hAnsiTheme="minorHAnsi" w:cstheme="minorHAnsi"/>
          <w:sz w:val="24"/>
          <w:szCs w:val="24"/>
          <w:rtl/>
        </w:rPr>
        <w:t>תהליכי תחזוקת מוקדי הפעילות מחולקת למספר סוגים:</w:t>
      </w:r>
    </w:p>
    <w:p w14:paraId="4E46C033"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תחזוקת שבר / תחזוקה מתקנת - </w:t>
      </w:r>
      <w:r w:rsidRPr="007C304B">
        <w:rPr>
          <w:rFonts w:ascii="David" w:hAnsi="David"/>
          <w:sz w:val="24"/>
        </w:rPr>
        <w:t>Breakdown Maintenance</w:t>
      </w:r>
      <w:r w:rsidRPr="007C304B">
        <w:rPr>
          <w:rFonts w:ascii="David" w:hAnsi="David"/>
          <w:sz w:val="24"/>
          <w:rtl/>
        </w:rPr>
        <w:t xml:space="preserve"> - שיטה בה הטיפול בתקלה בציוד/מכונה מבוצע בעת התרחשות האירוע.</w:t>
      </w:r>
    </w:p>
    <w:p w14:paraId="0B484710" w14:textId="77777777" w:rsidR="00ED1C35" w:rsidRPr="007C304B" w:rsidRDefault="00754DF5" w:rsidP="001262B3">
      <w:pPr>
        <w:pStyle w:val="2f6"/>
        <w:keepNext/>
        <w:keepLines/>
        <w:numPr>
          <w:ilvl w:val="2"/>
          <w:numId w:val="37"/>
        </w:numPr>
        <w:ind w:hanging="703"/>
        <w:rPr>
          <w:rFonts w:ascii="David" w:hAnsi="David"/>
          <w:sz w:val="24"/>
          <w:rtl/>
        </w:rPr>
      </w:pPr>
      <w:r w:rsidRPr="007C304B">
        <w:rPr>
          <w:rFonts w:ascii="David" w:hAnsi="David"/>
          <w:sz w:val="24"/>
          <w:rtl/>
        </w:rPr>
        <w:t xml:space="preserve">תחזוקה מונעת - </w:t>
      </w:r>
      <w:r w:rsidRPr="007C304B">
        <w:rPr>
          <w:rFonts w:ascii="David" w:hAnsi="David"/>
          <w:sz w:val="24"/>
        </w:rPr>
        <w:t>Preventive Maintenance</w:t>
      </w:r>
      <w:r w:rsidRPr="007C304B">
        <w:rPr>
          <w:rFonts w:ascii="David" w:hAnsi="David"/>
          <w:sz w:val="24"/>
          <w:rtl/>
        </w:rPr>
        <w:t xml:space="preserve"> - שיטה בה הטיפול בציוד/מכונה מבוצע כחלק ממדיניות ונהלי תחזוקה שגרתיים, או מהוראות כל חוק ללא קשר להתרחשות תקלה בפועל. עיתוי ותדירות הטיפול, נובעים מהוראות יצרן, מנתוני ביצוע סטטיסטיים אודות ביצועי הציוד/מכונה הנאספים ומנותחים במערכות הממוחשבות של המפעיל או המזמי</w:t>
      </w:r>
      <w:r>
        <w:rPr>
          <w:rFonts w:ascii="David" w:hAnsi="David" w:hint="cs"/>
          <w:sz w:val="24"/>
          <w:rtl/>
        </w:rPr>
        <w:t>ן</w:t>
      </w:r>
      <w:r w:rsidRPr="007C304B">
        <w:rPr>
          <w:rFonts w:ascii="David" w:hAnsi="David"/>
          <w:sz w:val="24"/>
          <w:rtl/>
        </w:rPr>
        <w:t>.</w:t>
      </w:r>
    </w:p>
    <w:p w14:paraId="6EDADED1"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hint="cs"/>
          <w:sz w:val="24"/>
          <w:rtl/>
        </w:rPr>
        <w:t>תחזוקה</w:t>
      </w:r>
      <w:r w:rsidRPr="007C304B">
        <w:rPr>
          <w:rFonts w:ascii="David" w:hAnsi="David"/>
          <w:sz w:val="24"/>
          <w:rtl/>
        </w:rPr>
        <w:t xml:space="preserve"> שוטפת </w:t>
      </w:r>
      <w:r w:rsidRPr="007C304B">
        <w:rPr>
          <w:rFonts w:ascii="David" w:hAnsi="David"/>
          <w:sz w:val="24"/>
        </w:rPr>
        <w:t>Routine Maintenance</w:t>
      </w:r>
      <w:r w:rsidRPr="007C304B">
        <w:rPr>
          <w:rFonts w:ascii="David" w:hAnsi="David"/>
          <w:sz w:val="24"/>
          <w:rtl/>
        </w:rPr>
        <w:t xml:space="preserve"> - שיטה בה מבוצע טיפול שוטף </w:t>
      </w:r>
      <w:r w:rsidRPr="007C304B">
        <w:rPr>
          <w:rFonts w:ascii="David" w:hAnsi="David" w:hint="cs"/>
          <w:sz w:val="24"/>
          <w:rtl/>
        </w:rPr>
        <w:t>במערכות</w:t>
      </w:r>
      <w:r w:rsidRPr="007C304B">
        <w:rPr>
          <w:rFonts w:ascii="David" w:hAnsi="David"/>
          <w:sz w:val="24"/>
          <w:rtl/>
        </w:rPr>
        <w:t xml:space="preserve"> כחלק מסבב יומי/שבועי או חודשי – בדיקת נזילות, לחצים, דליפות, ניקוי בסיסי.</w:t>
      </w:r>
    </w:p>
    <w:p w14:paraId="5DA2E5FE"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תחזוקה יזומה - </w:t>
      </w:r>
      <w:r w:rsidRPr="007C304B">
        <w:rPr>
          <w:rFonts w:ascii="David" w:hAnsi="David"/>
          <w:sz w:val="24"/>
        </w:rPr>
        <w:t>Proactive Maintenance</w:t>
      </w:r>
      <w:r w:rsidRPr="007C304B">
        <w:rPr>
          <w:rFonts w:ascii="David" w:hAnsi="David"/>
          <w:sz w:val="24"/>
          <w:rtl/>
        </w:rPr>
        <w:t xml:space="preserve"> – שיטה בה מבוצעות פעולות תחזוקה יזומות שמטרתן לטפל בגורמי השורש לכישלון ע"י שיפוץ או החלפה (ולא רק טיפול בתופעה/סימפטום). </w:t>
      </w:r>
    </w:p>
    <w:bookmarkEnd w:id="835"/>
    <w:p w14:paraId="4D5E3B0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6D741F">
        <w:rPr>
          <w:rStyle w:val="FontStyle282"/>
          <w:rFonts w:asciiTheme="minorHAnsi" w:eastAsia="Batang" w:hAnsiTheme="minorHAnsi" w:cstheme="minorHAnsi"/>
          <w:b w:val="0"/>
          <w:bCs w:val="0"/>
          <w:sz w:val="24"/>
          <w:szCs w:val="24"/>
          <w:rtl/>
        </w:rPr>
        <w:t>פעולות ה</w:t>
      </w:r>
      <w:r w:rsidR="003E007F">
        <w:rPr>
          <w:rStyle w:val="FontStyle282"/>
          <w:rFonts w:asciiTheme="minorHAnsi" w:eastAsia="Batang" w:hAnsiTheme="minorHAnsi" w:cstheme="minorHAnsi" w:hint="cs"/>
          <w:b w:val="0"/>
          <w:bCs w:val="0"/>
          <w:sz w:val="24"/>
          <w:szCs w:val="24"/>
          <w:rtl/>
        </w:rPr>
        <w:t>ספק</w:t>
      </w:r>
      <w:r w:rsidRPr="006D741F">
        <w:rPr>
          <w:rStyle w:val="FontStyle282"/>
          <w:rFonts w:asciiTheme="minorHAnsi" w:eastAsia="Batang" w:hAnsiTheme="minorHAnsi" w:cstheme="minorHAnsi"/>
          <w:b w:val="0"/>
          <w:bCs w:val="0"/>
          <w:sz w:val="24"/>
          <w:szCs w:val="24"/>
          <w:rtl/>
        </w:rPr>
        <w:t xml:space="preserve"> במוקדי הפעילות יכללו ביצוע את כל פעולות התחזוקה ותיקון התקלות הנדרשות לצורך עמידה ברמות השירות והזמינות של מוקדי הפעילות והכל בהתאם למפורט להלן:</w:t>
      </w:r>
    </w:p>
    <w:p w14:paraId="330B821E" w14:textId="77777777" w:rsidR="00ED1C35" w:rsidRPr="006D741F" w:rsidRDefault="00754DF5" w:rsidP="001262B3">
      <w:pPr>
        <w:pStyle w:val="2f6"/>
        <w:keepNext/>
        <w:keepLines/>
        <w:numPr>
          <w:ilvl w:val="2"/>
          <w:numId w:val="37"/>
        </w:numPr>
        <w:ind w:hanging="703"/>
      </w:pPr>
      <w:r w:rsidRPr="006D741F">
        <w:rPr>
          <w:rFonts w:hint="cs"/>
          <w:rtl/>
        </w:rPr>
        <w:t xml:space="preserve">אספקת </w:t>
      </w:r>
      <w:r w:rsidRPr="006D741F">
        <w:rPr>
          <w:rtl/>
        </w:rPr>
        <w:t>כ</w:t>
      </w:r>
      <w:r w:rsidRPr="006D741F">
        <w:rPr>
          <w:rFonts w:hint="cs"/>
          <w:rtl/>
        </w:rPr>
        <w:t>ל</w:t>
      </w:r>
      <w:r w:rsidRPr="006D741F">
        <w:rPr>
          <w:rtl/>
        </w:rPr>
        <w:t>ל הציוד, החלקים הקבועים והחלקים המתכלים, החומרים וחומרי העזר הדרושים לאחזקת מוקדי הפעילות ומילוי כל התחייבויות החברה על-פי ההסכם ומפרט השירותים, לרבות תחזוקה מונעת, תחזוקה יזומה, תיקון תקלות וכדומה.</w:t>
      </w:r>
      <w:r w:rsidRPr="006D741F">
        <w:rPr>
          <w:rFonts w:hint="cs"/>
          <w:rtl/>
        </w:rPr>
        <w:t xml:space="preserve"> </w:t>
      </w:r>
    </w:p>
    <w:p w14:paraId="5B8B7511" w14:textId="3E0597C8" w:rsidR="00ED1C35" w:rsidRPr="006D741F" w:rsidRDefault="00754DF5" w:rsidP="001262B3">
      <w:pPr>
        <w:pStyle w:val="2f6"/>
        <w:keepNext/>
        <w:keepLines/>
        <w:numPr>
          <w:ilvl w:val="2"/>
          <w:numId w:val="37"/>
        </w:numPr>
        <w:ind w:hanging="703"/>
        <w:rPr>
          <w:rFonts w:ascii="David" w:hAnsi="David"/>
          <w:sz w:val="24"/>
          <w:rtl/>
        </w:rPr>
      </w:pPr>
      <w:r w:rsidRPr="006D741F">
        <w:rPr>
          <w:rFonts w:ascii="David" w:hAnsi="David"/>
          <w:sz w:val="24"/>
          <w:rtl/>
        </w:rPr>
        <w:t xml:space="preserve">החלפת ו/או חידוש רכיבים במוקדי הפעילות לרבות רכיבי מערכות, תשתיות, ציוד, מכשור בהתאם להוראות מפרט השירותים בהתאם לסעיף </w:t>
      </w:r>
      <w:r w:rsidR="00FA28EE">
        <w:rPr>
          <w:rFonts w:ascii="David" w:hAnsi="David"/>
          <w:sz w:val="24"/>
          <w:cs/>
        </w:rPr>
        <w:t>‎</w:t>
      </w:r>
      <w:r w:rsidR="00FA28EE">
        <w:rPr>
          <w:rFonts w:ascii="David" w:hAnsi="David"/>
          <w:sz w:val="24"/>
        </w:rPr>
        <w:t>14</w:t>
      </w:r>
      <w:r w:rsidRPr="006D741F">
        <w:rPr>
          <w:rFonts w:ascii="David" w:hAnsi="David" w:hint="cs"/>
          <w:sz w:val="24"/>
          <w:rtl/>
        </w:rPr>
        <w:t xml:space="preserve"> להלן</w:t>
      </w:r>
      <w:r w:rsidRPr="006D741F">
        <w:rPr>
          <w:rFonts w:ascii="David" w:hAnsi="David"/>
          <w:sz w:val="24"/>
          <w:rtl/>
        </w:rPr>
        <w:t xml:space="preserve">. </w:t>
      </w:r>
    </w:p>
    <w:p w14:paraId="1016E18C" w14:textId="77777777" w:rsidR="00ED1C35" w:rsidRPr="006D741F" w:rsidRDefault="00754DF5" w:rsidP="001262B3">
      <w:pPr>
        <w:pStyle w:val="2f6"/>
        <w:keepNext/>
        <w:keepLines/>
        <w:numPr>
          <w:ilvl w:val="2"/>
          <w:numId w:val="37"/>
        </w:numPr>
        <w:ind w:hanging="703"/>
      </w:pPr>
      <w:r w:rsidRPr="006D741F">
        <w:rPr>
          <w:rtl/>
        </w:rPr>
        <w:t>ביצוע בדיקות וכיול על-ידי גורמים מוסמכים כנדרש על-פי כל דין ו/או דרישה במפרט השירותים.</w:t>
      </w:r>
    </w:p>
    <w:p w14:paraId="58D77F91" w14:textId="77777777" w:rsidR="00ED1C35" w:rsidRPr="006D741F" w:rsidRDefault="00754DF5" w:rsidP="001262B3">
      <w:pPr>
        <w:pStyle w:val="2f6"/>
        <w:keepNext/>
        <w:keepLines/>
        <w:numPr>
          <w:ilvl w:val="2"/>
          <w:numId w:val="37"/>
        </w:numPr>
        <w:ind w:hanging="703"/>
      </w:pPr>
      <w:r w:rsidRPr="006D741F">
        <w:rPr>
          <w:rtl/>
        </w:rPr>
        <w:t>ביצוע כל הפעולות הדרושות לעמידה במשימות החברה ובין היתר פירוקים, הרכבות, הובלות, תיקון בבתי מלאכה חיצוניים, הפעלת מומחים וכדומה.</w:t>
      </w:r>
    </w:p>
    <w:p w14:paraId="5E45B0FF" w14:textId="77777777" w:rsidR="00ED1C35" w:rsidRPr="006D741F" w:rsidRDefault="00754DF5" w:rsidP="001262B3">
      <w:pPr>
        <w:pStyle w:val="2f6"/>
        <w:keepNext/>
        <w:keepLines/>
        <w:numPr>
          <w:ilvl w:val="2"/>
          <w:numId w:val="37"/>
        </w:numPr>
        <w:ind w:hanging="703"/>
      </w:pPr>
      <w:r w:rsidRPr="006D741F">
        <w:rPr>
          <w:rtl/>
        </w:rPr>
        <w:t xml:space="preserve">במקרה של תקלה או במקרה שבו עלה הצורך לפתור בעיית תחזוקה דחופה, </w:t>
      </w:r>
      <w:r w:rsidRPr="006D741F">
        <w:rPr>
          <w:rFonts w:hint="cs"/>
          <w:rtl/>
        </w:rPr>
        <w:t>ת</w:t>
      </w:r>
      <w:r w:rsidRPr="006D741F">
        <w:rPr>
          <w:rtl/>
        </w:rPr>
        <w:t>היה החברה אחראי</w:t>
      </w:r>
      <w:r w:rsidRPr="006D741F">
        <w:rPr>
          <w:rFonts w:hint="cs"/>
          <w:rtl/>
        </w:rPr>
        <w:t>ת</w:t>
      </w:r>
      <w:r w:rsidRPr="006D741F">
        <w:rPr>
          <w:rtl/>
        </w:rPr>
        <w:t xml:space="preserve"> לבצע את כל הטעון תיקון תוך פרקי הזמן הנקובים </w:t>
      </w:r>
      <w:r w:rsidRPr="006D741F">
        <w:rPr>
          <w:rFonts w:hint="cs"/>
          <w:rtl/>
        </w:rPr>
        <w:t>ברמות השירות</w:t>
      </w:r>
      <w:r w:rsidRPr="006D741F">
        <w:rPr>
          <w:rtl/>
        </w:rPr>
        <w:t xml:space="preserve">. </w:t>
      </w:r>
    </w:p>
    <w:p w14:paraId="32A3FFE1" w14:textId="77777777" w:rsidR="00ED1C35" w:rsidRPr="006D741F" w:rsidRDefault="00754DF5" w:rsidP="001262B3">
      <w:pPr>
        <w:pStyle w:val="2f6"/>
        <w:keepNext/>
        <w:keepLines/>
        <w:numPr>
          <w:ilvl w:val="2"/>
          <w:numId w:val="37"/>
        </w:numPr>
        <w:ind w:hanging="703"/>
      </w:pPr>
      <w:r w:rsidRPr="006D741F">
        <w:rPr>
          <w:rtl/>
        </w:rPr>
        <w:t xml:space="preserve">במסגרת עבודות התחזוקה </w:t>
      </w:r>
      <w:r w:rsidRPr="006D741F">
        <w:rPr>
          <w:rFonts w:hint="cs"/>
          <w:rtl/>
        </w:rPr>
        <w:t>ת</w:t>
      </w:r>
      <w:r w:rsidRPr="006D741F">
        <w:rPr>
          <w:rtl/>
        </w:rPr>
        <w:t xml:space="preserve">בצע החברה: </w:t>
      </w:r>
    </w:p>
    <w:p w14:paraId="589C1B07" w14:textId="77777777" w:rsidR="00ED1C35" w:rsidRDefault="00754DF5" w:rsidP="001262B3">
      <w:pPr>
        <w:pStyle w:val="2f6"/>
        <w:keepNext/>
        <w:keepLines/>
        <w:numPr>
          <w:ilvl w:val="3"/>
          <w:numId w:val="37"/>
        </w:numPr>
        <w:ind w:left="1938" w:hanging="709"/>
        <w:rPr>
          <w:rFonts w:ascii="David" w:hAnsi="David"/>
        </w:rPr>
      </w:pPr>
      <w:r w:rsidRPr="009A704E">
        <w:rPr>
          <w:rFonts w:ascii="David" w:hAnsi="David"/>
          <w:rtl/>
        </w:rPr>
        <w:t xml:space="preserve">עבודות תחזוקה מונעת ותיקון תקלות של כל המערכות </w:t>
      </w:r>
      <w:r w:rsidRPr="009A704E">
        <w:rPr>
          <w:rFonts w:ascii="David" w:hAnsi="David" w:hint="cs"/>
          <w:rtl/>
        </w:rPr>
        <w:t>ו</w:t>
      </w:r>
      <w:r w:rsidRPr="009A704E">
        <w:rPr>
          <w:rFonts w:ascii="David" w:hAnsi="David"/>
          <w:rtl/>
        </w:rPr>
        <w:t>הציוד. העבודות יבוצעו לכל המצאי הרלוונטי על כל רכיביו.</w:t>
      </w:r>
    </w:p>
    <w:p w14:paraId="77C5AF89" w14:textId="77777777" w:rsidR="00286A86" w:rsidRDefault="00754DF5" w:rsidP="001262B3">
      <w:pPr>
        <w:pStyle w:val="2f6"/>
        <w:numPr>
          <w:ilvl w:val="3"/>
          <w:numId w:val="37"/>
        </w:numPr>
        <w:ind w:left="1938" w:hanging="709"/>
        <w:rPr>
          <w:rFonts w:ascii="David" w:hAnsi="David"/>
        </w:rPr>
      </w:pPr>
      <w:r w:rsidRPr="00E506CD">
        <w:rPr>
          <w:rFonts w:ascii="David" w:hAnsi="David" w:hint="eastAsia"/>
          <w:rtl/>
        </w:rPr>
        <w:t>תחזוקת</w:t>
      </w:r>
      <w:r w:rsidRPr="00E506CD">
        <w:rPr>
          <w:rFonts w:ascii="David" w:hAnsi="David"/>
          <w:rtl/>
        </w:rPr>
        <w:t xml:space="preserve"> מעליות – החברה תיתן מענה מקצה לקצה לתחזוקת </w:t>
      </w:r>
      <w:r w:rsidRPr="00E506CD">
        <w:rPr>
          <w:rFonts w:ascii="David" w:hAnsi="David" w:hint="eastAsia"/>
          <w:rtl/>
        </w:rPr>
        <w:t>המעליות</w:t>
      </w:r>
      <w:r w:rsidRPr="00E506CD">
        <w:rPr>
          <w:rFonts w:ascii="David" w:hAnsi="David"/>
          <w:rtl/>
        </w:rPr>
        <w:t xml:space="preserve"> </w:t>
      </w:r>
      <w:r w:rsidRPr="00E506CD">
        <w:rPr>
          <w:rFonts w:ascii="David" w:hAnsi="David" w:hint="eastAsia"/>
          <w:rtl/>
        </w:rPr>
        <w:t>באתרי</w:t>
      </w:r>
      <w:r w:rsidRPr="00E506CD">
        <w:rPr>
          <w:rFonts w:ascii="David" w:hAnsi="David"/>
          <w:rtl/>
        </w:rPr>
        <w:t xml:space="preserve"> </w:t>
      </w:r>
      <w:r w:rsidRPr="00E506CD">
        <w:rPr>
          <w:rFonts w:ascii="David" w:hAnsi="David" w:hint="eastAsia"/>
          <w:rtl/>
        </w:rPr>
        <w:t>המזמין</w:t>
      </w:r>
      <w:r w:rsidRPr="00E506CD">
        <w:rPr>
          <w:rFonts w:ascii="David" w:hAnsi="David"/>
          <w:rtl/>
        </w:rPr>
        <w:t xml:space="preserve"> </w:t>
      </w:r>
      <w:r w:rsidRPr="00E506CD">
        <w:rPr>
          <w:rFonts w:ascii="David" w:hAnsi="David" w:hint="eastAsia"/>
          <w:rtl/>
        </w:rPr>
        <w:t>כולל</w:t>
      </w:r>
      <w:r w:rsidRPr="00E506CD">
        <w:rPr>
          <w:rFonts w:ascii="David" w:hAnsi="David"/>
          <w:rtl/>
        </w:rPr>
        <w:t xml:space="preserve"> </w:t>
      </w:r>
      <w:r w:rsidRPr="00E506CD">
        <w:rPr>
          <w:rFonts w:ascii="David" w:hAnsi="David" w:hint="eastAsia"/>
          <w:rtl/>
        </w:rPr>
        <w:t>כל</w:t>
      </w:r>
      <w:r w:rsidRPr="00E506CD">
        <w:rPr>
          <w:rFonts w:ascii="David" w:hAnsi="David"/>
          <w:rtl/>
        </w:rPr>
        <w:t xml:space="preserve"> </w:t>
      </w:r>
      <w:r w:rsidRPr="00E506CD">
        <w:rPr>
          <w:rFonts w:ascii="David" w:hAnsi="David" w:hint="eastAsia"/>
          <w:rtl/>
        </w:rPr>
        <w:t>הביקורות</w:t>
      </w:r>
      <w:r w:rsidRPr="00E506CD">
        <w:rPr>
          <w:rFonts w:ascii="David" w:hAnsi="David"/>
          <w:rtl/>
        </w:rPr>
        <w:t xml:space="preserve">, הבדיקות והתיקונים הנדרשים </w:t>
      </w:r>
      <w:r w:rsidRPr="00E506CD">
        <w:rPr>
          <w:rFonts w:ascii="David" w:hAnsi="David" w:hint="eastAsia"/>
          <w:rtl/>
        </w:rPr>
        <w:t>ללא</w:t>
      </w:r>
      <w:r w:rsidRPr="00E506CD">
        <w:rPr>
          <w:rFonts w:ascii="David" w:hAnsi="David"/>
          <w:rtl/>
        </w:rPr>
        <w:t xml:space="preserve"> </w:t>
      </w:r>
      <w:r w:rsidRPr="00E506CD">
        <w:rPr>
          <w:rFonts w:ascii="David" w:hAnsi="David" w:hint="eastAsia"/>
          <w:rtl/>
        </w:rPr>
        <w:t>תשלום</w:t>
      </w:r>
      <w:r w:rsidRPr="00E506CD">
        <w:rPr>
          <w:rFonts w:ascii="David" w:hAnsi="David"/>
          <w:rtl/>
        </w:rPr>
        <w:t xml:space="preserve"> </w:t>
      </w:r>
      <w:r w:rsidRPr="00E506CD">
        <w:rPr>
          <w:rFonts w:ascii="David" w:hAnsi="David" w:hint="eastAsia"/>
          <w:rtl/>
        </w:rPr>
        <w:t>נוסף</w:t>
      </w:r>
      <w:r w:rsidRPr="00E506CD">
        <w:rPr>
          <w:rFonts w:ascii="David" w:hAnsi="David"/>
          <w:rtl/>
        </w:rPr>
        <w:t>. החברה תספק ייעוץ קבוע ושוטף בנוגע לתחזוקת המעליות על ידי יועץ מעליות, בהתאם לצרכי המזמין. כל עיכוב במענה עבור תקלות במעליות יהווה הפרה לפי רמות השירות בסעיף 9.</w:t>
      </w:r>
    </w:p>
    <w:p w14:paraId="75EC0C5C" w14:textId="77777777" w:rsidR="00286A86" w:rsidRPr="00E506CD" w:rsidRDefault="00754DF5" w:rsidP="001262B3">
      <w:pPr>
        <w:pStyle w:val="2f6"/>
        <w:numPr>
          <w:ilvl w:val="3"/>
          <w:numId w:val="37"/>
        </w:numPr>
        <w:ind w:left="1938" w:hanging="709"/>
        <w:rPr>
          <w:rFonts w:ascii="David" w:hAnsi="David"/>
        </w:rPr>
      </w:pPr>
      <w:r>
        <w:rPr>
          <w:rFonts w:ascii="David" w:hAnsi="David" w:hint="cs"/>
          <w:rtl/>
        </w:rPr>
        <w:t xml:space="preserve">תחזוקת גנרטורים </w:t>
      </w:r>
      <w:r w:rsidR="00C42B47">
        <w:rPr>
          <w:rFonts w:ascii="David" w:hAnsi="David"/>
          <w:rtl/>
        </w:rPr>
        <w:t>–</w:t>
      </w:r>
      <w:r>
        <w:rPr>
          <w:rFonts w:ascii="David" w:hAnsi="David" w:hint="cs"/>
          <w:rtl/>
        </w:rPr>
        <w:t xml:space="preserve"> </w:t>
      </w:r>
      <w:r w:rsidR="00C42B47">
        <w:rPr>
          <w:rFonts w:ascii="David" w:hAnsi="David" w:hint="cs"/>
          <w:rtl/>
        </w:rPr>
        <w:t xml:space="preserve">החברה תיתן מענה </w:t>
      </w:r>
      <w:r w:rsidR="0016187C">
        <w:rPr>
          <w:rFonts w:ascii="David" w:hAnsi="David" w:hint="cs"/>
          <w:rtl/>
        </w:rPr>
        <w:t>מקיף</w:t>
      </w:r>
      <w:r w:rsidR="00C42B47">
        <w:rPr>
          <w:rFonts w:ascii="David" w:hAnsi="David" w:hint="cs"/>
          <w:rtl/>
        </w:rPr>
        <w:t xml:space="preserve"> לתחזוקת הגנרטורים כולל ביצוע תיקונים והזמנת חלקים לרוב מחשב מנוע, </w:t>
      </w:r>
      <w:r w:rsidR="00A613EE">
        <w:rPr>
          <w:rFonts w:ascii="David" w:hAnsi="David" w:hint="cs"/>
          <w:rtl/>
        </w:rPr>
        <w:t xml:space="preserve">פקדים , מנועים וכל היוצא בזה. </w:t>
      </w:r>
    </w:p>
    <w:p w14:paraId="7CF912DE" w14:textId="77777777" w:rsidR="00ED1C35" w:rsidRPr="00B5428D" w:rsidRDefault="00754DF5" w:rsidP="001262B3">
      <w:pPr>
        <w:pStyle w:val="2f6"/>
        <w:keepNext/>
        <w:keepLines/>
        <w:numPr>
          <w:ilvl w:val="3"/>
          <w:numId w:val="37"/>
        </w:numPr>
        <w:ind w:left="1938" w:hanging="709"/>
        <w:rPr>
          <w:rFonts w:ascii="David" w:hAnsi="David"/>
          <w:rtl/>
        </w:rPr>
      </w:pPr>
      <w:r w:rsidRPr="00B5428D">
        <w:rPr>
          <w:rFonts w:ascii="David" w:hAnsi="David"/>
          <w:rtl/>
        </w:rPr>
        <w:t xml:space="preserve">עבודות יזומות, אחזקת שבר, תיקון תקלות ונזקים לכל שאר האלמנטים כולל מבנים, חצרות ותשתיות ולרבות - פרזול, צביעה, ריצוף, חיפוי קיר/ רצפה/ תקרה, נגישות, תקרות, חלונות, תריסים והצללה, זכוכית, דלתות, מנעולים, גגות, איטום, מרזבים, צנרת, ביוב, אסלות, כיורים, מקלחות, ריהוט, ריהוט רחוב, תאורה, חשמל, שילוט. </w:t>
      </w:r>
    </w:p>
    <w:p w14:paraId="7A55BFC9" w14:textId="77777777" w:rsidR="00ED1C35" w:rsidRPr="00B5428D" w:rsidRDefault="00754DF5" w:rsidP="001262B3">
      <w:pPr>
        <w:pStyle w:val="2f6"/>
        <w:keepNext/>
        <w:keepLines/>
        <w:numPr>
          <w:ilvl w:val="3"/>
          <w:numId w:val="37"/>
        </w:numPr>
        <w:ind w:left="1938" w:hanging="709"/>
        <w:rPr>
          <w:rFonts w:ascii="David" w:hAnsi="David"/>
          <w:rtl/>
          <w:lang w:eastAsia="he-IL"/>
        </w:rPr>
      </w:pPr>
      <w:r w:rsidRPr="00B5428D">
        <w:rPr>
          <w:rFonts w:ascii="David" w:hAnsi="David"/>
          <w:rtl/>
        </w:rPr>
        <w:t xml:space="preserve">ביצוע עבודות בתחום תיקוני בניה, צבע, מסגרות, אינסטלציה, פתיחת סתימות, פרזול, תיקוני מבנה ועבודות כלליות אחרות ככל שידרשו על ידי </w:t>
      </w:r>
      <w:r>
        <w:rPr>
          <w:rFonts w:ascii="David" w:hAnsi="David"/>
          <w:rtl/>
        </w:rPr>
        <w:t>המזמין</w:t>
      </w:r>
      <w:r w:rsidRPr="00B5428D">
        <w:rPr>
          <w:rFonts w:ascii="David" w:hAnsi="David"/>
          <w:rtl/>
          <w:lang w:eastAsia="he-IL"/>
        </w:rPr>
        <w:t>.</w:t>
      </w:r>
    </w:p>
    <w:p w14:paraId="46AB8D03"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התחזוקה תבוצע על חשבון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לרבות כוח האדם, האמצעים, החומרים, חומרי העזר והחלקים הנדרשים, מדבקות טיפולים. איסוף מידע ומעקב אחר היסטוריית תקלות והגיבוי הנדרש לקבלן לצורך ביצוע העבודות.</w:t>
      </w:r>
    </w:p>
    <w:p w14:paraId="3E4D83D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כל פעולות התחזוקה והתפעול יבוצעו תוך הקפדה על הוראות יצרן, החוקים והתקנות, לרבות תקנות הבטיחות ובהיעדר כאלה לגבי ציוד כלשהו, עפ״י התקנים של מכון התקנים הישראלי. כל פעולות התחזוקה, המדידה והרישום יבוצעו באופן שוטף.</w:t>
      </w:r>
    </w:p>
    <w:p w14:paraId="3EC750C1"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בכל החלפה של רכיב ו/או מערכת ו/או פרט, </w:t>
      </w:r>
      <w:r w:rsidR="008C7B55">
        <w:rPr>
          <w:rStyle w:val="FontStyle282"/>
          <w:rFonts w:asciiTheme="minorHAnsi" w:eastAsia="Batang" w:hAnsiTheme="minorHAnsi" w:cstheme="minorHAnsi" w:hint="cs"/>
          <w:b w:val="0"/>
          <w:bCs w:val="0"/>
          <w:sz w:val="24"/>
          <w:szCs w:val="24"/>
          <w:rtl/>
        </w:rPr>
        <w:t>י</w:t>
      </w:r>
      <w:r w:rsidRPr="00245C6B">
        <w:rPr>
          <w:rStyle w:val="FontStyle282"/>
          <w:rFonts w:asciiTheme="minorHAnsi" w:eastAsia="Batang" w:hAnsiTheme="minorHAnsi" w:cstheme="minorHAnsi"/>
          <w:b w:val="0"/>
          <w:bCs w:val="0"/>
          <w:sz w:val="24"/>
          <w:szCs w:val="24"/>
          <w:rtl/>
        </w:rPr>
        <w:t>ספק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xml:space="preserve"> רכיב/ חומר זהה למוחלף המקורי הנמצא במוקדי הפעילות. בהיעדר רכיבים כנ״ל ובאישור המזמין, תספק החברה פריטים שווי-ערך.</w:t>
      </w:r>
    </w:p>
    <w:p w14:paraId="7F71D5CD"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עבודת החברה תכלול גם את כל הגיבוי הנדרש לצורך ביצוע העבודות ואספקת החלקים והחומרים הנדרשים לביצוע כגון ציוד הרמה, ציוד בדיקה וכ"א מוסמך ומיומן. התחזוקה תבוצע לפי מיטב השיטות המקצועיות הקיימות, כדלקמן:</w:t>
      </w:r>
    </w:p>
    <w:p w14:paraId="4D240392"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בהתאם לנהלי המזמין, בכל הנוגע לשעות הפעילות.</w:t>
      </w:r>
      <w:r w:rsidRPr="00245C6B">
        <w:rPr>
          <w:rStyle w:val="FontStyle282"/>
          <w:rFonts w:asciiTheme="minorHAnsi" w:eastAsia="Batang" w:hAnsiTheme="minorHAnsi" w:cstheme="minorHAnsi"/>
          <w:b w:val="0"/>
          <w:bCs w:val="0"/>
          <w:sz w:val="24"/>
          <w:szCs w:val="24"/>
        </w:rPr>
        <w:tab/>
      </w:r>
    </w:p>
    <w:p w14:paraId="79A9D9AB"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בהתאם לתכנית התחזוקה השנתית והוראות העבודה שתכין החברה לעובדיה.</w:t>
      </w:r>
    </w:p>
    <w:p w14:paraId="041068F7" w14:textId="77777777" w:rsidR="00ED1C35" w:rsidRPr="00245C6B" w:rsidRDefault="00754DF5" w:rsidP="001262B3">
      <w:pPr>
        <w:pStyle w:val="2f6"/>
        <w:keepNext/>
        <w:keepLines/>
        <w:numPr>
          <w:ilvl w:val="2"/>
          <w:numId w:val="37"/>
        </w:numPr>
        <w:ind w:hanging="703"/>
        <w:rPr>
          <w:rFonts w:asciiTheme="minorHAnsi" w:hAnsiTheme="minorHAnsi" w:cstheme="minorHAnsi"/>
          <w:sz w:val="24"/>
          <w:rtl/>
        </w:rPr>
      </w:pPr>
      <w:r w:rsidRPr="00245C6B">
        <w:rPr>
          <w:rStyle w:val="FontStyle282"/>
          <w:rFonts w:asciiTheme="minorHAnsi" w:eastAsia="Batang" w:hAnsiTheme="minorHAnsi" w:cstheme="minorHAnsi"/>
          <w:b w:val="0"/>
          <w:bCs w:val="0"/>
          <w:sz w:val="24"/>
          <w:szCs w:val="24"/>
          <w:rtl/>
        </w:rPr>
        <w:t>בהתאם לנהלים המומלצים ע״י יצרני הציוד או הוראות המזמין</w:t>
      </w:r>
      <w:r w:rsidRPr="00245C6B">
        <w:rPr>
          <w:rFonts w:asciiTheme="minorHAnsi" w:hAnsiTheme="minorHAnsi" w:cstheme="minorHAnsi"/>
          <w:sz w:val="24"/>
          <w:rtl/>
        </w:rPr>
        <w:t>.</w:t>
      </w:r>
    </w:p>
    <w:p w14:paraId="0497785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rtl/>
        </w:rPr>
      </w:pPr>
      <w:r w:rsidRPr="00245C6B">
        <w:rPr>
          <w:rFonts w:asciiTheme="minorHAnsi" w:hAnsiTheme="minorHAnsi" w:cstheme="minorHAnsi"/>
          <w:rtl/>
        </w:rPr>
        <w:t>לא יתקבל שום ערעור או תביעה כספית לפיצויים של החברה בגין מתן הוראה לביצוע פעולה לפי הנחיות יצרן. הנ"ל מתייחס הן לתחזוקה יומית, חודשית, שנתית ותקופתית אחרת, לאיתור ותיקון תקלות ולכל שאר הוראות מפרט השירותים.</w:t>
      </w:r>
    </w:p>
    <w:p w14:paraId="41EF71D3" w14:textId="77777777" w:rsidR="00ED1C35" w:rsidRPr="009A704E" w:rsidRDefault="00754DF5" w:rsidP="001262B3">
      <w:pPr>
        <w:pStyle w:val="afc"/>
        <w:keepNext/>
        <w:keepLines/>
        <w:numPr>
          <w:ilvl w:val="1"/>
          <w:numId w:val="37"/>
        </w:numPr>
        <w:spacing w:after="200"/>
        <w:ind w:hanging="555"/>
        <w:contextualSpacing/>
      </w:pPr>
      <w:r w:rsidRPr="00245C6B">
        <w:rPr>
          <w:rFonts w:asciiTheme="minorHAnsi" w:hAnsiTheme="minorHAnsi" w:cstheme="minorHAnsi"/>
          <w:rtl/>
        </w:rPr>
        <w:t>הוראות יצרן נועדו להנחות את החברה לגבי העבודות אותן עליה לבצע בכל פריט מצאי, אך אינן מפרטות בדרך כלל את אופן ביצוע ההוראה</w:t>
      </w:r>
      <w:r w:rsidRPr="009A704E">
        <w:rPr>
          <w:rtl/>
        </w:rPr>
        <w:t>, באילו כלים צרי</w:t>
      </w:r>
      <w:r>
        <w:rPr>
          <w:rFonts w:hint="cs"/>
          <w:rtl/>
        </w:rPr>
        <w:t>כה</w:t>
      </w:r>
      <w:r w:rsidRPr="009A704E">
        <w:rPr>
          <w:rtl/>
        </w:rPr>
        <w:t xml:space="preserve"> </w:t>
      </w:r>
      <w:r>
        <w:rPr>
          <w:rtl/>
        </w:rPr>
        <w:t>החברה</w:t>
      </w:r>
      <w:r w:rsidRPr="009A704E">
        <w:rPr>
          <w:rtl/>
        </w:rPr>
        <w:t xml:space="preserve"> להשתמש לצורך ביצוע ואת התוצאה הסופית הנדרשת לאחר הטיפול. ההנחה היא ש</w:t>
      </w:r>
      <w:r>
        <w:rPr>
          <w:rtl/>
        </w:rPr>
        <w:t>החברה</w:t>
      </w:r>
      <w:r w:rsidRPr="009A704E">
        <w:rPr>
          <w:rtl/>
        </w:rPr>
        <w:t xml:space="preserve"> הנ</w:t>
      </w:r>
      <w:r>
        <w:rPr>
          <w:rFonts w:hint="cs"/>
          <w:rtl/>
        </w:rPr>
        <w:t>ה</w:t>
      </w:r>
      <w:r w:rsidRPr="009A704E">
        <w:rPr>
          <w:rtl/>
        </w:rPr>
        <w:t xml:space="preserve"> חברה מקצועית בעלת ידע וניסיון מקיפים בתחום העבודות המפורטות ב</w:t>
      </w:r>
      <w:r>
        <w:rPr>
          <w:rtl/>
        </w:rPr>
        <w:t>מפרט השירותים</w:t>
      </w:r>
      <w:r w:rsidRPr="009A704E">
        <w:rPr>
          <w:rtl/>
        </w:rPr>
        <w:t>, כך שההנחיות לטיפולים המפורטות כאן בצמצום והכלליות, יספיקו להדרכת</w:t>
      </w:r>
      <w:r>
        <w:rPr>
          <w:rFonts w:hint="cs"/>
          <w:rtl/>
        </w:rPr>
        <w:t>ה</w:t>
      </w:r>
      <w:r w:rsidRPr="009A704E">
        <w:rPr>
          <w:rtl/>
        </w:rPr>
        <w:t>.</w:t>
      </w:r>
    </w:p>
    <w:p w14:paraId="19EE808C" w14:textId="77777777" w:rsidR="001E1032" w:rsidRPr="009E2E53" w:rsidRDefault="00754DF5" w:rsidP="001262B3">
      <w:pPr>
        <w:pStyle w:val="afc"/>
        <w:keepNext/>
        <w:keepLines/>
        <w:numPr>
          <w:ilvl w:val="1"/>
          <w:numId w:val="37"/>
        </w:numPr>
        <w:spacing w:after="200"/>
        <w:ind w:hanging="555"/>
        <w:contextualSpacing/>
        <w:rPr>
          <w:rtl/>
        </w:rPr>
      </w:pPr>
      <w:r w:rsidRPr="009E2E53">
        <w:rPr>
          <w:rtl/>
        </w:rPr>
        <w:t xml:space="preserve">כלי עבודה אישיים -  לכל אחד מעובדי התחזוקה, יהיה ארגז הכולל כלי עבודה אישיים. הארגז והכלים יימצאו עם העובד בעת עבודתו, בכל עת. כלי העבודה האישיים יהיו מסוגים שונים ככל הנדרש לפי תחום התמחותו של העובד, ויבטיחו לעובד אפשרות עבודה עצמאית. באחריות החברה לדאוג לתקינות ואיכותם הגבוהה של הכלים בכל עת, ולהחליפם ו/או לחדשם בעת הצורך. </w:t>
      </w:r>
      <w:r w:rsidR="005D203A" w:rsidRPr="009E2E53">
        <w:rPr>
          <w:rFonts w:hint="cs"/>
          <w:rtl/>
        </w:rPr>
        <w:t xml:space="preserve">להלן </w:t>
      </w:r>
      <w:r w:rsidR="009E1453" w:rsidRPr="009E2E53">
        <w:rPr>
          <w:rFonts w:hint="cs"/>
          <w:rtl/>
        </w:rPr>
        <w:t>דרישות ה</w:t>
      </w:r>
      <w:r w:rsidR="005D203A" w:rsidRPr="009E2E53">
        <w:rPr>
          <w:rFonts w:hint="cs"/>
          <w:rtl/>
        </w:rPr>
        <w:t>ציוד המינימליות לפי חלוקה לתפקידים:</w:t>
      </w:r>
    </w:p>
    <w:p w14:paraId="6DC64CFA" w14:textId="77777777" w:rsidR="001E1032" w:rsidRDefault="001E1032" w:rsidP="009015A2">
      <w:pPr>
        <w:keepNext/>
        <w:keepLines/>
        <w:spacing w:after="200"/>
        <w:contextualSpacing/>
        <w:rPr>
          <w:highlight w:val="yellow"/>
          <w:rtl/>
        </w:rPr>
      </w:pPr>
    </w:p>
    <w:p w14:paraId="6B841604" w14:textId="77777777" w:rsidR="001E1032" w:rsidRDefault="001E1032" w:rsidP="009015A2">
      <w:pPr>
        <w:keepNext/>
        <w:keepLines/>
        <w:spacing w:after="200"/>
        <w:contextualSpacing/>
        <w:rPr>
          <w:highlight w:val="yellow"/>
          <w:rtl/>
        </w:rPr>
      </w:pPr>
    </w:p>
    <w:p w14:paraId="454D99C1" w14:textId="77777777" w:rsidR="001E1032" w:rsidRDefault="001E1032" w:rsidP="009015A2">
      <w:pPr>
        <w:keepNext/>
        <w:keepLines/>
        <w:spacing w:after="200"/>
        <w:contextualSpacing/>
        <w:rPr>
          <w:highlight w:val="yellow"/>
          <w:rtl/>
        </w:rPr>
      </w:pPr>
    </w:p>
    <w:p w14:paraId="4D105628" w14:textId="77777777" w:rsidR="001E1032" w:rsidRPr="001E1032" w:rsidRDefault="001E1032" w:rsidP="009015A2">
      <w:pPr>
        <w:keepNext/>
        <w:keepLines/>
        <w:spacing w:after="200"/>
        <w:contextualSpacing/>
        <w:rPr>
          <w:highlight w:val="yellow"/>
        </w:rPr>
      </w:pPr>
    </w:p>
    <w:tbl>
      <w:tblPr>
        <w:bidiVisual/>
        <w:tblW w:w="8060" w:type="dxa"/>
        <w:jc w:val="center"/>
        <w:tblLook w:val="04A0" w:firstRow="1" w:lastRow="0" w:firstColumn="1" w:lastColumn="0" w:noHBand="0" w:noVBand="1"/>
      </w:tblPr>
      <w:tblGrid>
        <w:gridCol w:w="1600"/>
        <w:gridCol w:w="6460"/>
      </w:tblGrid>
      <w:tr w:rsidR="00BC52E7" w14:paraId="32959564" w14:textId="77777777" w:rsidTr="00463F98">
        <w:trPr>
          <w:trHeight w:val="290"/>
          <w:jc w:val="center"/>
        </w:trPr>
        <w:tc>
          <w:tcPr>
            <w:tcW w:w="1600" w:type="dxa"/>
            <w:tcBorders>
              <w:top w:val="single" w:sz="8" w:space="0" w:color="auto"/>
              <w:left w:val="single" w:sz="8" w:space="0" w:color="auto"/>
              <w:bottom w:val="single" w:sz="4" w:space="0" w:color="auto"/>
              <w:right w:val="single" w:sz="4" w:space="0" w:color="auto"/>
            </w:tcBorders>
            <w:shd w:val="clear" w:color="000000" w:fill="D0CECE"/>
            <w:noWrap/>
            <w:vAlign w:val="bottom"/>
            <w:hideMark/>
          </w:tcPr>
          <w:p w14:paraId="06C61C98" w14:textId="77777777" w:rsidR="001E1032" w:rsidRPr="00440686" w:rsidRDefault="00754DF5" w:rsidP="009015A2">
            <w:pPr>
              <w:keepNext/>
              <w:keepLines/>
              <w:spacing w:line="240" w:lineRule="auto"/>
              <w:jc w:val="left"/>
              <w:rPr>
                <w:rFonts w:asciiTheme="majorHAnsi" w:hAnsiTheme="majorHAnsi" w:cstheme="majorHAnsi"/>
                <w:b/>
                <w:bCs/>
                <w:color w:val="000000"/>
              </w:rPr>
            </w:pPr>
            <w:r w:rsidRPr="00440686">
              <w:rPr>
                <w:rFonts w:asciiTheme="majorHAnsi" w:hAnsiTheme="majorHAnsi" w:cstheme="majorHAnsi"/>
                <w:b/>
                <w:bCs/>
                <w:color w:val="000000"/>
                <w:rtl/>
              </w:rPr>
              <w:t>תפקיד</w:t>
            </w:r>
          </w:p>
        </w:tc>
        <w:tc>
          <w:tcPr>
            <w:tcW w:w="6460" w:type="dxa"/>
            <w:tcBorders>
              <w:top w:val="single" w:sz="8" w:space="0" w:color="auto"/>
              <w:left w:val="single" w:sz="4" w:space="0" w:color="auto"/>
              <w:bottom w:val="single" w:sz="4" w:space="0" w:color="auto"/>
              <w:right w:val="single" w:sz="8" w:space="0" w:color="auto"/>
            </w:tcBorders>
            <w:shd w:val="clear" w:color="000000" w:fill="D0CECE"/>
            <w:noWrap/>
            <w:vAlign w:val="bottom"/>
            <w:hideMark/>
          </w:tcPr>
          <w:p w14:paraId="7943A172" w14:textId="77777777" w:rsidR="001E1032" w:rsidRPr="00440686" w:rsidRDefault="00754DF5" w:rsidP="009015A2">
            <w:pPr>
              <w:keepNext/>
              <w:keepLines/>
              <w:spacing w:line="240" w:lineRule="auto"/>
              <w:jc w:val="left"/>
              <w:rPr>
                <w:rFonts w:asciiTheme="majorHAnsi" w:hAnsiTheme="majorHAnsi" w:cstheme="majorHAnsi"/>
                <w:b/>
                <w:bCs/>
                <w:color w:val="000000"/>
                <w:rtl/>
              </w:rPr>
            </w:pPr>
            <w:r w:rsidRPr="00440686">
              <w:rPr>
                <w:rFonts w:asciiTheme="majorHAnsi" w:hAnsiTheme="majorHAnsi" w:cstheme="majorHAnsi"/>
                <w:b/>
                <w:bCs/>
                <w:color w:val="000000"/>
                <w:rtl/>
              </w:rPr>
              <w:t>כלים</w:t>
            </w:r>
          </w:p>
        </w:tc>
      </w:tr>
      <w:tr w:rsidR="00BC52E7" w14:paraId="67E62030" w14:textId="77777777" w:rsidTr="00463F98">
        <w:trPr>
          <w:trHeight w:val="280"/>
          <w:jc w:val="center"/>
        </w:trPr>
        <w:tc>
          <w:tcPr>
            <w:tcW w:w="160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F90E449"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הנדסאי / מהנדס</w:t>
            </w:r>
          </w:p>
        </w:tc>
        <w:tc>
          <w:tcPr>
            <w:tcW w:w="64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64929E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מברגה נטענת </w:t>
            </w:r>
          </w:p>
        </w:tc>
      </w:tr>
      <w:tr w:rsidR="00BC52E7" w14:paraId="01A47F66"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026DB45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5AC64D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0EB4515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1EB80B8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59EF89D"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330354FB"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36A1AF4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3CDA36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07AD9054"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1DFE6A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5A00A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6D7CAB01"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8869B9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0AD43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54196A0F"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2B941D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81EE3E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E2D9E70"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E069F2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15B0D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252E480E"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47241E5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AC6F1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0EFB0BE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7B8F093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962664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1B06E0E7" w14:textId="77777777" w:rsidTr="00463F98">
        <w:trPr>
          <w:trHeight w:val="29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5004BA1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064ED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71AD53A5"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1EEC3A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חשמלאי</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FD5A1C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F9C0AD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ECB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28FBEE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5FAE2E3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58F9A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06D645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נעלי כבל מבודדות </w:t>
            </w:r>
          </w:p>
        </w:tc>
      </w:tr>
      <w:tr w:rsidR="00BC52E7" w14:paraId="079B530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82F2BE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B3FA7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סופיות חוט בקטרים שונים </w:t>
            </w:r>
          </w:p>
        </w:tc>
      </w:tr>
      <w:tr w:rsidR="00BC52E7" w14:paraId="0C44EFC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CCD4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AB0D0B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לוחצי מחברי קואקס, מותח חבקים, לוחץ תקעי תקשורת ומספרי חשמלאים</w:t>
            </w:r>
          </w:p>
        </w:tc>
      </w:tr>
      <w:tr w:rsidR="00BC52E7" w14:paraId="742F34C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BAE73B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E99FA9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חותכי כבל ידניים, חותכי תיל וחותכי כבל מנגנון רצ'ט</w:t>
            </w:r>
          </w:p>
        </w:tc>
      </w:tr>
      <w:tr w:rsidR="00BC52E7" w14:paraId="01A5BA4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209239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3A73B9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4B01973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DE7953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539E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קטרים מבודדים</w:t>
            </w:r>
          </w:p>
        </w:tc>
      </w:tr>
      <w:tr w:rsidR="00BC52E7" w14:paraId="06AE47E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711F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C9E04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מטר מקצועי </w:t>
            </w:r>
          </w:p>
        </w:tc>
      </w:tr>
      <w:tr w:rsidR="00BC52E7" w14:paraId="55F35F4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7086A2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DCB40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טסטרים ומברגים מבודדים </w:t>
            </w:r>
          </w:p>
        </w:tc>
      </w:tr>
      <w:tr w:rsidR="00BC52E7" w14:paraId="14FBA8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49B5F3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79FB5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מקלפי חוטים וכבלים</w:t>
            </w:r>
          </w:p>
        </w:tc>
      </w:tr>
      <w:tr w:rsidR="00BC52E7" w14:paraId="1D8C56E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56C2E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246B4A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לכיפוף חיתוך וניקוב פסי צבירה</w:t>
            </w:r>
          </w:p>
        </w:tc>
      </w:tr>
      <w:tr w:rsidR="00BC52E7" w14:paraId="7C55AF2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BEEFAF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A1FADA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73CA2F3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E2DD3B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F2119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19984093"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2E82D6C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C76834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669C2238"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0F1F6F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טכנאי מיזוג אוויר</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D9CE22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ADC257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D9AAE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7EB46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7B5FB333"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A953F3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AA6C8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פלייר </w:t>
            </w:r>
          </w:p>
        </w:tc>
      </w:tr>
      <w:tr w:rsidR="00BC52E7" w14:paraId="44A6DBA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A9B5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1D572E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67D9089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04511D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CA818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7490F74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2C5BA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CC60A9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C6665D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86C4A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D81174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48A7A0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F5DD6B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E036D7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4E44265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F77CFDC"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26DEDB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BE0018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77FD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F443F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מנשא</w:t>
            </w:r>
          </w:p>
        </w:tc>
      </w:tr>
      <w:tr w:rsidR="00BC52E7" w14:paraId="1D81CC27"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4BA80EE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0951ADB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חותך ומרחיב</w:t>
            </w:r>
          </w:p>
        </w:tc>
      </w:tr>
      <w:tr w:rsidR="00BC52E7" w14:paraId="6DE22721"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1781AE04"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אנשי אחזקה</w:t>
            </w:r>
          </w:p>
        </w:tc>
        <w:tc>
          <w:tcPr>
            <w:tcW w:w="6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4FD8B9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389E6BA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8040B1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2911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7CDE8F6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95AE6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94F939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w:t>
            </w:r>
            <w:r w:rsidR="00054A91">
              <w:rPr>
                <w:rFonts w:asciiTheme="majorHAnsi" w:hAnsiTheme="majorHAnsi" w:cstheme="majorHAnsi" w:hint="cs"/>
                <w:color w:val="000000"/>
                <w:rtl/>
              </w:rPr>
              <w:t>ר</w:t>
            </w:r>
          </w:p>
        </w:tc>
      </w:tr>
      <w:tr w:rsidR="00BC52E7" w14:paraId="47D333D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12F4FA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0EDA2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227DA1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790DF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B18D3A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טסטר </w:t>
            </w:r>
          </w:p>
        </w:tc>
      </w:tr>
      <w:tr w:rsidR="00BC52E7" w14:paraId="7EE0CB2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899B1E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B4A5D0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13F884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0DDC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AF0AD6" w14:textId="77777777" w:rsidR="00CD4808"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6AC34A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D5B47F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1E559A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פטיש </w:t>
            </w:r>
          </w:p>
        </w:tc>
      </w:tr>
      <w:tr w:rsidR="00BC52E7" w14:paraId="11A0E00F"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76CC93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37098C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10E3D07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3C05EE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6060B1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זווית למסגר </w:t>
            </w:r>
          </w:p>
        </w:tc>
      </w:tr>
      <w:tr w:rsidR="00BC52E7" w14:paraId="3D4E977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122A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25BF83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משקפי מגן</w:t>
            </w:r>
          </w:p>
        </w:tc>
      </w:tr>
      <w:tr w:rsidR="00BC52E7" w14:paraId="316B832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B14CA1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79A318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קליבות</w:t>
            </w:r>
          </w:p>
        </w:tc>
      </w:tr>
      <w:tr w:rsidR="00BC52E7" w14:paraId="4C84695E"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49256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D0BE60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2 רתכות זיקה</w:t>
            </w:r>
          </w:p>
        </w:tc>
      </w:tr>
      <w:tr w:rsidR="00BC52E7" w14:paraId="6FA403B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B184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nil"/>
              <w:right w:val="single" w:sz="8" w:space="0" w:color="auto"/>
            </w:tcBorders>
            <w:shd w:val="clear" w:color="auto" w:fill="auto"/>
            <w:noWrap/>
            <w:vAlign w:val="bottom"/>
            <w:hideMark/>
          </w:tcPr>
          <w:p w14:paraId="206F79E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551AF1D"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022F15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single" w:sz="4" w:space="0" w:color="auto"/>
              <w:left w:val="single" w:sz="4" w:space="0" w:color="auto"/>
              <w:bottom w:val="single" w:sz="8" w:space="0" w:color="auto"/>
              <w:right w:val="single" w:sz="8" w:space="0" w:color="auto"/>
            </w:tcBorders>
            <w:shd w:val="clear" w:color="auto" w:fill="auto"/>
            <w:noWrap/>
            <w:vAlign w:val="bottom"/>
            <w:hideMark/>
          </w:tcPr>
          <w:p w14:paraId="6357407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לעבודה בגובה</w:t>
            </w:r>
          </w:p>
        </w:tc>
      </w:tr>
    </w:tbl>
    <w:p w14:paraId="49B7C2C0" w14:textId="77777777" w:rsidR="001E1032" w:rsidRDefault="001E1032" w:rsidP="009015A2">
      <w:pPr>
        <w:pStyle w:val="afc"/>
        <w:keepNext/>
        <w:keepLines/>
        <w:spacing w:after="200"/>
        <w:ind w:left="792"/>
        <w:contextualSpacing/>
        <w:rPr>
          <w:highlight w:val="yellow"/>
        </w:rPr>
      </w:pPr>
    </w:p>
    <w:p w14:paraId="29B72A13" w14:textId="77777777" w:rsidR="00B93C67" w:rsidRPr="00440686" w:rsidRDefault="00B93C67" w:rsidP="009015A2">
      <w:pPr>
        <w:pStyle w:val="afc"/>
        <w:keepNext/>
        <w:keepLines/>
        <w:spacing w:after="200"/>
        <w:ind w:left="792"/>
        <w:contextualSpacing/>
        <w:rPr>
          <w:highlight w:val="yellow"/>
          <w:rtl/>
        </w:rPr>
      </w:pPr>
    </w:p>
    <w:p w14:paraId="72D5EB1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r w:rsidRPr="00245C6B">
        <w:rPr>
          <w:rStyle w:val="FontStyle282"/>
          <w:rFonts w:asciiTheme="majorHAnsi" w:eastAsia="Batang" w:hAnsiTheme="majorHAnsi" w:cstheme="majorHAnsi"/>
          <w:sz w:val="24"/>
          <w:szCs w:val="24"/>
          <w:rtl/>
        </w:rPr>
        <w:t>פעילות מונעת, שוטפת ויזומה</w:t>
      </w:r>
    </w:p>
    <w:p w14:paraId="13A81F62" w14:textId="77777777" w:rsidR="00ED1C35" w:rsidRPr="007C03B2" w:rsidRDefault="00754DF5" w:rsidP="001262B3">
      <w:pPr>
        <w:pStyle w:val="afc"/>
        <w:keepNext/>
        <w:keepLines/>
        <w:numPr>
          <w:ilvl w:val="1"/>
          <w:numId w:val="37"/>
        </w:numPr>
        <w:spacing w:after="200"/>
        <w:ind w:hanging="555"/>
        <w:contextualSpacing/>
        <w:rPr>
          <w:lang w:eastAsia="he-IL"/>
        </w:rPr>
      </w:pPr>
      <w:r>
        <w:rPr>
          <w:rtl/>
          <w:lang w:eastAsia="he-IL"/>
        </w:rPr>
        <w:t>החברה</w:t>
      </w:r>
      <w:r w:rsidRPr="007C03B2">
        <w:rPr>
          <w:rtl/>
          <w:lang w:eastAsia="he-IL"/>
        </w:rPr>
        <w:t xml:space="preserve"> </w:t>
      </w:r>
      <w:r>
        <w:rPr>
          <w:rFonts w:hint="cs"/>
          <w:rtl/>
          <w:lang w:eastAsia="he-IL"/>
        </w:rPr>
        <w:t>ת</w:t>
      </w:r>
      <w:r w:rsidRPr="007C03B2">
        <w:rPr>
          <w:rtl/>
          <w:lang w:eastAsia="he-IL"/>
        </w:rPr>
        <w:t xml:space="preserve">בצע פעולות תחזוקה </w:t>
      </w:r>
      <w:r w:rsidRPr="007C03B2">
        <w:rPr>
          <w:rFonts w:hint="cs"/>
          <w:rtl/>
          <w:lang w:eastAsia="he-IL"/>
        </w:rPr>
        <w:t>מונעת שוטפת ויזומה (להלן "</w:t>
      </w:r>
      <w:r>
        <w:rPr>
          <w:rFonts w:hint="cs"/>
          <w:b/>
          <w:bCs/>
          <w:rtl/>
          <w:lang w:eastAsia="he-IL"/>
        </w:rPr>
        <w:t>פעולות התחזוקה</w:t>
      </w:r>
      <w:r w:rsidRPr="007C03B2">
        <w:rPr>
          <w:rFonts w:hint="cs"/>
          <w:rtl/>
          <w:lang w:eastAsia="he-IL"/>
        </w:rPr>
        <w:t xml:space="preserve">") </w:t>
      </w:r>
      <w:r w:rsidRPr="007C03B2">
        <w:rPr>
          <w:rtl/>
          <w:lang w:eastAsia="he-IL"/>
        </w:rPr>
        <w:t>למערכות, למתקנים ולציוד ב</w:t>
      </w:r>
      <w:r>
        <w:rPr>
          <w:rtl/>
          <w:lang w:eastAsia="he-IL"/>
        </w:rPr>
        <w:t>מוקדי הפעילות</w:t>
      </w:r>
      <w:r w:rsidRPr="007C03B2">
        <w:rPr>
          <w:rtl/>
          <w:lang w:eastAsia="he-IL"/>
        </w:rPr>
        <w:t>.  פעולות התחזוקה יבוצעו:</w:t>
      </w:r>
    </w:p>
    <w:p w14:paraId="33C8A03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על פי כל דין</w:t>
      </w:r>
      <w:r w:rsidRPr="007C03B2">
        <w:rPr>
          <w:rFonts w:ascii="David" w:hAnsi="David"/>
          <w:lang w:eastAsia="he-IL"/>
        </w:rPr>
        <w:t>.</w:t>
      </w:r>
    </w:p>
    <w:p w14:paraId="32B7E907"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 xml:space="preserve">על פי ניסיון </w:t>
      </w:r>
      <w:r>
        <w:rPr>
          <w:rFonts w:ascii="David" w:hAnsi="David"/>
          <w:rtl/>
          <w:lang w:eastAsia="he-IL"/>
        </w:rPr>
        <w:t>החברה</w:t>
      </w:r>
      <w:r w:rsidRPr="007C03B2">
        <w:rPr>
          <w:rFonts w:ascii="David" w:hAnsi="David"/>
          <w:rtl/>
          <w:lang w:eastAsia="he-IL"/>
        </w:rPr>
        <w:t xml:space="preserve"> באחזקת </w:t>
      </w:r>
      <w:r w:rsidRPr="007C03B2">
        <w:rPr>
          <w:rFonts w:ascii="David" w:hAnsi="David" w:hint="cs"/>
          <w:rtl/>
          <w:lang w:eastAsia="he-IL"/>
        </w:rPr>
        <w:t>ה</w:t>
      </w:r>
      <w:r w:rsidRPr="007C03B2">
        <w:rPr>
          <w:rFonts w:ascii="David" w:hAnsi="David"/>
          <w:rtl/>
          <w:lang w:eastAsia="he-IL"/>
        </w:rPr>
        <w:t>מערכות</w:t>
      </w:r>
      <w:r w:rsidRPr="007C03B2">
        <w:rPr>
          <w:rFonts w:ascii="David" w:hAnsi="David" w:hint="cs"/>
          <w:rtl/>
          <w:lang w:eastAsia="he-IL"/>
        </w:rPr>
        <w:t xml:space="preserve"> דומות</w:t>
      </w:r>
      <w:r>
        <w:rPr>
          <w:rFonts w:ascii="David" w:hAnsi="David" w:hint="cs"/>
          <w:rtl/>
          <w:lang w:eastAsia="he-IL"/>
        </w:rPr>
        <w:t>.</w:t>
      </w:r>
    </w:p>
    <w:p w14:paraId="5473731B"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hint="cs"/>
          <w:rtl/>
          <w:lang w:eastAsia="he-IL"/>
        </w:rPr>
        <w:t xml:space="preserve">עפ"י ההוראות שבנספח </w:t>
      </w:r>
      <w:r>
        <w:rPr>
          <w:rFonts w:ascii="David" w:hAnsi="David" w:hint="cs"/>
          <w:rtl/>
          <w:lang w:eastAsia="he-IL"/>
        </w:rPr>
        <w:t>ג'.</w:t>
      </w:r>
    </w:p>
    <w:p w14:paraId="6C13AA2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בהתאם להוראות יצרני המערכות.</w:t>
      </w:r>
    </w:p>
    <w:p w14:paraId="4974523E" w14:textId="77777777" w:rsidR="00ED1C35" w:rsidRPr="007C03B2" w:rsidRDefault="00754DF5" w:rsidP="001262B3">
      <w:pPr>
        <w:pStyle w:val="2f6"/>
        <w:keepNext/>
        <w:keepLines/>
        <w:numPr>
          <w:ilvl w:val="2"/>
          <w:numId w:val="37"/>
        </w:numPr>
        <w:ind w:left="1655" w:hanging="862"/>
        <w:rPr>
          <w:rFonts w:ascii="David" w:hAnsi="David"/>
          <w:rtl/>
          <w:lang w:eastAsia="he-IL"/>
        </w:rPr>
      </w:pPr>
      <w:r w:rsidRPr="007C03B2">
        <w:rPr>
          <w:rFonts w:ascii="David" w:hAnsi="David"/>
          <w:rtl/>
          <w:lang w:eastAsia="he-IL"/>
        </w:rPr>
        <w:t>בהתאם לתיקי המתקן הקיימים.</w:t>
      </w:r>
    </w:p>
    <w:p w14:paraId="0E8402E5" w14:textId="280411C0"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כחלק מתוכנית העבודה</w:t>
      </w:r>
      <w:r>
        <w:rPr>
          <w:rFonts w:ascii="David" w:hAnsi="David" w:hint="cs"/>
          <w:rtl/>
        </w:rPr>
        <w:t xml:space="preserve"> כהגדרתה בסעיף </w:t>
      </w:r>
      <w:r w:rsidR="00FA28EE">
        <w:rPr>
          <w:rFonts w:ascii="David" w:hAnsi="David"/>
          <w:sz w:val="24"/>
          <w:cs/>
        </w:rPr>
        <w:t>‎</w:t>
      </w:r>
      <w:r w:rsidR="00FA28EE">
        <w:rPr>
          <w:rFonts w:ascii="David" w:hAnsi="David"/>
          <w:sz w:val="24"/>
        </w:rPr>
        <w:t>7</w:t>
      </w:r>
      <w:r w:rsidRPr="003937A6">
        <w:rPr>
          <w:rFonts w:ascii="David" w:hAnsi="David"/>
          <w:sz w:val="24"/>
          <w:rtl/>
        </w:rPr>
        <w:t>,</w:t>
      </w:r>
      <w:r w:rsidRPr="007C03B2">
        <w:rPr>
          <w:rFonts w:ascii="David" w:hAnsi="David"/>
          <w:rtl/>
        </w:rPr>
        <w:t xml:space="preserve"> </w:t>
      </w: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 xml:space="preserve">נפיק לעובדיו מידי שבוע הוראות תחזוקה לביצוע כנדרש. </w:t>
      </w:r>
    </w:p>
    <w:p w14:paraId="796FD405" w14:textId="77777777" w:rsidR="00ED1C35" w:rsidRPr="007C03B2" w:rsidRDefault="00754DF5" w:rsidP="001262B3">
      <w:pPr>
        <w:pStyle w:val="2f6"/>
        <w:keepNext/>
        <w:keepLines/>
        <w:numPr>
          <w:ilvl w:val="2"/>
          <w:numId w:val="37"/>
        </w:numPr>
        <w:ind w:left="1655" w:hanging="862"/>
        <w:rPr>
          <w:rFonts w:ascii="David" w:hAnsi="David"/>
          <w:rtl/>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את ביצוע הוראות התחזוקה בהתאם לעבודה בשטח. ו</w:t>
      </w:r>
      <w:r>
        <w:rPr>
          <w:rFonts w:ascii="David" w:hAnsi="David" w:hint="cs"/>
          <w:rtl/>
        </w:rPr>
        <w:t>ת</w:t>
      </w:r>
      <w:r w:rsidRPr="007C03B2">
        <w:rPr>
          <w:rFonts w:ascii="David" w:hAnsi="David"/>
          <w:rtl/>
        </w:rPr>
        <w:t>עדכן במערכת התחזוקה הממוחשבת.</w:t>
      </w:r>
    </w:p>
    <w:p w14:paraId="5225B2EF" w14:textId="77777777" w:rsidR="00ED1C35" w:rsidRDefault="00754DF5" w:rsidP="001262B3">
      <w:pPr>
        <w:pStyle w:val="2f6"/>
        <w:keepNext/>
        <w:keepLines/>
        <w:numPr>
          <w:ilvl w:val="2"/>
          <w:numId w:val="37"/>
        </w:numPr>
        <w:ind w:left="1655" w:hanging="862"/>
        <w:rPr>
          <w:rFonts w:ascii="David" w:hAnsi="David"/>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במפורש אלו טיפולים בוצעו</w:t>
      </w:r>
      <w:r w:rsidRPr="007C03B2">
        <w:rPr>
          <w:rFonts w:ascii="David" w:hAnsi="David" w:hint="cs"/>
          <w:rtl/>
        </w:rPr>
        <w:t xml:space="preserve"> ומהם הממצאים בבדיקות שבוצעו</w:t>
      </w:r>
      <w:r w:rsidRPr="007C03B2">
        <w:rPr>
          <w:rFonts w:ascii="David" w:hAnsi="David"/>
          <w:rtl/>
        </w:rPr>
        <w:t xml:space="preserve">. </w:t>
      </w:r>
    </w:p>
    <w:p w14:paraId="0B4E630E" w14:textId="77777777" w:rsidR="00ED1C35" w:rsidRPr="00B5428D" w:rsidRDefault="00754DF5" w:rsidP="001262B3">
      <w:pPr>
        <w:pStyle w:val="2f6"/>
        <w:keepNext/>
        <w:keepLines/>
        <w:numPr>
          <w:ilvl w:val="2"/>
          <w:numId w:val="37"/>
        </w:numPr>
        <w:ind w:left="1655" w:hanging="862"/>
        <w:rPr>
          <w:rFonts w:ascii="David" w:hAnsi="David"/>
        </w:rPr>
      </w:pPr>
      <w:r w:rsidRPr="00B5428D">
        <w:rPr>
          <w:rFonts w:ascii="David" w:hAnsi="David"/>
          <w:rtl/>
        </w:rPr>
        <w:t xml:space="preserve">בכל אחד מלוחות החשמל או כל ציוד בטיחותי או רגולטיבי אחר שיטופל בעבודות </w:t>
      </w:r>
      <w:r>
        <w:rPr>
          <w:rFonts w:ascii="David" w:hAnsi="David"/>
          <w:rtl/>
        </w:rPr>
        <w:t>תחזוקה</w:t>
      </w:r>
      <w:r w:rsidRPr="00B5428D">
        <w:rPr>
          <w:rFonts w:ascii="David" w:hAnsi="David"/>
          <w:rtl/>
        </w:rPr>
        <w:t xml:space="preserve"> מונעת </w:t>
      </w:r>
      <w:r>
        <w:rPr>
          <w:rFonts w:ascii="David" w:hAnsi="David" w:hint="cs"/>
          <w:rtl/>
        </w:rPr>
        <w:t>ת</w:t>
      </w:r>
      <w:r w:rsidRPr="00B5428D">
        <w:rPr>
          <w:rFonts w:ascii="David" w:hAnsi="David"/>
          <w:rtl/>
        </w:rPr>
        <w:t xml:space="preserve">צמיד </w:t>
      </w:r>
      <w:r>
        <w:rPr>
          <w:rFonts w:ascii="David" w:hAnsi="David"/>
          <w:rtl/>
        </w:rPr>
        <w:t>החברה</w:t>
      </w:r>
      <w:r w:rsidRPr="00B5428D">
        <w:rPr>
          <w:rFonts w:ascii="David" w:hAnsi="David"/>
          <w:rtl/>
        </w:rPr>
        <w:t xml:space="preserve"> תווית מתאימה בה יפורטו פרטי הטיפול לרבות: סוג הטיפול, תאריך ביצוע הטיפול, שם העובד שביצע הטיפול, המועד הקבוע לטיפול הבא וכד'. </w:t>
      </w:r>
    </w:p>
    <w:p w14:paraId="593AB699" w14:textId="77777777"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היה ו</w:t>
      </w:r>
      <w:r>
        <w:rPr>
          <w:rFonts w:ascii="David" w:hAnsi="David"/>
          <w:rtl/>
        </w:rPr>
        <w:t>החברה</w:t>
      </w:r>
      <w:r w:rsidRPr="007C03B2">
        <w:rPr>
          <w:rFonts w:ascii="David" w:hAnsi="David"/>
          <w:rtl/>
        </w:rPr>
        <w:t xml:space="preserve"> לא עמד</w:t>
      </w:r>
      <w:r>
        <w:rPr>
          <w:rFonts w:ascii="David" w:hAnsi="David" w:hint="cs"/>
          <w:rtl/>
        </w:rPr>
        <w:t>ה</w:t>
      </w:r>
      <w:r w:rsidRPr="007C03B2">
        <w:rPr>
          <w:rFonts w:ascii="David" w:hAnsi="David"/>
          <w:rtl/>
        </w:rPr>
        <w:t xml:space="preserve"> בדרישות המפורטות, </w:t>
      </w:r>
      <w:r>
        <w:rPr>
          <w:rFonts w:ascii="David" w:hAnsi="David" w:hint="cs"/>
          <w:rtl/>
        </w:rPr>
        <w:t>ת</w:t>
      </w:r>
      <w:r w:rsidRPr="007C03B2">
        <w:rPr>
          <w:rFonts w:ascii="David" w:hAnsi="David"/>
          <w:rtl/>
        </w:rPr>
        <w:t xml:space="preserve">דווח לנציג </w:t>
      </w:r>
      <w:r>
        <w:rPr>
          <w:rFonts w:ascii="David" w:hAnsi="David" w:hint="cs"/>
          <w:rtl/>
        </w:rPr>
        <w:t>המזמין</w:t>
      </w:r>
      <w:r w:rsidRPr="007C03B2">
        <w:rPr>
          <w:rFonts w:ascii="David" w:hAnsi="David"/>
          <w:rtl/>
        </w:rPr>
        <w:t xml:space="preserve"> תוך ארבעים ושמונה (48) שעות.</w:t>
      </w:r>
    </w:p>
    <w:p w14:paraId="3C7BF35C" w14:textId="77777777" w:rsidR="00ED1C35" w:rsidRPr="00B5428D" w:rsidRDefault="00754DF5" w:rsidP="001262B3">
      <w:pPr>
        <w:pStyle w:val="2f6"/>
        <w:keepNext/>
        <w:keepLines/>
        <w:numPr>
          <w:ilvl w:val="2"/>
          <w:numId w:val="37"/>
        </w:numPr>
        <w:ind w:left="1655" w:hanging="862"/>
        <w:rPr>
          <w:rFonts w:ascii="David" w:hAnsi="David"/>
          <w:rtl/>
        </w:rPr>
      </w:pPr>
      <w:r w:rsidRPr="00B5428D">
        <w:rPr>
          <w:rFonts w:ascii="David" w:hAnsi="David"/>
          <w:rtl/>
        </w:rPr>
        <w:t xml:space="preserve">תדירות ביצוע עבודות </w:t>
      </w:r>
      <w:r>
        <w:rPr>
          <w:rFonts w:ascii="David" w:hAnsi="David"/>
          <w:rtl/>
        </w:rPr>
        <w:t>תחזוקה</w:t>
      </w:r>
      <w:r w:rsidRPr="00B5428D">
        <w:rPr>
          <w:rFonts w:ascii="David" w:hAnsi="David"/>
          <w:rtl/>
        </w:rPr>
        <w:t xml:space="preserve"> מונעת:</w:t>
      </w:r>
    </w:p>
    <w:p w14:paraId="7A33D9D9" w14:textId="77777777" w:rsidR="00ED1C35" w:rsidRPr="006B7743" w:rsidRDefault="00754DF5" w:rsidP="001262B3">
      <w:pPr>
        <w:pStyle w:val="2f6"/>
        <w:keepNext/>
        <w:keepLines/>
        <w:numPr>
          <w:ilvl w:val="3"/>
          <w:numId w:val="37"/>
        </w:numPr>
        <w:ind w:left="2647" w:hanging="1134"/>
        <w:rPr>
          <w:rFonts w:ascii="David" w:hAnsi="David"/>
          <w:lang w:eastAsia="he-IL"/>
        </w:rPr>
      </w:pPr>
      <w:r>
        <w:rPr>
          <w:rFonts w:ascii="David" w:hAnsi="David"/>
          <w:rtl/>
          <w:lang w:eastAsia="he-IL"/>
        </w:rPr>
        <w:t>החברה</w:t>
      </w:r>
      <w:r w:rsidRPr="006B7743">
        <w:rPr>
          <w:rFonts w:ascii="David" w:hAnsi="David"/>
          <w:rtl/>
          <w:lang w:eastAsia="he-IL"/>
        </w:rPr>
        <w:t xml:space="preserve"> מתחייב</w:t>
      </w:r>
      <w:r>
        <w:rPr>
          <w:rFonts w:ascii="David" w:hAnsi="David" w:hint="cs"/>
          <w:rtl/>
          <w:lang w:eastAsia="he-IL"/>
        </w:rPr>
        <w:t>ת</w:t>
      </w:r>
      <w:r w:rsidRPr="006B7743">
        <w:rPr>
          <w:rFonts w:ascii="David" w:hAnsi="David"/>
          <w:rtl/>
          <w:lang w:eastAsia="he-IL"/>
        </w:rPr>
        <w:t xml:space="preserve"> לבצע את כל פעולות ה</w:t>
      </w:r>
      <w:r>
        <w:rPr>
          <w:rFonts w:ascii="David" w:hAnsi="David"/>
          <w:rtl/>
          <w:lang w:eastAsia="he-IL"/>
        </w:rPr>
        <w:t>תחזוקה</w:t>
      </w:r>
      <w:r w:rsidRPr="006B7743">
        <w:rPr>
          <w:rFonts w:ascii="David" w:hAnsi="David"/>
          <w:rtl/>
          <w:lang w:eastAsia="he-IL"/>
        </w:rPr>
        <w:t xml:space="preserve"> המונעת התקופתיות הנדרשות כדי לשמור על אורך חיי התשתיות, החצרות, המבנה ורכיביו, המערכות וכיו״ב. </w:t>
      </w:r>
    </w:p>
    <w:p w14:paraId="32395A56"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 xml:space="preserve">רכיב או מערכת יכללו את כל תת הרכיבים והחלקים מהם הוא מורכב לרבות צירים, ידיות, מנעולים וכדומה. בכל מקרה בו תוצאות הבדיקות יצביעו על ליקוי </w:t>
      </w:r>
      <w:r>
        <w:rPr>
          <w:rFonts w:ascii="David" w:hAnsi="David" w:hint="cs"/>
          <w:rtl/>
          <w:lang w:eastAsia="he-IL"/>
        </w:rPr>
        <w:t>ת</w:t>
      </w:r>
      <w:r w:rsidRPr="006B7743">
        <w:rPr>
          <w:rFonts w:ascii="David" w:hAnsi="David"/>
          <w:rtl/>
          <w:lang w:eastAsia="he-IL"/>
        </w:rPr>
        <w:t xml:space="preserve">פעל </w:t>
      </w:r>
      <w:r>
        <w:rPr>
          <w:rFonts w:ascii="David" w:hAnsi="David"/>
          <w:rtl/>
          <w:lang w:eastAsia="he-IL"/>
        </w:rPr>
        <w:t>החברה</w:t>
      </w:r>
      <w:r w:rsidRPr="006B7743">
        <w:rPr>
          <w:rFonts w:ascii="David" w:hAnsi="David"/>
          <w:rtl/>
          <w:lang w:eastAsia="he-IL"/>
        </w:rPr>
        <w:t xml:space="preserve"> לתיקונו לרבות ככל הנדרש באמצעות החלפתו. </w:t>
      </w:r>
    </w:p>
    <w:p w14:paraId="5D4B5C7F"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ביצוע עבודות ה</w:t>
      </w:r>
      <w:r>
        <w:rPr>
          <w:rFonts w:ascii="David" w:hAnsi="David"/>
          <w:rtl/>
          <w:lang w:eastAsia="he-IL"/>
        </w:rPr>
        <w:t>תחזוקה</w:t>
      </w:r>
      <w:r w:rsidRPr="006B7743">
        <w:rPr>
          <w:rFonts w:ascii="David" w:hAnsi="David"/>
          <w:rtl/>
          <w:lang w:eastAsia="he-IL"/>
        </w:rPr>
        <w:t xml:space="preserve"> המונעת יהיה בהתאם להוראות ה</w:t>
      </w:r>
      <w:r>
        <w:rPr>
          <w:rFonts w:ascii="David" w:hAnsi="David"/>
          <w:rtl/>
          <w:lang w:eastAsia="he-IL"/>
        </w:rPr>
        <w:t>תחזוקה</w:t>
      </w:r>
      <w:r w:rsidRPr="006B7743">
        <w:rPr>
          <w:rFonts w:ascii="David" w:hAnsi="David"/>
          <w:rtl/>
          <w:lang w:eastAsia="he-IL"/>
        </w:rPr>
        <w:t xml:space="preserve"> המפורטות </w:t>
      </w:r>
      <w:r>
        <w:rPr>
          <w:rFonts w:ascii="David" w:hAnsi="David" w:hint="cs"/>
          <w:rtl/>
          <w:lang w:eastAsia="he-IL"/>
        </w:rPr>
        <w:t>במוסף ב</w:t>
      </w:r>
      <w:r w:rsidRPr="006B7743">
        <w:rPr>
          <w:rFonts w:ascii="David" w:hAnsi="David"/>
          <w:rtl/>
          <w:lang w:eastAsia="he-IL"/>
        </w:rPr>
        <w:t xml:space="preserve"> למפרט </w:t>
      </w:r>
      <w:r>
        <w:rPr>
          <w:rFonts w:ascii="David" w:hAnsi="David" w:hint="cs"/>
          <w:rtl/>
          <w:lang w:eastAsia="he-IL"/>
        </w:rPr>
        <w:t xml:space="preserve">שירותים </w:t>
      </w:r>
      <w:r w:rsidRPr="006B7743">
        <w:rPr>
          <w:rFonts w:ascii="David" w:hAnsi="David"/>
          <w:rtl/>
          <w:lang w:eastAsia="he-IL"/>
        </w:rPr>
        <w:t>זה.</w:t>
      </w:r>
    </w:p>
    <w:p w14:paraId="2F286A60" w14:textId="77777777" w:rsidR="00ED1C35" w:rsidRPr="005C7706" w:rsidRDefault="00754DF5" w:rsidP="001262B3">
      <w:pPr>
        <w:pStyle w:val="2f6"/>
        <w:keepNext/>
        <w:keepLines/>
        <w:numPr>
          <w:ilvl w:val="3"/>
          <w:numId w:val="37"/>
        </w:numPr>
        <w:ind w:left="2647" w:hanging="1134"/>
        <w:rPr>
          <w:rFonts w:ascii="David" w:hAnsi="David"/>
          <w:lang w:eastAsia="he-IL"/>
        </w:rPr>
      </w:pPr>
      <w:r w:rsidRPr="005C7706">
        <w:rPr>
          <w:rFonts w:ascii="David" w:hAnsi="David"/>
          <w:rtl/>
          <w:lang w:eastAsia="he-IL"/>
        </w:rPr>
        <w:t>בכל מקרה לא יפחתו הפעולות מהפעולות המפורטות להלן או האמור לפי ת״י 1525 חלק 1 (ניהול תחזוקת מבנים בניינים: רכיבים וגימור) וחלק 3 (בנינים שאינם מבני מגורים וסביבתם הקרובה - מערכות שרות).</w:t>
      </w:r>
    </w:p>
    <w:p w14:paraId="3C85B07A" w14:textId="77777777" w:rsidR="00ED1C35" w:rsidRPr="00BA3310" w:rsidRDefault="00754DF5" w:rsidP="001262B3">
      <w:pPr>
        <w:pStyle w:val="2f6"/>
        <w:keepNext/>
        <w:keepLines/>
        <w:numPr>
          <w:ilvl w:val="2"/>
          <w:numId w:val="37"/>
        </w:numPr>
        <w:ind w:left="1655" w:hanging="862"/>
        <w:rPr>
          <w:rFonts w:ascii="David" w:hAnsi="David"/>
          <w:b/>
          <w:bCs/>
          <w:u w:val="single"/>
          <w:rtl/>
        </w:rPr>
      </w:pPr>
      <w:bookmarkStart w:id="836" w:name="_Toc451889571"/>
      <w:bookmarkStart w:id="837" w:name="_Toc500753001"/>
      <w:bookmarkStart w:id="838" w:name="_Toc512272725"/>
      <w:bookmarkStart w:id="839" w:name="_Toc512933613"/>
      <w:r w:rsidRPr="00BA3310">
        <w:rPr>
          <w:rFonts w:ascii="David" w:hAnsi="David"/>
          <w:b/>
          <w:bCs/>
          <w:rtl/>
        </w:rPr>
        <w:t>הנחיות מינימום לביצוע תחזוקה מונעת</w:t>
      </w:r>
      <w:bookmarkEnd w:id="836"/>
      <w:bookmarkEnd w:id="837"/>
      <w:bookmarkEnd w:id="838"/>
      <w:bookmarkEnd w:id="839"/>
      <w:r w:rsidRPr="00BA3310">
        <w:rPr>
          <w:rFonts w:ascii="David" w:hAnsi="David"/>
          <w:b/>
          <w:bCs/>
          <w:rtl/>
        </w:rPr>
        <w:t xml:space="preserve">– </w:t>
      </w:r>
      <w:r w:rsidRPr="00BA3310">
        <w:rPr>
          <w:rFonts w:ascii="David" w:hAnsi="David" w:hint="cs"/>
          <w:b/>
          <w:bCs/>
          <w:rtl/>
        </w:rPr>
        <w:t>מוסף</w:t>
      </w:r>
      <w:r w:rsidRPr="00BA3310">
        <w:rPr>
          <w:rFonts w:ascii="David" w:hAnsi="David"/>
          <w:b/>
          <w:bCs/>
          <w:rtl/>
        </w:rPr>
        <w:t xml:space="preserve"> ב'</w:t>
      </w:r>
    </w:p>
    <w:p w14:paraId="6FD01CB9"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הינן הוראות כלליות לתחזוקת מערכות מסוג זה ודגשים בתחזוקה אותם המזמין מוצא לנכון למסור לחברה. מובהר לחברה כי הוראות התחזוקה הספציפיות למערכות המותקנות יהיו עפ"י הוראות היצרן של המערכות שהותקנו. במקרה של סתירה, החברה תפעל עפ"י הנחיות המזמין.</w:t>
      </w:r>
    </w:p>
    <w:p w14:paraId="1DEACE55"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מובהר בזאת כי תכנית התחזוקה המונעת והטיפולים שתבצע החברה כאמור, יהיו מקיפים ויכללו את כלל הפעולות הנדרשות לאחזקת המערכות בפירוט יותר מהמפורט להלן, ותכלול גם מקצועות ופעולות שלא צוינו במפורש ע״י המזמין ואשר קיימות בספרות התחזוקה של יצרני המערכות</w:t>
      </w:r>
    </w:p>
    <w:p w14:paraId="53FA66B9" w14:textId="77777777" w:rsidR="00ED1C35" w:rsidRDefault="00754DF5" w:rsidP="001262B3">
      <w:pPr>
        <w:pStyle w:val="2f6"/>
        <w:keepNext/>
        <w:keepLines/>
        <w:numPr>
          <w:ilvl w:val="3"/>
          <w:numId w:val="37"/>
        </w:numPr>
        <w:ind w:left="2647" w:hanging="1134"/>
        <w:rPr>
          <w:rFonts w:ascii="David" w:hAnsi="David"/>
        </w:rPr>
      </w:pPr>
      <w:r w:rsidRPr="008032DD">
        <w:rPr>
          <w:rFonts w:ascii="David" w:hAnsi="David"/>
          <w:rtl/>
        </w:rPr>
        <w:t xml:space="preserve">מובהר, כי הדרישות המפורטות במפרט השירותים הינן דרישות מינימום וקיומן לא יסיר מהחברה את האחריות לתחזוקה רציפה של המתקנים, לתקינותם המלאה בכל עת, לעמידה בזמנים המוקצבים להיענות ולתיקון תקלות ועד למסירה הסופית של המבנים והמערכות לידי מזמינה בתום תקופת ההתקשרות. </w:t>
      </w:r>
    </w:p>
    <w:p w14:paraId="4843AADD"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וכן בהוראות היצרן כאמור, יוטמעו במסגרת תכנית התחזוקה המונעת והטיפולים במסגרת תכנית התחזוקה השנתית, שתערוך החברה מובהר כי רשימת המערכות והציוד כפי שמופיע בנספחים היא עפ"י סקר המערכות שבוצע</w:t>
      </w:r>
      <w:r w:rsidRPr="008D43CE">
        <w:rPr>
          <w:rFonts w:ascii="David" w:hAnsi="David"/>
          <w:rtl/>
        </w:rPr>
        <w:t xml:space="preserve"> </w:t>
      </w:r>
      <w:r w:rsidRPr="008032DD">
        <w:rPr>
          <w:rFonts w:ascii="David" w:hAnsi="David"/>
          <w:rtl/>
        </w:rPr>
        <w:t xml:space="preserve">לקראת המכרז ויתכן היא אינה מכילה את כלל המערכות שבמוקדי הפעילות. </w:t>
      </w:r>
    </w:p>
    <w:p w14:paraId="66FEAA16" w14:textId="77777777" w:rsidR="00ED1C35" w:rsidRPr="00B5428D" w:rsidRDefault="00754DF5" w:rsidP="001262B3">
      <w:pPr>
        <w:pStyle w:val="2f6"/>
        <w:keepNext/>
        <w:keepLines/>
        <w:numPr>
          <w:ilvl w:val="3"/>
          <w:numId w:val="37"/>
        </w:numPr>
        <w:ind w:left="2647" w:hanging="1134"/>
        <w:rPr>
          <w:rFonts w:ascii="David" w:hAnsi="David"/>
        </w:rPr>
      </w:pPr>
      <w:r w:rsidRPr="00BA3310">
        <w:rPr>
          <w:rFonts w:ascii="David" w:hAnsi="David"/>
          <w:rtl/>
        </w:rPr>
        <w:t xml:space="preserve">למפרט זה מצורפות </w:t>
      </w:r>
      <w:r>
        <w:rPr>
          <w:rFonts w:ascii="David" w:hAnsi="David" w:hint="cs"/>
          <w:rtl/>
        </w:rPr>
        <w:t>מוסף ב'</w:t>
      </w:r>
      <w:r w:rsidRPr="00BA3310">
        <w:rPr>
          <w:rFonts w:ascii="David" w:hAnsi="David"/>
          <w:rtl/>
        </w:rPr>
        <w:t xml:space="preserve"> הוראות לתחזוקה מונעת (להלן: "</w:t>
      </w:r>
      <w:r w:rsidRPr="00BA3310">
        <w:rPr>
          <w:rFonts w:ascii="David" w:hAnsi="David"/>
          <w:b/>
          <w:bCs/>
          <w:rtl/>
        </w:rPr>
        <w:t>נספח תחזוקה מונעת</w:t>
      </w:r>
      <w:r w:rsidRPr="00B5428D">
        <w:rPr>
          <w:rFonts w:ascii="David" w:hAnsi="David"/>
          <w:rtl/>
        </w:rPr>
        <w:t xml:space="preserve">") הכוללות הוראות </w:t>
      </w:r>
      <w:r>
        <w:rPr>
          <w:rFonts w:ascii="David" w:hAnsi="David"/>
          <w:rtl/>
        </w:rPr>
        <w:t>תחזוקה</w:t>
      </w:r>
      <w:r w:rsidRPr="00B5428D">
        <w:rPr>
          <w:rFonts w:ascii="David" w:hAnsi="David"/>
          <w:rtl/>
        </w:rPr>
        <w:t xml:space="preserve"> מונעת ודרישות מינימום לאחזקת מערכות ומתקנים מסוגים שונים. </w:t>
      </w:r>
    </w:p>
    <w:p w14:paraId="52D00AF9" w14:textId="77777777" w:rsidR="00ED1C35" w:rsidRPr="009808F6" w:rsidRDefault="00754DF5" w:rsidP="001262B3">
      <w:pPr>
        <w:pStyle w:val="2f6"/>
        <w:keepNext/>
        <w:keepLines/>
        <w:numPr>
          <w:ilvl w:val="3"/>
          <w:numId w:val="37"/>
        </w:numPr>
        <w:ind w:left="2647" w:hanging="1134"/>
        <w:rPr>
          <w:rFonts w:ascii="David" w:hAnsi="David"/>
        </w:rPr>
      </w:pPr>
      <w:r w:rsidRPr="009808F6">
        <w:rPr>
          <w:rFonts w:ascii="David" w:hAnsi="David"/>
          <w:rtl/>
        </w:rPr>
        <w:t xml:space="preserve">ההוראות במוסף הינן כלליות ואינן מתאימות בהכרח למערכות ולמתקנים במוקדי הפעילות. הוראות אלו ישמשו כברירת מחדל לצורך ביצוע טיפולי התחזוקה המונעת. החברה </w:t>
      </w:r>
      <w:r w:rsidRPr="009808F6">
        <w:rPr>
          <w:rFonts w:ascii="David" w:hAnsi="David" w:hint="cs"/>
          <w:rtl/>
        </w:rPr>
        <w:t>ת</w:t>
      </w:r>
      <w:r w:rsidRPr="009808F6">
        <w:rPr>
          <w:rFonts w:ascii="David" w:hAnsi="David"/>
          <w:rtl/>
        </w:rPr>
        <w:t>בצע את טיפולי התחזוקה המונעת על-פי הפעולות הנדרשות ותדירות הטיפולים המפורטת בהוראות אלו.</w:t>
      </w:r>
    </w:p>
    <w:p w14:paraId="1241CB6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במידת הצורך, </w:t>
      </w:r>
      <w:r>
        <w:rPr>
          <w:rFonts w:ascii="David" w:hAnsi="David" w:hint="cs"/>
          <w:rtl/>
        </w:rPr>
        <w:t>ת</w:t>
      </w:r>
      <w:r w:rsidRPr="00B5428D">
        <w:rPr>
          <w:rFonts w:ascii="David" w:hAnsi="David"/>
          <w:rtl/>
        </w:rPr>
        <w:t xml:space="preserve">תאים </w:t>
      </w:r>
      <w:r>
        <w:rPr>
          <w:rFonts w:ascii="David" w:hAnsi="David"/>
          <w:rtl/>
        </w:rPr>
        <w:t>החברה</w:t>
      </w:r>
      <w:r w:rsidRPr="00B5428D">
        <w:rPr>
          <w:rFonts w:ascii="David" w:hAnsi="David"/>
          <w:rtl/>
        </w:rPr>
        <w:t xml:space="preserve"> את הוראות ה</w:t>
      </w:r>
      <w:r>
        <w:rPr>
          <w:rFonts w:ascii="David" w:hAnsi="David"/>
          <w:rtl/>
        </w:rPr>
        <w:t>תחזוקה</w:t>
      </w:r>
      <w:r w:rsidRPr="00B5428D">
        <w:rPr>
          <w:rFonts w:ascii="David" w:hAnsi="David"/>
          <w:rtl/>
        </w:rPr>
        <w:t xml:space="preserve"> לתשתיות, למבנים, ציוד ולמערכות הקיימים ב</w:t>
      </w:r>
      <w:r>
        <w:rPr>
          <w:rFonts w:ascii="David" w:hAnsi="David"/>
          <w:rtl/>
        </w:rPr>
        <w:t>מוקדי הפעילות</w:t>
      </w:r>
      <w:r w:rsidRPr="00B5428D">
        <w:rPr>
          <w:rFonts w:ascii="David" w:hAnsi="David"/>
          <w:rtl/>
        </w:rPr>
        <w:t>.</w:t>
      </w:r>
    </w:p>
    <w:p w14:paraId="0124D2D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מובהר בזאת, למען הסר ספק, כי אין בהוראות </w:t>
      </w:r>
      <w:r>
        <w:rPr>
          <w:rFonts w:ascii="David" w:hAnsi="David" w:hint="cs"/>
          <w:rtl/>
        </w:rPr>
        <w:t>מוסף ב'</w:t>
      </w:r>
      <w:r w:rsidRPr="00B5428D">
        <w:rPr>
          <w:rFonts w:ascii="David" w:hAnsi="David"/>
          <w:rtl/>
        </w:rPr>
        <w:t xml:space="preserve"> בכדי להטיל אחריות כלשהי על </w:t>
      </w:r>
      <w:r>
        <w:rPr>
          <w:rFonts w:ascii="David" w:hAnsi="David"/>
          <w:rtl/>
        </w:rPr>
        <w:t>המזמין</w:t>
      </w:r>
      <w:r w:rsidRPr="00B5428D">
        <w:rPr>
          <w:rFonts w:ascii="David" w:hAnsi="David"/>
          <w:rtl/>
        </w:rPr>
        <w:t xml:space="preserve"> לעניין כשירות המערכות.</w:t>
      </w:r>
    </w:p>
    <w:p w14:paraId="7CB919DB" w14:textId="77777777" w:rsidR="00ED1C35" w:rsidRPr="00245C6B" w:rsidRDefault="00754DF5" w:rsidP="001262B3">
      <w:pPr>
        <w:pStyle w:val="2f6"/>
        <w:keepNext/>
        <w:keepLines/>
        <w:numPr>
          <w:ilvl w:val="3"/>
          <w:numId w:val="37"/>
        </w:numPr>
        <w:ind w:left="2647" w:hanging="1134"/>
        <w:rPr>
          <w:rFonts w:ascii="David" w:hAnsi="David"/>
          <w:rtl/>
        </w:rPr>
      </w:pPr>
      <w:r w:rsidRPr="00B5428D">
        <w:rPr>
          <w:rFonts w:ascii="David" w:hAnsi="David"/>
          <w:rtl/>
        </w:rPr>
        <w:t>במידה ואיתר</w:t>
      </w:r>
      <w:r>
        <w:rPr>
          <w:rFonts w:ascii="David" w:hAnsi="David" w:hint="cs"/>
          <w:rtl/>
        </w:rPr>
        <w:t>ה</w:t>
      </w:r>
      <w:r w:rsidRPr="00B5428D">
        <w:rPr>
          <w:rFonts w:ascii="David" w:hAnsi="David"/>
          <w:rtl/>
        </w:rPr>
        <w:t xml:space="preserve"> </w:t>
      </w:r>
      <w:r>
        <w:rPr>
          <w:rFonts w:ascii="David" w:hAnsi="David"/>
          <w:rtl/>
        </w:rPr>
        <w:t>החברה</w:t>
      </w:r>
      <w:r w:rsidRPr="00B5428D">
        <w:rPr>
          <w:rFonts w:ascii="David" w:hAnsi="David"/>
          <w:rtl/>
        </w:rPr>
        <w:t xml:space="preserve"> במהלך הבדיקות המפורטות בדפי הטיפולים תקלה במבנים, מערכות, תשתיות, ציוד או כל רכיב אחר שתחת אחריות</w:t>
      </w:r>
      <w:r>
        <w:rPr>
          <w:rFonts w:ascii="David" w:hAnsi="David" w:hint="cs"/>
          <w:rtl/>
        </w:rPr>
        <w:t>ה</w:t>
      </w:r>
      <w:r w:rsidRPr="00B5428D">
        <w:rPr>
          <w:rFonts w:ascii="David" w:hAnsi="David"/>
          <w:rtl/>
        </w:rPr>
        <w:t xml:space="preserve">, </w:t>
      </w:r>
      <w:r>
        <w:rPr>
          <w:rFonts w:ascii="David" w:hAnsi="David" w:hint="cs"/>
          <w:rtl/>
        </w:rPr>
        <w:t>ת</w:t>
      </w:r>
      <w:r w:rsidRPr="00B5428D">
        <w:rPr>
          <w:rFonts w:ascii="David" w:hAnsi="David"/>
          <w:rtl/>
        </w:rPr>
        <w:t xml:space="preserve">תעד </w:t>
      </w:r>
      <w:r>
        <w:rPr>
          <w:rFonts w:ascii="David" w:hAnsi="David"/>
          <w:rtl/>
        </w:rPr>
        <w:t>החברה</w:t>
      </w:r>
      <w:r w:rsidRPr="00B5428D">
        <w:rPr>
          <w:rFonts w:ascii="David" w:hAnsi="David"/>
          <w:rtl/>
        </w:rPr>
        <w:t xml:space="preserve"> את התקלה ו</w:t>
      </w:r>
      <w:r>
        <w:rPr>
          <w:rFonts w:ascii="David" w:hAnsi="David" w:hint="cs"/>
          <w:rtl/>
        </w:rPr>
        <w:t>ת</w:t>
      </w:r>
      <w:r w:rsidRPr="00B5428D">
        <w:rPr>
          <w:rFonts w:ascii="David" w:hAnsi="David"/>
          <w:rtl/>
        </w:rPr>
        <w:t>תקנה בהתאם לרמת השירות לתיקון תקלות המפורטת בהסכם.</w:t>
      </w:r>
    </w:p>
    <w:p w14:paraId="6421D6A7"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 xml:space="preserve"> תחזוקת שבר (תיקון תקלות) </w:t>
      </w:r>
    </w:p>
    <w:p w14:paraId="01349FDC" w14:textId="77777777" w:rsidR="00ED1C35" w:rsidRPr="00BA3310" w:rsidRDefault="00754DF5" w:rsidP="001262B3">
      <w:pPr>
        <w:pStyle w:val="2f6"/>
        <w:keepNext/>
        <w:keepLines/>
        <w:numPr>
          <w:ilvl w:val="2"/>
          <w:numId w:val="37"/>
        </w:numPr>
        <w:ind w:left="1371" w:hanging="850"/>
        <w:rPr>
          <w:rFonts w:ascii="David" w:hAnsi="David"/>
        </w:rPr>
      </w:pPr>
      <w:r w:rsidRPr="00BA3310">
        <w:rPr>
          <w:rFonts w:ascii="David" w:hAnsi="David"/>
          <w:rtl/>
        </w:rPr>
        <w:t xml:space="preserve">החברה </w:t>
      </w:r>
      <w:r>
        <w:rPr>
          <w:rFonts w:ascii="David" w:hAnsi="David" w:hint="cs"/>
          <w:rtl/>
        </w:rPr>
        <w:t>ת</w:t>
      </w:r>
      <w:r w:rsidRPr="00BA3310">
        <w:rPr>
          <w:rFonts w:ascii="David" w:hAnsi="David"/>
          <w:rtl/>
        </w:rPr>
        <w:t>טפל בקריאות ו</w:t>
      </w:r>
      <w:r>
        <w:rPr>
          <w:rFonts w:ascii="David" w:hAnsi="David" w:hint="cs"/>
          <w:rtl/>
        </w:rPr>
        <w:t>ת</w:t>
      </w:r>
      <w:r w:rsidRPr="00BA3310">
        <w:rPr>
          <w:rFonts w:ascii="David" w:hAnsi="David"/>
          <w:rtl/>
        </w:rPr>
        <w:t xml:space="preserve">תקן את כלל התקלות בהתאם לרמות השירות המפורטת </w:t>
      </w:r>
      <w:r w:rsidRPr="00BA3310">
        <w:rPr>
          <w:rFonts w:ascii="David" w:hAnsi="David" w:hint="cs"/>
          <w:rtl/>
        </w:rPr>
        <w:t>במפרט זה</w:t>
      </w:r>
      <w:r>
        <w:rPr>
          <w:rFonts w:ascii="David" w:hAnsi="David" w:hint="cs"/>
          <w:rtl/>
        </w:rPr>
        <w:t>.</w:t>
      </w:r>
    </w:p>
    <w:p w14:paraId="5AE57092"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כתקלה יחשב כל אירוע הפוגע ביכולת המערכ</w:t>
      </w:r>
      <w:r w:rsidRPr="009A704E">
        <w:rPr>
          <w:rFonts w:ascii="David" w:hAnsi="David" w:hint="cs"/>
          <w:rtl/>
        </w:rPr>
        <w:t>ו</w:t>
      </w:r>
      <w:r w:rsidRPr="009A704E">
        <w:rPr>
          <w:rFonts w:ascii="David" w:hAnsi="David"/>
          <w:rtl/>
        </w:rPr>
        <w:t xml:space="preserve">ת לספק לבצע את הנדרש מהם, ו/או העלול לגרום נזק לסביבה, ו/או המהווה פגם אסתטי. </w:t>
      </w:r>
    </w:p>
    <w:p w14:paraId="2F1C6CFB"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עובדי </w:t>
      </w:r>
      <w:r>
        <w:rPr>
          <w:rFonts w:ascii="David" w:hAnsi="David"/>
          <w:rtl/>
        </w:rPr>
        <w:t>החברה</w:t>
      </w:r>
      <w:r w:rsidRPr="009A704E">
        <w:rPr>
          <w:rFonts w:ascii="David" w:hAnsi="David"/>
          <w:rtl/>
        </w:rPr>
        <w:t xml:space="preserve"> או מי מטעמ</w:t>
      </w:r>
      <w:r>
        <w:rPr>
          <w:rFonts w:ascii="David" w:hAnsi="David" w:hint="cs"/>
          <w:rtl/>
        </w:rPr>
        <w:t>ה</w:t>
      </w:r>
      <w:r w:rsidRPr="009A704E">
        <w:rPr>
          <w:rFonts w:ascii="David" w:hAnsi="David"/>
          <w:rtl/>
        </w:rPr>
        <w:t xml:space="preserve"> יתקנו כל תקלה ומפגע.</w:t>
      </w:r>
    </w:p>
    <w:p w14:paraId="708D9340"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תיקוני התקלות יכללו את כל העבודה, החלקים, החומרים והידע הנדרש לתיקון וסיום התקלה. </w:t>
      </w:r>
    </w:p>
    <w:p w14:paraId="0256F5B1"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עבודות תיקון התקלות יהיו בעדיפות על-פני שאר משימות </w:t>
      </w:r>
      <w:r>
        <w:rPr>
          <w:rFonts w:ascii="David" w:hAnsi="David"/>
          <w:rtl/>
        </w:rPr>
        <w:t>החברה</w:t>
      </w:r>
      <w:r w:rsidRPr="009A704E">
        <w:rPr>
          <w:rFonts w:ascii="David" w:hAnsi="David"/>
          <w:rtl/>
        </w:rPr>
        <w:t xml:space="preserve">, (אלא אם </w:t>
      </w:r>
      <w:r w:rsidRPr="009A704E">
        <w:rPr>
          <w:rFonts w:ascii="David" w:hAnsi="David" w:hint="cs"/>
          <w:rtl/>
        </w:rPr>
        <w:t xml:space="preserve">נציג </w:t>
      </w:r>
      <w:r>
        <w:rPr>
          <w:rFonts w:ascii="David" w:hAnsi="David" w:hint="cs"/>
          <w:rtl/>
        </w:rPr>
        <w:t>המזמין</w:t>
      </w:r>
      <w:r w:rsidRPr="009A704E">
        <w:rPr>
          <w:rFonts w:ascii="David" w:hAnsi="David"/>
          <w:rtl/>
        </w:rPr>
        <w:t xml:space="preserve"> יורה אחרת). </w:t>
      </w:r>
    </w:p>
    <w:p w14:paraId="5D1C2918"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בסיום כל תיקון תקלה או עבודה יתועדו כל הנתונים הנדרשים במוקד </w:t>
      </w:r>
      <w:r>
        <w:rPr>
          <w:rFonts w:ascii="David" w:hAnsi="David"/>
          <w:rtl/>
        </w:rPr>
        <w:t>החברה</w:t>
      </w:r>
      <w:r w:rsidRPr="009A704E">
        <w:rPr>
          <w:rFonts w:ascii="David" w:hAnsi="David"/>
          <w:rtl/>
        </w:rPr>
        <w:t xml:space="preserve"> ובמערכת הממוחשבת, פקודת עבודה לגביה לא הוקלדו הנתונים למערכת תחשב כעבודה שלא הסתיימה.</w:t>
      </w:r>
    </w:p>
    <w:p w14:paraId="1C61547E"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במקרים בהם תיקון התקלה עלול לגרום לקשיים ולהפרעות בתפקוד </w:t>
      </w:r>
      <w:r>
        <w:rPr>
          <w:rFonts w:ascii="David" w:hAnsi="David"/>
          <w:rtl/>
        </w:rPr>
        <w:t>מוקדי הפעילות</w:t>
      </w:r>
      <w:r w:rsidRPr="009A704E">
        <w:rPr>
          <w:rFonts w:ascii="David" w:hAnsi="David"/>
          <w:rtl/>
        </w:rPr>
        <w:t xml:space="preserve">, </w:t>
      </w:r>
      <w:r>
        <w:rPr>
          <w:rFonts w:ascii="David" w:hAnsi="David" w:hint="cs"/>
          <w:rtl/>
        </w:rPr>
        <w:t>ת</w:t>
      </w:r>
      <w:r w:rsidRPr="009A704E">
        <w:rPr>
          <w:rFonts w:ascii="David" w:hAnsi="David"/>
          <w:rtl/>
        </w:rPr>
        <w:t xml:space="preserve">תאם </w:t>
      </w:r>
      <w:r>
        <w:rPr>
          <w:rFonts w:ascii="David" w:hAnsi="David"/>
          <w:rtl/>
        </w:rPr>
        <w:t>החברה</w:t>
      </w:r>
      <w:r w:rsidRPr="009A704E">
        <w:rPr>
          <w:rFonts w:ascii="David" w:hAnsi="David"/>
          <w:rtl/>
        </w:rPr>
        <w:t xml:space="preserve"> את התיקון כך שתהיה מינימום הפרעה לפעילות </w:t>
      </w:r>
      <w:r>
        <w:rPr>
          <w:rFonts w:ascii="David" w:hAnsi="David"/>
          <w:rtl/>
        </w:rPr>
        <w:t>מוקדי הפעילות</w:t>
      </w:r>
      <w:r w:rsidRPr="009A704E">
        <w:rPr>
          <w:rFonts w:ascii="David" w:hAnsi="David"/>
          <w:rtl/>
        </w:rPr>
        <w:t>.</w:t>
      </w:r>
    </w:p>
    <w:p w14:paraId="5CF316ED"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באחריות </w:t>
      </w:r>
      <w:r>
        <w:rPr>
          <w:rFonts w:ascii="David" w:hAnsi="David"/>
          <w:rtl/>
        </w:rPr>
        <w:t>החברה</w:t>
      </w:r>
      <w:r w:rsidRPr="009A704E">
        <w:rPr>
          <w:rFonts w:ascii="David" w:hAnsi="David"/>
          <w:rtl/>
        </w:rPr>
        <w:t xml:space="preserve"> לתקן כל תקלה ולהיענות לקריאות לשרות מיד עם קבלתם וברציפות עד לסיום תיקון התקלה או השלמת קריאות השירות.</w:t>
      </w:r>
    </w:p>
    <w:p w14:paraId="74C361EE" w14:textId="77777777" w:rsidR="00ED1C35" w:rsidRPr="00245C6B"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תקלות שהצוות הקבוע לא מצליח לתקנן ו/או לתיקון התקלה נדרש סיוע חיצוני ע"י מומחה או קבלן משנה, באחריות הצוות הקבוע להוריד את חומרת התקלה ולהבטיח את המשכיות התפקוד על ידי פעולות מונעות, תוך עמידה בזמני תיקון התקלות כמפורט </w:t>
      </w:r>
      <w:r>
        <w:rPr>
          <w:rFonts w:ascii="David" w:hAnsi="David" w:hint="cs"/>
          <w:rtl/>
        </w:rPr>
        <w:t>במפרט זה.</w:t>
      </w:r>
    </w:p>
    <w:p w14:paraId="0690CD84"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bookmarkStart w:id="840" w:name="_Ref52790196"/>
      <w:r w:rsidRPr="00245C6B">
        <w:rPr>
          <w:rStyle w:val="FontStyle282"/>
          <w:rFonts w:asciiTheme="majorHAnsi" w:eastAsia="Batang" w:hAnsiTheme="majorHAnsi" w:cstheme="majorHAnsi"/>
          <w:sz w:val="24"/>
          <w:szCs w:val="24"/>
          <w:rtl/>
        </w:rPr>
        <w:t>היקף השתתפות המזמין בתיקון, החלפה או שיפוץ יסודי של תשתיות ציוד וחלקים אלקטרומכניים</w:t>
      </w:r>
      <w:bookmarkEnd w:id="840"/>
    </w:p>
    <w:p w14:paraId="7C2903B6"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 xml:space="preserve">החברה תבצע את כלל עבודות תיקון התקלות הנדרשות, בהתאם להוראות מפרט זה. </w:t>
      </w:r>
    </w:p>
    <w:p w14:paraId="4C805740"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ערך שעות העבודה, לרבות אם בוצעו באמצעות קבלן משנה, לא ייחשב בעלות התיקון.</w:t>
      </w:r>
    </w:p>
    <w:p w14:paraId="72A00F15" w14:textId="77777777" w:rsidR="002346BC" w:rsidRPr="00D515C3" w:rsidRDefault="00754DF5" w:rsidP="001262B3">
      <w:pPr>
        <w:pStyle w:val="2f6"/>
        <w:keepNext/>
        <w:keepLines/>
        <w:numPr>
          <w:ilvl w:val="2"/>
          <w:numId w:val="37"/>
        </w:numPr>
        <w:ind w:left="1371" w:hanging="850"/>
        <w:rPr>
          <w:sz w:val="24"/>
          <w:rtl/>
        </w:rPr>
      </w:pPr>
      <w:r w:rsidRPr="00A06A56">
        <w:rPr>
          <w:rtl/>
        </w:rPr>
        <w:t xml:space="preserve">ערך תיקון התקלה הדורשת החלפת רכיבים יחושב לפי מחיר החלפים הנדרשים לביצוע תיקון התקלה בלבד, ללא ערך שעות </w:t>
      </w:r>
      <w:r w:rsidRPr="00C530CF">
        <w:rPr>
          <w:rtl/>
        </w:rPr>
        <w:t>העבודה אשר יידרש לתיקון התקלה</w:t>
      </w:r>
      <w:r w:rsidRPr="00D515C3">
        <w:rPr>
          <w:rtl/>
        </w:rPr>
        <w:t xml:space="preserve">. </w:t>
      </w:r>
    </w:p>
    <w:p w14:paraId="016F9ADC" w14:textId="77777777" w:rsidR="002346BC" w:rsidRPr="00D515C3" w:rsidRDefault="00754DF5" w:rsidP="001262B3">
      <w:pPr>
        <w:pStyle w:val="2f6"/>
        <w:keepNext/>
        <w:keepLines/>
        <w:numPr>
          <w:ilvl w:val="2"/>
          <w:numId w:val="37"/>
        </w:numPr>
        <w:ind w:left="1371" w:hanging="850"/>
        <w:rPr>
          <w:sz w:val="24"/>
          <w:rtl/>
        </w:rPr>
      </w:pPr>
      <w:r w:rsidRPr="00A06A56">
        <w:rPr>
          <w:rtl/>
        </w:rPr>
        <w:t>במקרים שבהם עלות התיקון עולה על 60% מערך המתקן בו נדרש התיקון ו/או החלפת מערכות ומתקנים עקב בלאי או נזק שאינו ניתן לתיקון, ישתתף המזמין על פי הכללים והנוסחה שלהלן.</w:t>
      </w:r>
    </w:p>
    <w:p w14:paraId="319491B6" w14:textId="77777777" w:rsidR="002346BC" w:rsidRDefault="00754DF5" w:rsidP="001262B3">
      <w:pPr>
        <w:pStyle w:val="2f6"/>
        <w:keepNext/>
        <w:keepLines/>
        <w:numPr>
          <w:ilvl w:val="2"/>
          <w:numId w:val="37"/>
        </w:numPr>
        <w:ind w:left="1371" w:hanging="850"/>
      </w:pPr>
      <w:r w:rsidRPr="00A06A56">
        <w:rPr>
          <w:rtl/>
        </w:rPr>
        <w:t xml:space="preserve">בגין החלפה או שדרוג מערכות קיימות, ישתתף המזמין בעלות החלפה </w:t>
      </w:r>
      <w:r w:rsidRPr="00C530CF">
        <w:rPr>
          <w:rtl/>
        </w:rPr>
        <w:t xml:space="preserve">פרוגרסיבית בהתאם להוראות המפורטות להלן. </w:t>
      </w:r>
    </w:p>
    <w:p w14:paraId="2BA6B7E7" w14:textId="77777777" w:rsidR="002346BC" w:rsidRDefault="00754DF5" w:rsidP="001262B3">
      <w:pPr>
        <w:pStyle w:val="2f6"/>
        <w:keepNext/>
        <w:keepLines/>
        <w:numPr>
          <w:ilvl w:val="3"/>
          <w:numId w:val="37"/>
        </w:numPr>
        <w:ind w:left="2647" w:hanging="1134"/>
      </w:pPr>
      <w:r w:rsidRPr="00A06A56">
        <w:rPr>
          <w:rtl/>
        </w:rPr>
        <w:t>המזמין לא ישתתף בעלות החלפת ציוד שערכו עד 2,500 ₪.</w:t>
      </w:r>
    </w:p>
    <w:p w14:paraId="35E9F485" w14:textId="77777777" w:rsidR="002346BC" w:rsidRDefault="00754DF5" w:rsidP="001262B3">
      <w:pPr>
        <w:pStyle w:val="2f6"/>
        <w:keepNext/>
        <w:keepLines/>
        <w:numPr>
          <w:ilvl w:val="3"/>
          <w:numId w:val="37"/>
        </w:numPr>
        <w:ind w:left="2647" w:hanging="1134"/>
      </w:pPr>
      <w:r w:rsidRPr="00A06A56">
        <w:rPr>
          <w:rtl/>
        </w:rPr>
        <w:t xml:space="preserve">המזמין ישתתף ב 50% מהחלק של ערך הציוד העולה על 2,500 ש"ח ועד 7,000 ₪ </w:t>
      </w:r>
    </w:p>
    <w:p w14:paraId="6B565B1B" w14:textId="77777777" w:rsidR="002346BC" w:rsidRDefault="00754DF5" w:rsidP="001262B3">
      <w:pPr>
        <w:pStyle w:val="2f6"/>
        <w:keepNext/>
        <w:keepLines/>
        <w:numPr>
          <w:ilvl w:val="3"/>
          <w:numId w:val="37"/>
        </w:numPr>
        <w:ind w:left="2647" w:hanging="1134"/>
      </w:pPr>
      <w:r w:rsidRPr="00A06A56">
        <w:rPr>
          <w:rtl/>
        </w:rPr>
        <w:t>המזמין ישתתף ב 80% מהחלק של ערך הציוד העולה על 7,000 ₪.</w:t>
      </w:r>
    </w:p>
    <w:p w14:paraId="6AF21996" w14:textId="77777777" w:rsidR="002346BC" w:rsidRDefault="00754DF5" w:rsidP="001262B3">
      <w:pPr>
        <w:pStyle w:val="2f6"/>
        <w:keepNext/>
        <w:keepLines/>
        <w:numPr>
          <w:ilvl w:val="3"/>
          <w:numId w:val="37"/>
        </w:numPr>
        <w:ind w:left="2647" w:hanging="1134"/>
      </w:pPr>
      <w:r w:rsidRPr="00A06A56">
        <w:rPr>
          <w:rtl/>
        </w:rPr>
        <w:t xml:space="preserve">דוגמה לחישוב: החלפת ציוד שערכו 77,000 </w:t>
      </w:r>
      <w:r w:rsidRPr="00C530CF">
        <w:rPr>
          <w:rtl/>
        </w:rPr>
        <w:t>₪ תחושב כדלקמן:</w:t>
      </w:r>
    </w:p>
    <w:p w14:paraId="64CC7638" w14:textId="77777777" w:rsidR="002346BC" w:rsidRDefault="00754DF5" w:rsidP="001262B3">
      <w:pPr>
        <w:pStyle w:val="afc"/>
        <w:keepNext/>
        <w:keepLines/>
        <w:numPr>
          <w:ilvl w:val="4"/>
          <w:numId w:val="37"/>
        </w:numPr>
        <w:spacing w:after="200"/>
        <w:ind w:left="3781" w:hanging="1134"/>
        <w:contextualSpacing/>
      </w:pPr>
      <w:r w:rsidRPr="005C5255">
        <w:rPr>
          <w:rtl/>
        </w:rPr>
        <w:t>מהערך של 0-2,500 ₪ השתתפות המזמין תהיה (0) אפס.</w:t>
      </w:r>
    </w:p>
    <w:p w14:paraId="12E01D62" w14:textId="77777777" w:rsidR="002346BC" w:rsidRDefault="00754DF5" w:rsidP="001262B3">
      <w:pPr>
        <w:pStyle w:val="afc"/>
        <w:keepNext/>
        <w:keepLines/>
        <w:numPr>
          <w:ilvl w:val="4"/>
          <w:numId w:val="37"/>
        </w:numPr>
        <w:spacing w:after="200"/>
        <w:ind w:left="3781" w:hanging="1134"/>
        <w:contextualSpacing/>
      </w:pPr>
      <w:r w:rsidRPr="005C5255">
        <w:rPr>
          <w:rtl/>
        </w:rPr>
        <w:t xml:space="preserve">מערך של מעל 2,500 ש"י ועד 7,000 ₪  השתתפות המזמין תהיה 2,250 ₪ </w:t>
      </w:r>
    </w:p>
    <w:p w14:paraId="3AD406AD" w14:textId="2303C501" w:rsidR="002346BC" w:rsidRDefault="00754DF5" w:rsidP="001262B3">
      <w:pPr>
        <w:pStyle w:val="afc"/>
        <w:keepNext/>
        <w:keepLines/>
        <w:numPr>
          <w:ilvl w:val="4"/>
          <w:numId w:val="37"/>
        </w:numPr>
        <w:spacing w:after="200"/>
        <w:ind w:left="3781" w:hanging="1134"/>
        <w:contextualSpacing/>
      </w:pPr>
      <w:r w:rsidRPr="005C5255">
        <w:rPr>
          <w:rtl/>
        </w:rPr>
        <w:t>מהערך של מעל</w:t>
      </w:r>
      <w:r w:rsidR="00E506CD">
        <w:rPr>
          <w:rFonts w:hint="cs"/>
          <w:rtl/>
        </w:rPr>
        <w:t xml:space="preserve"> </w:t>
      </w:r>
      <w:r w:rsidRPr="005C5255">
        <w:rPr>
          <w:rtl/>
        </w:rPr>
        <w:t>7,000 ₪ ועד 77,000 השתתפות המזמין תהיה 56,000 ₪.</w:t>
      </w:r>
    </w:p>
    <w:p w14:paraId="6E1483C3" w14:textId="47806086" w:rsidR="002576B7" w:rsidRPr="002576B7" w:rsidRDefault="00754DF5" w:rsidP="001262B3">
      <w:pPr>
        <w:pStyle w:val="afc"/>
        <w:keepNext/>
        <w:keepLines/>
        <w:numPr>
          <w:ilvl w:val="4"/>
          <w:numId w:val="37"/>
        </w:numPr>
        <w:spacing w:after="200"/>
        <w:ind w:left="3781" w:hanging="1134"/>
        <w:contextualSpacing/>
      </w:pPr>
      <w:r w:rsidRPr="005C5255">
        <w:rPr>
          <w:rtl/>
        </w:rPr>
        <w:t xml:space="preserve">סה"כ השתתפות המזמין תהיה 58,250 ₪ </w:t>
      </w:r>
    </w:p>
    <w:p w14:paraId="240FAFFA" w14:textId="77777777" w:rsidR="00ED1C35" w:rsidRPr="00275242" w:rsidRDefault="00754DF5" w:rsidP="001262B3">
      <w:pPr>
        <w:pStyle w:val="afc"/>
        <w:keepNext/>
        <w:keepLines/>
        <w:numPr>
          <w:ilvl w:val="1"/>
          <w:numId w:val="37"/>
        </w:numPr>
        <w:spacing w:after="200"/>
        <w:ind w:hanging="555"/>
        <w:contextualSpacing/>
        <w:rPr>
          <w:smallCaps/>
          <w:rtl/>
        </w:rPr>
      </w:pPr>
      <w:r w:rsidRPr="00275242">
        <w:rPr>
          <w:smallCaps/>
          <w:rtl/>
        </w:rPr>
        <w:t xml:space="preserve">תוספת/הפחתת </w:t>
      </w:r>
      <w:r w:rsidRPr="00275242">
        <w:rPr>
          <w:rFonts w:hint="eastAsia"/>
          <w:smallCaps/>
          <w:rtl/>
        </w:rPr>
        <w:t>עלויות</w:t>
      </w:r>
      <w:r w:rsidRPr="00275242">
        <w:rPr>
          <w:smallCaps/>
          <w:rtl/>
        </w:rPr>
        <w:t xml:space="preserve"> </w:t>
      </w:r>
      <w:r w:rsidRPr="00275242">
        <w:rPr>
          <w:rFonts w:hint="eastAsia"/>
          <w:smallCaps/>
          <w:rtl/>
        </w:rPr>
        <w:t>תחזוקה</w:t>
      </w:r>
      <w:r w:rsidRPr="00275242">
        <w:rPr>
          <w:smallCaps/>
          <w:rtl/>
        </w:rPr>
        <w:t xml:space="preserve"> </w:t>
      </w:r>
      <w:r w:rsidRPr="00275242">
        <w:rPr>
          <w:rFonts w:hint="eastAsia"/>
          <w:smallCaps/>
          <w:rtl/>
        </w:rPr>
        <w:t>ל</w:t>
      </w:r>
      <w:r w:rsidRPr="00275242">
        <w:rPr>
          <w:smallCaps/>
          <w:rtl/>
        </w:rPr>
        <w:t xml:space="preserve">מערכות </w:t>
      </w:r>
      <w:r w:rsidRPr="00275242">
        <w:rPr>
          <w:rFonts w:hint="eastAsia"/>
          <w:smallCaps/>
          <w:rtl/>
        </w:rPr>
        <w:t>המתווספות</w:t>
      </w:r>
      <w:r w:rsidRPr="00275242">
        <w:rPr>
          <w:smallCaps/>
          <w:rtl/>
        </w:rPr>
        <w:t xml:space="preserve"> </w:t>
      </w:r>
      <w:r w:rsidRPr="00275242">
        <w:rPr>
          <w:rFonts w:hint="eastAsia"/>
          <w:smallCaps/>
          <w:rtl/>
        </w:rPr>
        <w:t>להסכם</w:t>
      </w:r>
    </w:p>
    <w:p w14:paraId="08DEBF19" w14:textId="77777777" w:rsidR="00ED1C35" w:rsidRPr="003A138D" w:rsidRDefault="00754DF5" w:rsidP="001262B3">
      <w:pPr>
        <w:pStyle w:val="afc"/>
        <w:keepNext/>
        <w:keepLines/>
        <w:numPr>
          <w:ilvl w:val="2"/>
          <w:numId w:val="37"/>
        </w:numPr>
        <w:spacing w:after="200"/>
        <w:ind w:left="1796" w:hanging="804"/>
        <w:contextualSpacing/>
        <w:rPr>
          <w:rtl/>
        </w:rPr>
      </w:pPr>
      <w:r w:rsidRPr="006A0B9B">
        <w:rPr>
          <w:rtl/>
        </w:rPr>
        <w:t>במקרה שבו נוספה, מכל סיבה שהיא, מערכת ל</w:t>
      </w:r>
      <w:r w:rsidRPr="006A0B9B">
        <w:rPr>
          <w:rFonts w:hint="cs"/>
          <w:rtl/>
        </w:rPr>
        <w:t>מוקדי הפעילות</w:t>
      </w:r>
      <w:r w:rsidRPr="006A0B9B">
        <w:rPr>
          <w:rtl/>
        </w:rPr>
        <w:t xml:space="preserve">, מעבר למערכות המפורטות בהסכם זה, </w:t>
      </w:r>
      <w:r w:rsidRPr="003A138D">
        <w:rPr>
          <w:rtl/>
        </w:rPr>
        <w:t xml:space="preserve">ישולם </w:t>
      </w:r>
      <w:r w:rsidRPr="003A138D">
        <w:rPr>
          <w:rFonts w:hint="eastAsia"/>
          <w:rtl/>
        </w:rPr>
        <w:t>לחברה</w:t>
      </w:r>
      <w:r w:rsidRPr="003A138D">
        <w:rPr>
          <w:rtl/>
        </w:rPr>
        <w:t xml:space="preserve"> </w:t>
      </w:r>
      <w:r w:rsidRPr="003A138D">
        <w:rPr>
          <w:rFonts w:hint="eastAsia"/>
          <w:rtl/>
        </w:rPr>
        <w:t>עלות</w:t>
      </w:r>
      <w:r w:rsidRPr="003A138D">
        <w:rPr>
          <w:rtl/>
        </w:rPr>
        <w:t xml:space="preserve"> </w:t>
      </w:r>
      <w:r w:rsidRPr="003A138D">
        <w:rPr>
          <w:rFonts w:hint="eastAsia"/>
          <w:rtl/>
        </w:rPr>
        <w:t>דמי</w:t>
      </w:r>
      <w:r w:rsidRPr="003A138D">
        <w:rPr>
          <w:rtl/>
        </w:rPr>
        <w:t xml:space="preserve"> </w:t>
      </w:r>
      <w:r w:rsidRPr="003A138D">
        <w:rPr>
          <w:rFonts w:hint="eastAsia"/>
          <w:rtl/>
        </w:rPr>
        <w:t>התחזוקה</w:t>
      </w:r>
      <w:r w:rsidRPr="003A138D">
        <w:rPr>
          <w:rtl/>
        </w:rPr>
        <w:t xml:space="preserve"> </w:t>
      </w:r>
      <w:r w:rsidRPr="003A138D">
        <w:rPr>
          <w:rFonts w:hint="eastAsia"/>
          <w:rtl/>
        </w:rPr>
        <w:t>המונעת</w:t>
      </w:r>
      <w:r w:rsidRPr="003A138D">
        <w:rPr>
          <w:rtl/>
        </w:rPr>
        <w:t xml:space="preserve"> </w:t>
      </w:r>
      <w:r w:rsidRPr="003A138D">
        <w:rPr>
          <w:rFonts w:hint="eastAsia"/>
          <w:rtl/>
        </w:rPr>
        <w:t>כפי</w:t>
      </w:r>
      <w:r w:rsidRPr="003A138D">
        <w:rPr>
          <w:rtl/>
        </w:rPr>
        <w:t xml:space="preserve"> </w:t>
      </w:r>
      <w:r w:rsidRPr="003A138D">
        <w:rPr>
          <w:rFonts w:hint="eastAsia"/>
          <w:rtl/>
        </w:rPr>
        <w:t>שנקבעה</w:t>
      </w:r>
      <w:r w:rsidRPr="003A138D">
        <w:rPr>
          <w:rtl/>
        </w:rPr>
        <w:t xml:space="preserve"> </w:t>
      </w:r>
      <w:r w:rsidRPr="003A138D">
        <w:rPr>
          <w:rFonts w:hint="eastAsia"/>
          <w:rtl/>
        </w:rPr>
        <w:t>בהסכם</w:t>
      </w:r>
      <w:r w:rsidRPr="003A138D">
        <w:rPr>
          <w:rtl/>
        </w:rPr>
        <w:t xml:space="preserve"> </w:t>
      </w:r>
      <w:r w:rsidRPr="003A138D">
        <w:rPr>
          <w:rFonts w:hint="eastAsia"/>
          <w:rtl/>
        </w:rPr>
        <w:t>הרכישה</w:t>
      </w:r>
      <w:r w:rsidRPr="003A138D">
        <w:rPr>
          <w:rtl/>
        </w:rPr>
        <w:t xml:space="preserve"> של המערכת. במידה ולא התקבלה הצעת מחיר, ישולם </w:t>
      </w:r>
      <w:r w:rsidRPr="003A138D">
        <w:rPr>
          <w:rFonts w:hint="eastAsia"/>
          <w:rtl/>
        </w:rPr>
        <w:t>לחברה</w:t>
      </w:r>
      <w:r w:rsidRPr="003A138D">
        <w:rPr>
          <w:rtl/>
        </w:rPr>
        <w:t xml:space="preserve"> סכום קבוע, שנתי בהתאם לאחוז מערך המערכת המפורט בטבלה שלהלן. </w:t>
      </w:r>
    </w:p>
    <w:p w14:paraId="6455DB2D" w14:textId="77777777" w:rsidR="00ED1C35" w:rsidRPr="00A537ED" w:rsidRDefault="00754DF5" w:rsidP="001262B3">
      <w:pPr>
        <w:pStyle w:val="afc"/>
        <w:keepNext/>
        <w:keepLines/>
        <w:numPr>
          <w:ilvl w:val="2"/>
          <w:numId w:val="37"/>
        </w:numPr>
        <w:spacing w:after="200"/>
        <w:ind w:left="1796" w:hanging="804"/>
        <w:contextualSpacing/>
      </w:pPr>
      <w:r w:rsidRPr="00A537ED">
        <w:rPr>
          <w:rtl/>
        </w:rPr>
        <w:t>מובהר בזאת כי חישוב ערך המערכת יכלול את המערכת עצמה על רכיביה ללא עלויות נלוות כגון: בצ"מ, ניהול, תקורות, תכנון והתקנה ורק חלפים ומערכות הדורשות תחזוקה.</w:t>
      </w:r>
    </w:p>
    <w:p w14:paraId="4CC636EC" w14:textId="77777777" w:rsidR="00ED1C35" w:rsidRPr="00A537ED" w:rsidRDefault="00754DF5" w:rsidP="001262B3">
      <w:pPr>
        <w:pStyle w:val="afc"/>
        <w:keepNext/>
        <w:keepLines/>
        <w:numPr>
          <w:ilvl w:val="2"/>
          <w:numId w:val="37"/>
        </w:numPr>
        <w:spacing w:after="200"/>
        <w:ind w:left="1796" w:hanging="804"/>
        <w:contextualSpacing/>
        <w:rPr>
          <w:rtl/>
        </w:rPr>
      </w:pPr>
      <w:r w:rsidRPr="00A537ED">
        <w:rPr>
          <w:rFonts w:hint="eastAsia"/>
          <w:rtl/>
        </w:rPr>
        <w:t>מערך</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נדרש</w:t>
      </w:r>
      <w:r w:rsidRPr="00A537ED">
        <w:rPr>
          <w:rtl/>
        </w:rPr>
        <w:t xml:space="preserve"> </w:t>
      </w:r>
      <w:r w:rsidRPr="00A537ED">
        <w:rPr>
          <w:rFonts w:hint="eastAsia"/>
          <w:rtl/>
        </w:rPr>
        <w:t>להפחית</w:t>
      </w:r>
      <w:r w:rsidRPr="00A537ED">
        <w:rPr>
          <w:rtl/>
        </w:rPr>
        <w:t xml:space="preserve"> </w:t>
      </w:r>
      <w:r w:rsidRPr="00A537ED">
        <w:rPr>
          <w:rFonts w:hint="eastAsia"/>
          <w:rtl/>
        </w:rPr>
        <w:t>את</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שהייתה</w:t>
      </w:r>
      <w:r w:rsidRPr="00A537ED">
        <w:rPr>
          <w:rtl/>
        </w:rPr>
        <w:t xml:space="preserve"> למערכת הישנה שהוחלפה. </w:t>
      </w:r>
      <w:r w:rsidRPr="00296BC0">
        <w:rPr>
          <w:rFonts w:hint="eastAsia"/>
          <w:b/>
          <w:bCs/>
          <w:rtl/>
        </w:rPr>
        <w:t>עלות</w:t>
      </w:r>
      <w:r w:rsidRPr="00296BC0">
        <w:rPr>
          <w:b/>
          <w:bCs/>
          <w:rtl/>
        </w:rPr>
        <w:t xml:space="preserve"> </w:t>
      </w:r>
      <w:r w:rsidRPr="00296BC0">
        <w:rPr>
          <w:rFonts w:hint="eastAsia"/>
          <w:b/>
          <w:bCs/>
          <w:rtl/>
        </w:rPr>
        <w:t>ההפחתה</w:t>
      </w:r>
      <w:r w:rsidRPr="00296BC0">
        <w:rPr>
          <w:b/>
          <w:bCs/>
          <w:rtl/>
        </w:rPr>
        <w:t xml:space="preserve"> </w:t>
      </w:r>
      <w:r w:rsidRPr="00296BC0">
        <w:rPr>
          <w:rFonts w:hint="eastAsia"/>
          <w:b/>
          <w:bCs/>
          <w:rtl/>
        </w:rPr>
        <w:t>שתוצג</w:t>
      </w:r>
      <w:r>
        <w:rPr>
          <w:rFonts w:hint="cs"/>
          <w:b/>
          <w:bCs/>
          <w:rtl/>
        </w:rPr>
        <w:t>,</w:t>
      </w:r>
      <w:r w:rsidRPr="00296BC0">
        <w:rPr>
          <w:b/>
          <w:bCs/>
          <w:rtl/>
        </w:rPr>
        <w:t xml:space="preserve"> </w:t>
      </w:r>
      <w:r w:rsidRPr="00296BC0">
        <w:rPr>
          <w:rFonts w:hint="eastAsia"/>
          <w:b/>
          <w:bCs/>
          <w:rtl/>
        </w:rPr>
        <w:t>תקבל</w:t>
      </w:r>
      <w:r w:rsidRPr="00296BC0">
        <w:rPr>
          <w:b/>
          <w:bCs/>
          <w:rtl/>
        </w:rPr>
        <w:t xml:space="preserve"> </w:t>
      </w:r>
      <w:r w:rsidRPr="00296BC0">
        <w:rPr>
          <w:rFonts w:hint="eastAsia"/>
          <w:b/>
          <w:bCs/>
          <w:rtl/>
        </w:rPr>
        <w:t>את</w:t>
      </w:r>
      <w:r w:rsidRPr="00296BC0">
        <w:rPr>
          <w:b/>
          <w:bCs/>
          <w:rtl/>
        </w:rPr>
        <w:t xml:space="preserve"> </w:t>
      </w:r>
      <w:r w:rsidRPr="00296BC0">
        <w:rPr>
          <w:rFonts w:hint="eastAsia"/>
          <w:b/>
          <w:bCs/>
          <w:rtl/>
        </w:rPr>
        <w:t>אישור</w:t>
      </w:r>
      <w:r w:rsidRPr="00296BC0">
        <w:rPr>
          <w:b/>
          <w:bCs/>
          <w:rtl/>
        </w:rPr>
        <w:t xml:space="preserve"> </w:t>
      </w:r>
      <w:r w:rsidRPr="00296BC0">
        <w:rPr>
          <w:rFonts w:hint="eastAsia"/>
          <w:b/>
          <w:bCs/>
          <w:rtl/>
        </w:rPr>
        <w:t>נציג</w:t>
      </w:r>
      <w:r w:rsidRPr="00296BC0">
        <w:rPr>
          <w:b/>
          <w:bCs/>
          <w:rtl/>
        </w:rPr>
        <w:t xml:space="preserve"> </w:t>
      </w:r>
      <w:r w:rsidRPr="00296BC0">
        <w:rPr>
          <w:rFonts w:hint="eastAsia"/>
          <w:b/>
          <w:bCs/>
          <w:rtl/>
        </w:rPr>
        <w:t>המזמין</w:t>
      </w:r>
      <w:r w:rsidRPr="00A537ED">
        <w:rPr>
          <w:rtl/>
        </w:rPr>
        <w:t>.</w:t>
      </w:r>
    </w:p>
    <w:tbl>
      <w:tblPr>
        <w:bidiVisual/>
        <w:tblW w:w="4478" w:type="pct"/>
        <w:tblInd w:w="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27"/>
        <w:gridCol w:w="1423"/>
        <w:gridCol w:w="2825"/>
      </w:tblGrid>
      <w:tr w:rsidR="00BC52E7" w14:paraId="1A5EC8B0" w14:textId="77777777" w:rsidTr="00A06A56">
        <w:trPr>
          <w:trHeight w:val="24"/>
          <w:tblHeader/>
        </w:trPr>
        <w:tc>
          <w:tcPr>
            <w:tcW w:w="2370" w:type="pct"/>
            <w:shd w:val="clear" w:color="auto" w:fill="A6A6A6" w:themeFill="background1" w:themeFillShade="A6"/>
            <w:tcMar>
              <w:top w:w="0" w:type="dxa"/>
              <w:left w:w="108" w:type="dxa"/>
              <w:bottom w:w="0" w:type="dxa"/>
              <w:right w:w="108" w:type="dxa"/>
            </w:tcMar>
            <w:vAlign w:val="center"/>
            <w:hideMark/>
          </w:tcPr>
          <w:p w14:paraId="6B35D2F3" w14:textId="77777777" w:rsidR="00ED1C35" w:rsidRPr="00B5428D" w:rsidRDefault="00754DF5" w:rsidP="009015A2">
            <w:pPr>
              <w:keepNext/>
              <w:keepLines/>
            </w:pPr>
            <w:r w:rsidRPr="00B5428D">
              <w:rPr>
                <w:rtl/>
              </w:rPr>
              <w:t>שם המערכת \ הציוד</w:t>
            </w:r>
          </w:p>
        </w:tc>
        <w:tc>
          <w:tcPr>
            <w:tcW w:w="881" w:type="pct"/>
            <w:shd w:val="clear" w:color="auto" w:fill="A6A6A6" w:themeFill="background1" w:themeFillShade="A6"/>
            <w:tcMar>
              <w:top w:w="0" w:type="dxa"/>
              <w:left w:w="108" w:type="dxa"/>
              <w:bottom w:w="0" w:type="dxa"/>
              <w:right w:w="108" w:type="dxa"/>
            </w:tcMar>
            <w:vAlign w:val="center"/>
            <w:hideMark/>
          </w:tcPr>
          <w:p w14:paraId="0AEA9E9B" w14:textId="77777777" w:rsidR="00ED1C35" w:rsidRPr="00B5428D" w:rsidRDefault="00754DF5" w:rsidP="009015A2">
            <w:pPr>
              <w:keepNext/>
              <w:keepLines/>
              <w:jc w:val="center"/>
            </w:pPr>
            <w:r>
              <w:rPr>
                <w:rFonts w:hint="cs"/>
                <w:rtl/>
              </w:rPr>
              <w:t>גיל המערכת</w:t>
            </w:r>
          </w:p>
        </w:tc>
        <w:tc>
          <w:tcPr>
            <w:tcW w:w="1749" w:type="pct"/>
            <w:shd w:val="clear" w:color="auto" w:fill="A6A6A6" w:themeFill="background1" w:themeFillShade="A6"/>
            <w:tcMar>
              <w:top w:w="0" w:type="dxa"/>
              <w:left w:w="108" w:type="dxa"/>
              <w:bottom w:w="0" w:type="dxa"/>
              <w:right w:w="108" w:type="dxa"/>
            </w:tcMar>
            <w:vAlign w:val="center"/>
            <w:hideMark/>
          </w:tcPr>
          <w:p w14:paraId="65D34A31" w14:textId="77777777" w:rsidR="00ED1C35" w:rsidRPr="00B5428D" w:rsidRDefault="00754DF5" w:rsidP="009015A2">
            <w:pPr>
              <w:keepNext/>
              <w:keepLines/>
              <w:spacing w:line="240" w:lineRule="auto"/>
              <w:jc w:val="center"/>
              <w:rPr>
                <w:rtl/>
              </w:rPr>
            </w:pPr>
            <w:r w:rsidRPr="00B5428D">
              <w:rPr>
                <w:rtl/>
              </w:rPr>
              <w:t xml:space="preserve">עלות </w:t>
            </w:r>
            <w:r>
              <w:rPr>
                <w:rtl/>
              </w:rPr>
              <w:t>תחזוקה</w:t>
            </w:r>
            <w:r w:rsidRPr="00B5428D">
              <w:rPr>
                <w:rtl/>
              </w:rPr>
              <w:t xml:space="preserve"> כוללת לשנה</w:t>
            </w:r>
          </w:p>
          <w:p w14:paraId="75D2283E" w14:textId="77777777" w:rsidR="00ED1C35" w:rsidRPr="00B5428D" w:rsidRDefault="00754DF5" w:rsidP="009015A2">
            <w:pPr>
              <w:keepNext/>
              <w:keepLines/>
              <w:spacing w:line="240" w:lineRule="auto"/>
              <w:jc w:val="center"/>
            </w:pPr>
            <w:r w:rsidRPr="00B5428D">
              <w:rPr>
                <w:rtl/>
              </w:rPr>
              <w:t xml:space="preserve">כאחוז מערך </w:t>
            </w:r>
            <w:r>
              <w:rPr>
                <w:rFonts w:hint="cs"/>
                <w:rtl/>
              </w:rPr>
              <w:t xml:space="preserve">רכיבי </w:t>
            </w:r>
            <w:r w:rsidRPr="00B5428D">
              <w:rPr>
                <w:rtl/>
              </w:rPr>
              <w:t>המערכת</w:t>
            </w:r>
            <w:r>
              <w:rPr>
                <w:rFonts w:hint="cs"/>
                <w:rtl/>
              </w:rPr>
              <w:t xml:space="preserve"> הנדרשים לתחזוקה</w:t>
            </w:r>
          </w:p>
        </w:tc>
      </w:tr>
      <w:tr w:rsidR="00BC52E7" w14:paraId="7DE2C34E" w14:textId="77777777" w:rsidTr="00A06A56">
        <w:trPr>
          <w:trHeight w:val="214"/>
        </w:trPr>
        <w:tc>
          <w:tcPr>
            <w:tcW w:w="2370" w:type="pct"/>
            <w:vMerge w:val="restart"/>
            <w:tcMar>
              <w:top w:w="0" w:type="dxa"/>
              <w:left w:w="108" w:type="dxa"/>
              <w:bottom w:w="0" w:type="dxa"/>
              <w:right w:w="108" w:type="dxa"/>
            </w:tcMar>
            <w:vAlign w:val="center"/>
            <w:hideMark/>
          </w:tcPr>
          <w:p w14:paraId="4145CCA6" w14:textId="77777777" w:rsidR="00ED1C35" w:rsidRPr="00B5428D" w:rsidRDefault="00754DF5" w:rsidP="009015A2">
            <w:pPr>
              <w:keepNext/>
              <w:keepLines/>
            </w:pPr>
            <w:r w:rsidRPr="00B5428D">
              <w:rPr>
                <w:rtl/>
              </w:rPr>
              <w:t>מעליות ודרגנועים (ככל שיותקנו</w:t>
            </w:r>
            <w:r>
              <w:rPr>
                <w:rFonts w:hint="cs"/>
                <w:rtl/>
              </w:rPr>
              <w:t>)</w:t>
            </w:r>
          </w:p>
        </w:tc>
        <w:tc>
          <w:tcPr>
            <w:tcW w:w="881" w:type="pct"/>
            <w:tcMar>
              <w:top w:w="0" w:type="dxa"/>
              <w:left w:w="108" w:type="dxa"/>
              <w:bottom w:w="0" w:type="dxa"/>
              <w:right w:w="108" w:type="dxa"/>
            </w:tcMar>
            <w:vAlign w:val="center"/>
            <w:hideMark/>
          </w:tcPr>
          <w:p w14:paraId="2DC8C570"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B17F5" w14:textId="77777777" w:rsidR="00ED1C35" w:rsidRPr="00B5428D" w:rsidRDefault="00754DF5" w:rsidP="009015A2">
            <w:pPr>
              <w:keepNext/>
              <w:keepLines/>
              <w:jc w:val="center"/>
            </w:pPr>
            <w:r w:rsidRPr="00B5428D">
              <w:rPr>
                <w:rtl/>
              </w:rPr>
              <w:t>3</w:t>
            </w:r>
          </w:p>
        </w:tc>
      </w:tr>
      <w:tr w:rsidR="00BC52E7" w14:paraId="46DCE92D" w14:textId="77777777" w:rsidTr="00A06A56">
        <w:trPr>
          <w:trHeight w:val="213"/>
        </w:trPr>
        <w:tc>
          <w:tcPr>
            <w:tcW w:w="2370" w:type="pct"/>
            <w:vMerge/>
            <w:vAlign w:val="center"/>
            <w:hideMark/>
          </w:tcPr>
          <w:p w14:paraId="7F6B751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8786AB1"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EA1F912" w14:textId="77777777" w:rsidR="00ED1C35" w:rsidRPr="00B5428D" w:rsidRDefault="00754DF5" w:rsidP="009015A2">
            <w:pPr>
              <w:keepNext/>
              <w:keepLines/>
              <w:jc w:val="center"/>
            </w:pPr>
            <w:r w:rsidRPr="00B5428D">
              <w:rPr>
                <w:rtl/>
              </w:rPr>
              <w:t>3.5</w:t>
            </w:r>
          </w:p>
        </w:tc>
      </w:tr>
      <w:tr w:rsidR="00BC52E7" w14:paraId="7E00B9C6" w14:textId="77777777" w:rsidTr="00A06A56">
        <w:trPr>
          <w:trHeight w:val="214"/>
        </w:trPr>
        <w:tc>
          <w:tcPr>
            <w:tcW w:w="2370" w:type="pct"/>
            <w:vMerge/>
            <w:vAlign w:val="center"/>
            <w:hideMark/>
          </w:tcPr>
          <w:p w14:paraId="23EA41AF"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CE6A459"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73BD900" w14:textId="77777777" w:rsidR="00ED1C35" w:rsidRPr="00B5428D" w:rsidRDefault="00754DF5" w:rsidP="009015A2">
            <w:pPr>
              <w:keepNext/>
              <w:keepLines/>
              <w:jc w:val="center"/>
            </w:pPr>
            <w:r w:rsidRPr="00B5428D">
              <w:rPr>
                <w:rtl/>
              </w:rPr>
              <w:t>5.5</w:t>
            </w:r>
          </w:p>
        </w:tc>
      </w:tr>
      <w:tr w:rsidR="00BC52E7" w14:paraId="2A1E4848" w14:textId="77777777" w:rsidTr="00A06A56">
        <w:trPr>
          <w:trHeight w:val="234"/>
        </w:trPr>
        <w:tc>
          <w:tcPr>
            <w:tcW w:w="2370" w:type="pct"/>
            <w:vMerge w:val="restart"/>
            <w:tcMar>
              <w:top w:w="0" w:type="dxa"/>
              <w:left w:w="108" w:type="dxa"/>
              <w:bottom w:w="0" w:type="dxa"/>
              <w:right w:w="108" w:type="dxa"/>
            </w:tcMar>
            <w:vAlign w:val="center"/>
            <w:hideMark/>
          </w:tcPr>
          <w:p w14:paraId="7CE3ECE4" w14:textId="77777777" w:rsidR="00ED1C35" w:rsidRPr="00B5428D" w:rsidRDefault="00754DF5" w:rsidP="009015A2">
            <w:pPr>
              <w:keepNext/>
              <w:keepLines/>
            </w:pPr>
            <w:r w:rsidRPr="00B5428D">
              <w:rPr>
                <w:rtl/>
              </w:rPr>
              <w:t xml:space="preserve">מערכות אל פסק – </w:t>
            </w:r>
            <w:r w:rsidRPr="00B5428D">
              <w:t>UPS</w:t>
            </w:r>
          </w:p>
          <w:p w14:paraId="4F03F2B8" w14:textId="77777777" w:rsidR="00ED1C35" w:rsidRPr="00B5428D" w:rsidRDefault="00754DF5" w:rsidP="009015A2">
            <w:pPr>
              <w:keepNext/>
              <w:keepLines/>
              <w:rPr>
                <w:rtl/>
              </w:rPr>
            </w:pPr>
            <w:r w:rsidRPr="00B5428D">
              <w:rPr>
                <w:rtl/>
              </w:rPr>
              <w:t>לא כולל מצברים</w:t>
            </w:r>
          </w:p>
        </w:tc>
        <w:tc>
          <w:tcPr>
            <w:tcW w:w="881" w:type="pct"/>
            <w:tcMar>
              <w:top w:w="0" w:type="dxa"/>
              <w:left w:w="108" w:type="dxa"/>
              <w:bottom w:w="0" w:type="dxa"/>
              <w:right w:w="108" w:type="dxa"/>
            </w:tcMar>
            <w:vAlign w:val="center"/>
            <w:hideMark/>
          </w:tcPr>
          <w:p w14:paraId="65835B7A"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7B5940F7" w14:textId="77777777" w:rsidR="00ED1C35" w:rsidRPr="00B5428D" w:rsidRDefault="00754DF5" w:rsidP="009015A2">
            <w:pPr>
              <w:keepNext/>
              <w:keepLines/>
              <w:jc w:val="center"/>
            </w:pPr>
            <w:r w:rsidRPr="00B5428D">
              <w:rPr>
                <w:rtl/>
              </w:rPr>
              <w:t>5</w:t>
            </w:r>
          </w:p>
        </w:tc>
      </w:tr>
      <w:tr w:rsidR="00BC52E7" w14:paraId="117C096D" w14:textId="77777777" w:rsidTr="00A06A56">
        <w:trPr>
          <w:trHeight w:val="234"/>
        </w:trPr>
        <w:tc>
          <w:tcPr>
            <w:tcW w:w="2370" w:type="pct"/>
            <w:vMerge/>
            <w:vAlign w:val="center"/>
            <w:hideMark/>
          </w:tcPr>
          <w:p w14:paraId="66C7B21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607340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2D64DCEC" w14:textId="77777777" w:rsidR="00ED1C35" w:rsidRPr="00B5428D" w:rsidRDefault="00754DF5" w:rsidP="009015A2">
            <w:pPr>
              <w:keepNext/>
              <w:keepLines/>
              <w:jc w:val="center"/>
            </w:pPr>
            <w:r w:rsidRPr="00B5428D">
              <w:rPr>
                <w:rtl/>
              </w:rPr>
              <w:t>5.5</w:t>
            </w:r>
          </w:p>
        </w:tc>
      </w:tr>
      <w:tr w:rsidR="00BC52E7" w14:paraId="5397E2EE" w14:textId="77777777" w:rsidTr="00A06A56">
        <w:trPr>
          <w:trHeight w:val="447"/>
        </w:trPr>
        <w:tc>
          <w:tcPr>
            <w:tcW w:w="2370" w:type="pct"/>
            <w:vMerge w:val="restart"/>
            <w:tcMar>
              <w:top w:w="0" w:type="dxa"/>
              <w:left w:w="108" w:type="dxa"/>
              <w:bottom w:w="0" w:type="dxa"/>
              <w:right w:w="108" w:type="dxa"/>
            </w:tcMar>
            <w:vAlign w:val="center"/>
            <w:hideMark/>
          </w:tcPr>
          <w:p w14:paraId="5E825D35" w14:textId="77777777" w:rsidR="00ED1C35" w:rsidRPr="00B5428D" w:rsidRDefault="00754DF5" w:rsidP="009015A2">
            <w:pPr>
              <w:keepNext/>
              <w:keepLines/>
            </w:pPr>
            <w:r w:rsidRPr="00B5428D">
              <w:rPr>
                <w:rtl/>
              </w:rPr>
              <w:t>מערכות בקרה ובקרת בניין ומ"א, בטיחות , כולל: בקרת בניין, גילוי פריצה, וגלאי הצפה</w:t>
            </w:r>
          </w:p>
        </w:tc>
        <w:tc>
          <w:tcPr>
            <w:tcW w:w="881" w:type="pct"/>
            <w:tcMar>
              <w:top w:w="0" w:type="dxa"/>
              <w:left w:w="108" w:type="dxa"/>
              <w:bottom w:w="0" w:type="dxa"/>
              <w:right w:w="108" w:type="dxa"/>
            </w:tcMar>
            <w:vAlign w:val="center"/>
            <w:hideMark/>
          </w:tcPr>
          <w:p w14:paraId="4A3EA673"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0846EB4" w14:textId="77777777" w:rsidR="00ED1C35" w:rsidRPr="00B5428D" w:rsidRDefault="00754DF5" w:rsidP="009015A2">
            <w:pPr>
              <w:keepNext/>
              <w:keepLines/>
              <w:jc w:val="center"/>
            </w:pPr>
            <w:r w:rsidRPr="00B5428D">
              <w:rPr>
                <w:rtl/>
              </w:rPr>
              <w:t>4.5</w:t>
            </w:r>
          </w:p>
        </w:tc>
      </w:tr>
      <w:tr w:rsidR="00BC52E7" w14:paraId="1F96E46F" w14:textId="77777777" w:rsidTr="00A06A56">
        <w:trPr>
          <w:trHeight w:val="447"/>
        </w:trPr>
        <w:tc>
          <w:tcPr>
            <w:tcW w:w="2370" w:type="pct"/>
            <w:vMerge/>
            <w:vAlign w:val="center"/>
            <w:hideMark/>
          </w:tcPr>
          <w:p w14:paraId="04E9A1C0"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1EEFBB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83AB74E" w14:textId="77777777" w:rsidR="00ED1C35" w:rsidRPr="00B5428D" w:rsidRDefault="00754DF5" w:rsidP="009015A2">
            <w:pPr>
              <w:keepNext/>
              <w:keepLines/>
              <w:jc w:val="center"/>
            </w:pPr>
            <w:r w:rsidRPr="00B5428D">
              <w:rPr>
                <w:rtl/>
              </w:rPr>
              <w:t>5</w:t>
            </w:r>
          </w:p>
        </w:tc>
      </w:tr>
      <w:tr w:rsidR="00BC52E7" w14:paraId="5144FF2F" w14:textId="77777777" w:rsidTr="00A06A56">
        <w:trPr>
          <w:trHeight w:val="423"/>
        </w:trPr>
        <w:tc>
          <w:tcPr>
            <w:tcW w:w="2370" w:type="pct"/>
            <w:vMerge w:val="restart"/>
            <w:tcMar>
              <w:top w:w="0" w:type="dxa"/>
              <w:left w:w="108" w:type="dxa"/>
              <w:bottom w:w="0" w:type="dxa"/>
              <w:right w:w="108" w:type="dxa"/>
            </w:tcMar>
            <w:vAlign w:val="center"/>
            <w:hideMark/>
          </w:tcPr>
          <w:p w14:paraId="7AC63988" w14:textId="77777777" w:rsidR="00ED1C35" w:rsidRPr="00B5428D" w:rsidRDefault="00754DF5" w:rsidP="009015A2">
            <w:pPr>
              <w:keepNext/>
              <w:keepLines/>
            </w:pPr>
            <w:r w:rsidRPr="00B5428D">
              <w:rPr>
                <w:rtl/>
              </w:rPr>
              <w:t>מערכת כריזה</w:t>
            </w:r>
          </w:p>
        </w:tc>
        <w:tc>
          <w:tcPr>
            <w:tcW w:w="881" w:type="pct"/>
            <w:tcMar>
              <w:top w:w="0" w:type="dxa"/>
              <w:left w:w="108" w:type="dxa"/>
              <w:bottom w:w="0" w:type="dxa"/>
              <w:right w:w="108" w:type="dxa"/>
            </w:tcMar>
            <w:vAlign w:val="center"/>
            <w:hideMark/>
          </w:tcPr>
          <w:p w14:paraId="219A13FD"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EFD94DF" w14:textId="77777777" w:rsidR="00ED1C35" w:rsidRPr="00B5428D" w:rsidRDefault="00754DF5" w:rsidP="009015A2">
            <w:pPr>
              <w:keepNext/>
              <w:keepLines/>
              <w:jc w:val="center"/>
            </w:pPr>
            <w:r w:rsidRPr="00B5428D">
              <w:rPr>
                <w:rtl/>
              </w:rPr>
              <w:t>5</w:t>
            </w:r>
          </w:p>
        </w:tc>
      </w:tr>
      <w:tr w:rsidR="00BC52E7" w14:paraId="6173B812" w14:textId="77777777" w:rsidTr="00A06A56">
        <w:trPr>
          <w:trHeight w:val="429"/>
        </w:trPr>
        <w:tc>
          <w:tcPr>
            <w:tcW w:w="2370" w:type="pct"/>
            <w:vMerge/>
            <w:vAlign w:val="center"/>
            <w:hideMark/>
          </w:tcPr>
          <w:p w14:paraId="5EFE958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7BC162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5AA4DB4" w14:textId="77777777" w:rsidR="00ED1C35" w:rsidRPr="00B5428D" w:rsidRDefault="00754DF5" w:rsidP="009015A2">
            <w:pPr>
              <w:keepNext/>
              <w:keepLines/>
              <w:jc w:val="center"/>
            </w:pPr>
            <w:r w:rsidRPr="00B5428D">
              <w:rPr>
                <w:rtl/>
              </w:rPr>
              <w:t>5.5</w:t>
            </w:r>
          </w:p>
        </w:tc>
      </w:tr>
      <w:tr w:rsidR="00BC52E7" w14:paraId="7CE779AD" w14:textId="77777777" w:rsidTr="00A06A56">
        <w:trPr>
          <w:trHeight w:val="120"/>
        </w:trPr>
        <w:tc>
          <w:tcPr>
            <w:tcW w:w="2370" w:type="pct"/>
            <w:vMerge w:val="restart"/>
            <w:tcMar>
              <w:top w:w="0" w:type="dxa"/>
              <w:left w:w="108" w:type="dxa"/>
              <w:bottom w:w="0" w:type="dxa"/>
              <w:right w:w="108" w:type="dxa"/>
            </w:tcMar>
            <w:vAlign w:val="center"/>
            <w:hideMark/>
          </w:tcPr>
          <w:p w14:paraId="2F6987E5" w14:textId="77777777" w:rsidR="00ED1C35" w:rsidRPr="00B5428D" w:rsidRDefault="00754DF5" w:rsidP="009015A2">
            <w:pPr>
              <w:keepNext/>
              <w:keepLines/>
            </w:pPr>
            <w:r w:rsidRPr="00B5428D">
              <w:rPr>
                <w:rtl/>
              </w:rPr>
              <w:t>חשמל מתח גבוה וגנראטורים</w:t>
            </w:r>
          </w:p>
        </w:tc>
        <w:tc>
          <w:tcPr>
            <w:tcW w:w="881" w:type="pct"/>
            <w:tcMar>
              <w:top w:w="0" w:type="dxa"/>
              <w:left w:w="108" w:type="dxa"/>
              <w:bottom w:w="0" w:type="dxa"/>
              <w:right w:w="108" w:type="dxa"/>
            </w:tcMar>
            <w:vAlign w:val="center"/>
            <w:hideMark/>
          </w:tcPr>
          <w:p w14:paraId="7E8F319B"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566F0A35" w14:textId="77777777" w:rsidR="00ED1C35" w:rsidRPr="00B5428D" w:rsidRDefault="00754DF5" w:rsidP="009015A2">
            <w:pPr>
              <w:keepNext/>
              <w:keepLines/>
              <w:jc w:val="center"/>
            </w:pPr>
            <w:r w:rsidRPr="00B5428D">
              <w:rPr>
                <w:rtl/>
              </w:rPr>
              <w:t>0.5</w:t>
            </w:r>
          </w:p>
        </w:tc>
      </w:tr>
      <w:tr w:rsidR="00BC52E7" w14:paraId="5B433136" w14:textId="77777777" w:rsidTr="00A06A56">
        <w:trPr>
          <w:trHeight w:val="120"/>
        </w:trPr>
        <w:tc>
          <w:tcPr>
            <w:tcW w:w="2370" w:type="pct"/>
            <w:vMerge/>
            <w:vAlign w:val="center"/>
            <w:hideMark/>
          </w:tcPr>
          <w:p w14:paraId="5733EDA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316A7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8CF7EE0" w14:textId="77777777" w:rsidR="00ED1C35" w:rsidRPr="00B5428D" w:rsidRDefault="00754DF5" w:rsidP="009015A2">
            <w:pPr>
              <w:keepNext/>
              <w:keepLines/>
              <w:jc w:val="center"/>
            </w:pPr>
            <w:r w:rsidRPr="00B5428D">
              <w:rPr>
                <w:rtl/>
              </w:rPr>
              <w:t>0.6</w:t>
            </w:r>
          </w:p>
        </w:tc>
      </w:tr>
      <w:tr w:rsidR="00BC52E7" w14:paraId="155C9D9A" w14:textId="77777777" w:rsidTr="00A06A56">
        <w:trPr>
          <w:trHeight w:val="320"/>
        </w:trPr>
        <w:tc>
          <w:tcPr>
            <w:tcW w:w="2370" w:type="pct"/>
            <w:vMerge w:val="restart"/>
            <w:tcMar>
              <w:top w:w="0" w:type="dxa"/>
              <w:left w:w="108" w:type="dxa"/>
              <w:bottom w:w="0" w:type="dxa"/>
              <w:right w:w="108" w:type="dxa"/>
            </w:tcMar>
            <w:vAlign w:val="center"/>
            <w:hideMark/>
          </w:tcPr>
          <w:p w14:paraId="3BC3DCA7" w14:textId="77777777" w:rsidR="00ED1C35" w:rsidRPr="00B5428D" w:rsidRDefault="00754DF5" w:rsidP="009015A2">
            <w:pPr>
              <w:keepNext/>
              <w:keepLines/>
            </w:pPr>
            <w:r w:rsidRPr="00B5428D">
              <w:rPr>
                <w:rtl/>
              </w:rPr>
              <w:t>מיזוג אוויר ואוורור</w:t>
            </w:r>
          </w:p>
        </w:tc>
        <w:tc>
          <w:tcPr>
            <w:tcW w:w="881" w:type="pct"/>
            <w:tcMar>
              <w:top w:w="0" w:type="dxa"/>
              <w:left w:w="108" w:type="dxa"/>
              <w:bottom w:w="0" w:type="dxa"/>
              <w:right w:w="108" w:type="dxa"/>
            </w:tcMar>
            <w:vAlign w:val="center"/>
            <w:hideMark/>
          </w:tcPr>
          <w:p w14:paraId="63F4CC0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414529AD" w14:textId="77777777" w:rsidR="00ED1C35" w:rsidRPr="00B5428D" w:rsidRDefault="00754DF5" w:rsidP="009015A2">
            <w:pPr>
              <w:keepNext/>
              <w:keepLines/>
              <w:jc w:val="center"/>
            </w:pPr>
            <w:r w:rsidRPr="00B5428D">
              <w:rPr>
                <w:rtl/>
              </w:rPr>
              <w:t>2.7</w:t>
            </w:r>
          </w:p>
        </w:tc>
      </w:tr>
      <w:tr w:rsidR="00BC52E7" w14:paraId="49F22004" w14:textId="77777777" w:rsidTr="00A06A56">
        <w:trPr>
          <w:trHeight w:val="320"/>
        </w:trPr>
        <w:tc>
          <w:tcPr>
            <w:tcW w:w="2370" w:type="pct"/>
            <w:vMerge/>
            <w:vAlign w:val="center"/>
            <w:hideMark/>
          </w:tcPr>
          <w:p w14:paraId="1D16E8ED"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2F2869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D232FEA" w14:textId="77777777" w:rsidR="00ED1C35" w:rsidRPr="00B5428D" w:rsidRDefault="00754DF5" w:rsidP="009015A2">
            <w:pPr>
              <w:keepNext/>
              <w:keepLines/>
              <w:jc w:val="center"/>
            </w:pPr>
            <w:r w:rsidRPr="00B5428D">
              <w:rPr>
                <w:rtl/>
              </w:rPr>
              <w:t>3</w:t>
            </w:r>
          </w:p>
        </w:tc>
      </w:tr>
      <w:tr w:rsidR="00BC52E7" w14:paraId="2D72CC53" w14:textId="77777777" w:rsidTr="00A06A56">
        <w:trPr>
          <w:trHeight w:val="107"/>
        </w:trPr>
        <w:tc>
          <w:tcPr>
            <w:tcW w:w="2370" w:type="pct"/>
            <w:vMerge w:val="restart"/>
            <w:tcMar>
              <w:top w:w="0" w:type="dxa"/>
              <w:left w:w="108" w:type="dxa"/>
              <w:bottom w:w="0" w:type="dxa"/>
              <w:right w:w="108" w:type="dxa"/>
            </w:tcMar>
            <w:vAlign w:val="center"/>
            <w:hideMark/>
          </w:tcPr>
          <w:p w14:paraId="68C3049B" w14:textId="77777777" w:rsidR="00ED1C35" w:rsidRPr="00B5428D" w:rsidRDefault="00754DF5" w:rsidP="009015A2">
            <w:pPr>
              <w:keepNext/>
              <w:keepLines/>
            </w:pPr>
            <w:r w:rsidRPr="00B5428D">
              <w:rPr>
                <w:rtl/>
              </w:rPr>
              <w:t>מתקני חימום מים</w:t>
            </w:r>
          </w:p>
        </w:tc>
        <w:tc>
          <w:tcPr>
            <w:tcW w:w="881" w:type="pct"/>
            <w:tcMar>
              <w:top w:w="0" w:type="dxa"/>
              <w:left w:w="108" w:type="dxa"/>
              <w:bottom w:w="0" w:type="dxa"/>
              <w:right w:w="108" w:type="dxa"/>
            </w:tcMar>
            <w:vAlign w:val="center"/>
            <w:hideMark/>
          </w:tcPr>
          <w:p w14:paraId="1C948F45"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8FF32" w14:textId="77777777" w:rsidR="00ED1C35" w:rsidRPr="00B5428D" w:rsidRDefault="00754DF5" w:rsidP="009015A2">
            <w:pPr>
              <w:keepNext/>
              <w:keepLines/>
              <w:jc w:val="center"/>
            </w:pPr>
            <w:r w:rsidRPr="00B5428D">
              <w:rPr>
                <w:rtl/>
              </w:rPr>
              <w:t>3</w:t>
            </w:r>
          </w:p>
        </w:tc>
      </w:tr>
      <w:tr w:rsidR="00BC52E7" w14:paraId="556482A1" w14:textId="77777777" w:rsidTr="00A06A56">
        <w:trPr>
          <w:trHeight w:val="107"/>
        </w:trPr>
        <w:tc>
          <w:tcPr>
            <w:tcW w:w="2370" w:type="pct"/>
            <w:vMerge/>
            <w:vAlign w:val="center"/>
            <w:hideMark/>
          </w:tcPr>
          <w:p w14:paraId="2815579B"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5CEABC6"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4A0BC4B" w14:textId="77777777" w:rsidR="00ED1C35" w:rsidRPr="00B5428D" w:rsidRDefault="00754DF5" w:rsidP="009015A2">
            <w:pPr>
              <w:keepNext/>
              <w:keepLines/>
              <w:jc w:val="center"/>
            </w:pPr>
            <w:r w:rsidRPr="00B5428D">
              <w:rPr>
                <w:rtl/>
              </w:rPr>
              <w:t>3.5</w:t>
            </w:r>
          </w:p>
        </w:tc>
      </w:tr>
      <w:tr w:rsidR="00BC52E7" w14:paraId="1F693C02" w14:textId="77777777" w:rsidTr="00A06A56">
        <w:trPr>
          <w:trHeight w:val="120"/>
        </w:trPr>
        <w:tc>
          <w:tcPr>
            <w:tcW w:w="2370" w:type="pct"/>
            <w:vMerge w:val="restart"/>
            <w:tcMar>
              <w:top w:w="0" w:type="dxa"/>
              <w:left w:w="108" w:type="dxa"/>
              <w:bottom w:w="0" w:type="dxa"/>
              <w:right w:w="108" w:type="dxa"/>
            </w:tcMar>
            <w:vAlign w:val="center"/>
            <w:hideMark/>
          </w:tcPr>
          <w:p w14:paraId="0BF43E39" w14:textId="77777777" w:rsidR="00ED1C35" w:rsidRPr="00B5428D" w:rsidRDefault="00754DF5" w:rsidP="009015A2">
            <w:pPr>
              <w:keepNext/>
              <w:keepLines/>
            </w:pPr>
            <w:r w:rsidRPr="00B5428D">
              <w:rPr>
                <w:rtl/>
              </w:rPr>
              <w:t>מערכת אוויר דחוס</w:t>
            </w:r>
          </w:p>
        </w:tc>
        <w:tc>
          <w:tcPr>
            <w:tcW w:w="881" w:type="pct"/>
            <w:tcMar>
              <w:top w:w="0" w:type="dxa"/>
              <w:left w:w="108" w:type="dxa"/>
              <w:bottom w:w="0" w:type="dxa"/>
              <w:right w:w="108" w:type="dxa"/>
            </w:tcMar>
            <w:vAlign w:val="center"/>
            <w:hideMark/>
          </w:tcPr>
          <w:p w14:paraId="3403BB1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E2E4066" w14:textId="77777777" w:rsidR="00ED1C35" w:rsidRPr="00B5428D" w:rsidRDefault="00754DF5" w:rsidP="009015A2">
            <w:pPr>
              <w:keepNext/>
              <w:keepLines/>
              <w:jc w:val="center"/>
            </w:pPr>
            <w:r w:rsidRPr="00B5428D">
              <w:rPr>
                <w:rtl/>
              </w:rPr>
              <w:t>3</w:t>
            </w:r>
          </w:p>
        </w:tc>
      </w:tr>
      <w:tr w:rsidR="00BC52E7" w14:paraId="03338E3A" w14:textId="77777777" w:rsidTr="00A06A56">
        <w:trPr>
          <w:trHeight w:val="120"/>
        </w:trPr>
        <w:tc>
          <w:tcPr>
            <w:tcW w:w="2370" w:type="pct"/>
            <w:vMerge/>
            <w:vAlign w:val="center"/>
            <w:hideMark/>
          </w:tcPr>
          <w:p w14:paraId="232FDFF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B0966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578778D6" w14:textId="77777777" w:rsidR="00ED1C35" w:rsidRPr="00B5428D" w:rsidRDefault="00754DF5" w:rsidP="009015A2">
            <w:pPr>
              <w:keepNext/>
              <w:keepLines/>
              <w:jc w:val="center"/>
            </w:pPr>
            <w:r w:rsidRPr="00B5428D">
              <w:rPr>
                <w:rtl/>
              </w:rPr>
              <w:t>3.5</w:t>
            </w:r>
          </w:p>
        </w:tc>
      </w:tr>
      <w:tr w:rsidR="00BC52E7" w14:paraId="5D1D9D09" w14:textId="77777777" w:rsidTr="00A06A56">
        <w:trPr>
          <w:trHeight w:val="214"/>
        </w:trPr>
        <w:tc>
          <w:tcPr>
            <w:tcW w:w="2370" w:type="pct"/>
            <w:vMerge w:val="restart"/>
            <w:tcMar>
              <w:top w:w="0" w:type="dxa"/>
              <w:left w:w="108" w:type="dxa"/>
              <w:bottom w:w="0" w:type="dxa"/>
              <w:right w:w="108" w:type="dxa"/>
            </w:tcMar>
            <w:vAlign w:val="center"/>
            <w:hideMark/>
          </w:tcPr>
          <w:p w14:paraId="6BE3EA6F" w14:textId="77777777" w:rsidR="00ED1C35" w:rsidRPr="00B5428D" w:rsidRDefault="00754DF5" w:rsidP="009015A2">
            <w:pPr>
              <w:keepNext/>
              <w:keepLines/>
            </w:pPr>
            <w:r w:rsidRPr="00B5428D">
              <w:rPr>
                <w:rtl/>
              </w:rPr>
              <w:t xml:space="preserve">מערכת ספרינקלרים </w:t>
            </w:r>
          </w:p>
        </w:tc>
        <w:tc>
          <w:tcPr>
            <w:tcW w:w="881" w:type="pct"/>
            <w:tcMar>
              <w:top w:w="0" w:type="dxa"/>
              <w:left w:w="108" w:type="dxa"/>
              <w:bottom w:w="0" w:type="dxa"/>
              <w:right w:w="108" w:type="dxa"/>
            </w:tcMar>
            <w:vAlign w:val="center"/>
            <w:hideMark/>
          </w:tcPr>
          <w:p w14:paraId="21A59A57"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91EC94E" w14:textId="77777777" w:rsidR="00ED1C35" w:rsidRPr="00B5428D" w:rsidRDefault="00754DF5" w:rsidP="009015A2">
            <w:pPr>
              <w:keepNext/>
              <w:keepLines/>
              <w:jc w:val="center"/>
            </w:pPr>
            <w:r w:rsidRPr="00B5428D">
              <w:rPr>
                <w:rtl/>
              </w:rPr>
              <w:t>0.5</w:t>
            </w:r>
          </w:p>
        </w:tc>
      </w:tr>
      <w:tr w:rsidR="00BC52E7" w14:paraId="086CF0B4" w14:textId="77777777" w:rsidTr="00A06A56">
        <w:trPr>
          <w:trHeight w:val="214"/>
        </w:trPr>
        <w:tc>
          <w:tcPr>
            <w:tcW w:w="2370" w:type="pct"/>
            <w:vMerge/>
            <w:vAlign w:val="center"/>
            <w:hideMark/>
          </w:tcPr>
          <w:p w14:paraId="541E4B18"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2933B5F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FD924FE" w14:textId="77777777" w:rsidR="00ED1C35" w:rsidRPr="00B5428D" w:rsidRDefault="00754DF5" w:rsidP="009015A2">
            <w:pPr>
              <w:keepNext/>
              <w:keepLines/>
              <w:jc w:val="center"/>
            </w:pPr>
            <w:r w:rsidRPr="00B5428D">
              <w:rPr>
                <w:rtl/>
              </w:rPr>
              <w:t>0.6</w:t>
            </w:r>
          </w:p>
        </w:tc>
      </w:tr>
      <w:tr w:rsidR="00BC52E7" w14:paraId="4336D866" w14:textId="77777777" w:rsidTr="00A06A56">
        <w:trPr>
          <w:trHeight w:val="214"/>
        </w:trPr>
        <w:tc>
          <w:tcPr>
            <w:tcW w:w="2370" w:type="pct"/>
            <w:vMerge w:val="restart"/>
            <w:tcMar>
              <w:top w:w="0" w:type="dxa"/>
              <w:left w:w="108" w:type="dxa"/>
              <w:bottom w:w="0" w:type="dxa"/>
              <w:right w:w="108" w:type="dxa"/>
            </w:tcMar>
            <w:vAlign w:val="center"/>
            <w:hideMark/>
          </w:tcPr>
          <w:p w14:paraId="565AE75B" w14:textId="77777777" w:rsidR="00ED1C35" w:rsidRPr="00B5428D" w:rsidRDefault="00754DF5" w:rsidP="009015A2">
            <w:pPr>
              <w:keepNext/>
              <w:keepLines/>
            </w:pPr>
            <w:r w:rsidRPr="00B5428D">
              <w:rPr>
                <w:rtl/>
              </w:rPr>
              <w:t xml:space="preserve">מערכת אינסטלציה כולל משאבות </w:t>
            </w:r>
          </w:p>
        </w:tc>
        <w:tc>
          <w:tcPr>
            <w:tcW w:w="881" w:type="pct"/>
            <w:tcMar>
              <w:top w:w="0" w:type="dxa"/>
              <w:left w:w="108" w:type="dxa"/>
              <w:bottom w:w="0" w:type="dxa"/>
              <w:right w:w="108" w:type="dxa"/>
            </w:tcMar>
            <w:vAlign w:val="center"/>
            <w:hideMark/>
          </w:tcPr>
          <w:p w14:paraId="786A7036"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65FC5E0" w14:textId="77777777" w:rsidR="00ED1C35" w:rsidRPr="00B5428D" w:rsidRDefault="00754DF5" w:rsidP="009015A2">
            <w:pPr>
              <w:keepNext/>
              <w:keepLines/>
              <w:jc w:val="center"/>
            </w:pPr>
            <w:r w:rsidRPr="00B5428D">
              <w:rPr>
                <w:rtl/>
              </w:rPr>
              <w:t>0.8</w:t>
            </w:r>
          </w:p>
        </w:tc>
      </w:tr>
      <w:tr w:rsidR="00BC52E7" w14:paraId="09C03639" w14:textId="77777777" w:rsidTr="00A06A56">
        <w:trPr>
          <w:trHeight w:val="214"/>
        </w:trPr>
        <w:tc>
          <w:tcPr>
            <w:tcW w:w="2370" w:type="pct"/>
            <w:vMerge/>
            <w:vAlign w:val="center"/>
            <w:hideMark/>
          </w:tcPr>
          <w:p w14:paraId="2A189979"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C4775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8225FC0" w14:textId="77777777" w:rsidR="00ED1C35" w:rsidRPr="00B5428D" w:rsidRDefault="00754DF5" w:rsidP="009015A2">
            <w:pPr>
              <w:keepNext/>
              <w:keepLines/>
              <w:jc w:val="center"/>
            </w:pPr>
            <w:r w:rsidRPr="00B5428D">
              <w:rPr>
                <w:rtl/>
              </w:rPr>
              <w:t>1</w:t>
            </w:r>
          </w:p>
        </w:tc>
      </w:tr>
      <w:tr w:rsidR="00BC52E7" w14:paraId="7317B7CD" w14:textId="77777777" w:rsidTr="00A06A56">
        <w:trPr>
          <w:trHeight w:val="214"/>
        </w:trPr>
        <w:tc>
          <w:tcPr>
            <w:tcW w:w="2370" w:type="pct"/>
            <w:vMerge w:val="restart"/>
            <w:tcMar>
              <w:top w:w="0" w:type="dxa"/>
              <w:left w:w="108" w:type="dxa"/>
              <w:bottom w:w="0" w:type="dxa"/>
              <w:right w:w="108" w:type="dxa"/>
            </w:tcMar>
            <w:vAlign w:val="center"/>
            <w:hideMark/>
          </w:tcPr>
          <w:p w14:paraId="2DECEAA5" w14:textId="77777777" w:rsidR="00ED1C35" w:rsidRPr="00B5428D" w:rsidRDefault="00754DF5" w:rsidP="009015A2">
            <w:pPr>
              <w:keepNext/>
              <w:keepLines/>
            </w:pPr>
            <w:r w:rsidRPr="00B5428D">
              <w:rPr>
                <w:rtl/>
              </w:rPr>
              <w:t xml:space="preserve">שערים ומחסומים נגללים </w:t>
            </w:r>
          </w:p>
        </w:tc>
        <w:tc>
          <w:tcPr>
            <w:tcW w:w="881" w:type="pct"/>
            <w:tcMar>
              <w:top w:w="0" w:type="dxa"/>
              <w:left w:w="108" w:type="dxa"/>
              <w:bottom w:w="0" w:type="dxa"/>
              <w:right w:w="108" w:type="dxa"/>
            </w:tcMar>
            <w:vAlign w:val="center"/>
            <w:hideMark/>
          </w:tcPr>
          <w:p w14:paraId="74F28FC9"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1882F5AD" w14:textId="77777777" w:rsidR="00ED1C35" w:rsidRPr="00B5428D" w:rsidRDefault="00754DF5" w:rsidP="009015A2">
            <w:pPr>
              <w:keepNext/>
              <w:keepLines/>
              <w:jc w:val="center"/>
            </w:pPr>
            <w:r w:rsidRPr="00B5428D">
              <w:rPr>
                <w:rtl/>
              </w:rPr>
              <w:t>3</w:t>
            </w:r>
          </w:p>
        </w:tc>
      </w:tr>
      <w:tr w:rsidR="00BC52E7" w14:paraId="55737ECF" w14:textId="77777777" w:rsidTr="00A06A56">
        <w:trPr>
          <w:trHeight w:val="214"/>
        </w:trPr>
        <w:tc>
          <w:tcPr>
            <w:tcW w:w="2370" w:type="pct"/>
            <w:vMerge/>
            <w:vAlign w:val="center"/>
            <w:hideMark/>
          </w:tcPr>
          <w:p w14:paraId="6FF31806"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BED956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488F6DE" w14:textId="77777777" w:rsidR="00ED1C35" w:rsidRPr="00B5428D" w:rsidRDefault="00754DF5" w:rsidP="009015A2">
            <w:pPr>
              <w:keepNext/>
              <w:keepLines/>
              <w:jc w:val="center"/>
            </w:pPr>
            <w:r w:rsidRPr="00B5428D">
              <w:rPr>
                <w:rtl/>
              </w:rPr>
              <w:t>3.5</w:t>
            </w:r>
          </w:p>
        </w:tc>
      </w:tr>
      <w:tr w:rsidR="00BC52E7" w14:paraId="2E4D5030" w14:textId="77777777" w:rsidTr="00A06A56">
        <w:tc>
          <w:tcPr>
            <w:tcW w:w="2370" w:type="pct"/>
            <w:vAlign w:val="center"/>
            <w:hideMark/>
          </w:tcPr>
          <w:p w14:paraId="4AD4B513" w14:textId="77777777" w:rsidR="00ED1C35" w:rsidRPr="00B5428D" w:rsidRDefault="00ED1C35" w:rsidP="009015A2">
            <w:pPr>
              <w:keepNext/>
              <w:keepLines/>
            </w:pPr>
          </w:p>
        </w:tc>
        <w:tc>
          <w:tcPr>
            <w:tcW w:w="881" w:type="pct"/>
            <w:vAlign w:val="center"/>
            <w:hideMark/>
          </w:tcPr>
          <w:p w14:paraId="5D3366A1" w14:textId="77777777" w:rsidR="00ED1C35" w:rsidRPr="00B5428D" w:rsidRDefault="00ED1C35" w:rsidP="009015A2">
            <w:pPr>
              <w:keepNext/>
              <w:keepLines/>
              <w:jc w:val="center"/>
            </w:pPr>
          </w:p>
        </w:tc>
        <w:tc>
          <w:tcPr>
            <w:tcW w:w="1749" w:type="pct"/>
            <w:vAlign w:val="center"/>
            <w:hideMark/>
          </w:tcPr>
          <w:p w14:paraId="17F50854" w14:textId="77777777" w:rsidR="00ED1C35" w:rsidRPr="00B5428D" w:rsidRDefault="00ED1C35" w:rsidP="009015A2">
            <w:pPr>
              <w:keepNext/>
              <w:keepLines/>
              <w:jc w:val="center"/>
            </w:pPr>
          </w:p>
        </w:tc>
      </w:tr>
      <w:tr w:rsidR="00BC52E7" w14:paraId="7A6A5AC4" w14:textId="77777777" w:rsidTr="00A06A56">
        <w:trPr>
          <w:trHeight w:val="1263"/>
        </w:trPr>
        <w:tc>
          <w:tcPr>
            <w:tcW w:w="2370" w:type="pct"/>
            <w:vMerge w:val="restart"/>
            <w:tcMar>
              <w:top w:w="0" w:type="dxa"/>
              <w:left w:w="108" w:type="dxa"/>
              <w:bottom w:w="0" w:type="dxa"/>
              <w:right w:w="108" w:type="dxa"/>
            </w:tcMar>
            <w:vAlign w:val="center"/>
            <w:hideMark/>
          </w:tcPr>
          <w:p w14:paraId="670A1AD3" w14:textId="77777777" w:rsidR="00ED1C35" w:rsidRPr="00B5428D" w:rsidRDefault="00754DF5" w:rsidP="009015A2">
            <w:pPr>
              <w:keepNext/>
              <w:keepLines/>
            </w:pPr>
            <w:r w:rsidRPr="00B5428D">
              <w:rPr>
                <w:rtl/>
              </w:rPr>
              <w:t xml:space="preserve">ציוד מטבח הכולל מקררי הגשה, עמדות חימום, מדיחי כלים, מקררים, חדר קירור </w:t>
            </w:r>
          </w:p>
        </w:tc>
        <w:tc>
          <w:tcPr>
            <w:tcW w:w="881" w:type="pct"/>
            <w:tcMar>
              <w:top w:w="0" w:type="dxa"/>
              <w:left w:w="108" w:type="dxa"/>
              <w:bottom w:w="0" w:type="dxa"/>
              <w:right w:w="108" w:type="dxa"/>
            </w:tcMar>
            <w:vAlign w:val="center"/>
            <w:hideMark/>
          </w:tcPr>
          <w:p w14:paraId="09B4053F" w14:textId="77777777" w:rsidR="00ED1C35" w:rsidRPr="00B5428D" w:rsidRDefault="00754DF5" w:rsidP="009015A2">
            <w:pPr>
              <w:keepNext/>
              <w:keepLines/>
              <w:jc w:val="center"/>
            </w:pPr>
            <w:r w:rsidRPr="00B5428D">
              <w:rPr>
                <w:rtl/>
              </w:rPr>
              <w:t>3-7</w:t>
            </w:r>
          </w:p>
        </w:tc>
        <w:tc>
          <w:tcPr>
            <w:tcW w:w="1749" w:type="pct"/>
            <w:tcMar>
              <w:top w:w="0" w:type="dxa"/>
              <w:left w:w="108" w:type="dxa"/>
              <w:bottom w:w="0" w:type="dxa"/>
              <w:right w:w="108" w:type="dxa"/>
            </w:tcMar>
            <w:vAlign w:val="center"/>
            <w:hideMark/>
          </w:tcPr>
          <w:p w14:paraId="5A39E746" w14:textId="77777777" w:rsidR="00ED1C35" w:rsidRPr="00B5428D" w:rsidRDefault="00754DF5" w:rsidP="009015A2">
            <w:pPr>
              <w:keepNext/>
              <w:keepLines/>
              <w:jc w:val="center"/>
            </w:pPr>
            <w:r w:rsidRPr="00B5428D">
              <w:rPr>
                <w:rtl/>
              </w:rPr>
              <w:t>5</w:t>
            </w:r>
          </w:p>
        </w:tc>
      </w:tr>
      <w:tr w:rsidR="00BC52E7" w14:paraId="1A97AF96" w14:textId="77777777" w:rsidTr="00A06A56">
        <w:trPr>
          <w:trHeight w:val="30"/>
        </w:trPr>
        <w:tc>
          <w:tcPr>
            <w:tcW w:w="2370" w:type="pct"/>
            <w:vMerge/>
            <w:vAlign w:val="center"/>
            <w:hideMark/>
          </w:tcPr>
          <w:p w14:paraId="5D291872"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9BC860"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F62C11F" w14:textId="77777777" w:rsidR="00ED1C35" w:rsidRPr="00B5428D" w:rsidRDefault="00754DF5" w:rsidP="009015A2">
            <w:pPr>
              <w:keepNext/>
              <w:keepLines/>
              <w:jc w:val="center"/>
            </w:pPr>
            <w:r w:rsidRPr="00B5428D">
              <w:rPr>
                <w:rtl/>
              </w:rPr>
              <w:t>5.5</w:t>
            </w:r>
          </w:p>
        </w:tc>
      </w:tr>
      <w:tr w:rsidR="00BC52E7" w14:paraId="1183F1DE" w14:textId="77777777" w:rsidTr="00A06A56">
        <w:trPr>
          <w:trHeight w:val="214"/>
        </w:trPr>
        <w:tc>
          <w:tcPr>
            <w:tcW w:w="2370" w:type="pct"/>
            <w:vMerge w:val="restart"/>
            <w:tcMar>
              <w:top w:w="0" w:type="dxa"/>
              <w:left w:w="108" w:type="dxa"/>
              <w:bottom w:w="0" w:type="dxa"/>
              <w:right w:w="108" w:type="dxa"/>
            </w:tcMar>
            <w:vAlign w:val="center"/>
            <w:hideMark/>
          </w:tcPr>
          <w:p w14:paraId="4837C17E" w14:textId="77777777" w:rsidR="00ED1C35" w:rsidRPr="00B5428D" w:rsidRDefault="00754DF5" w:rsidP="009015A2">
            <w:pPr>
              <w:keepNext/>
              <w:keepLines/>
              <w:spacing w:line="240" w:lineRule="auto"/>
            </w:pPr>
            <w:r w:rsidRPr="00B5428D">
              <w:rPr>
                <w:rtl/>
              </w:rPr>
              <w:t xml:space="preserve">מערכת פוטו וולטאית </w:t>
            </w:r>
            <w:r w:rsidRPr="00B5428D">
              <w:t>PV</w:t>
            </w:r>
          </w:p>
        </w:tc>
        <w:tc>
          <w:tcPr>
            <w:tcW w:w="881" w:type="pct"/>
            <w:tcMar>
              <w:top w:w="0" w:type="dxa"/>
              <w:left w:w="108" w:type="dxa"/>
              <w:bottom w:w="0" w:type="dxa"/>
              <w:right w:w="108" w:type="dxa"/>
            </w:tcMar>
            <w:vAlign w:val="center"/>
            <w:hideMark/>
          </w:tcPr>
          <w:p w14:paraId="1E06DADD" w14:textId="77777777" w:rsidR="00ED1C35" w:rsidRPr="00B5428D" w:rsidRDefault="00754DF5" w:rsidP="009015A2">
            <w:pPr>
              <w:keepNext/>
              <w:keepLines/>
              <w:spacing w:line="240" w:lineRule="auto"/>
              <w:jc w:val="center"/>
            </w:pPr>
            <w:r w:rsidRPr="00B5428D">
              <w:rPr>
                <w:rtl/>
              </w:rPr>
              <w:t>3-7</w:t>
            </w:r>
          </w:p>
        </w:tc>
        <w:tc>
          <w:tcPr>
            <w:tcW w:w="1749" w:type="pct"/>
            <w:tcMar>
              <w:top w:w="0" w:type="dxa"/>
              <w:left w:w="108" w:type="dxa"/>
              <w:bottom w:w="0" w:type="dxa"/>
              <w:right w:w="108" w:type="dxa"/>
            </w:tcMar>
            <w:vAlign w:val="center"/>
            <w:hideMark/>
          </w:tcPr>
          <w:p w14:paraId="08070CD5" w14:textId="77777777" w:rsidR="00ED1C35" w:rsidRPr="00B5428D" w:rsidRDefault="00754DF5" w:rsidP="009015A2">
            <w:pPr>
              <w:keepNext/>
              <w:keepLines/>
              <w:spacing w:line="240" w:lineRule="auto"/>
              <w:jc w:val="center"/>
            </w:pPr>
            <w:r w:rsidRPr="00B5428D">
              <w:rPr>
                <w:rtl/>
              </w:rPr>
              <w:t>3</w:t>
            </w:r>
          </w:p>
        </w:tc>
      </w:tr>
      <w:tr w:rsidR="00BC52E7" w14:paraId="3C7D4436" w14:textId="77777777" w:rsidTr="00A06A56">
        <w:trPr>
          <w:trHeight w:val="214"/>
        </w:trPr>
        <w:tc>
          <w:tcPr>
            <w:tcW w:w="2370" w:type="pct"/>
            <w:vMerge/>
            <w:vAlign w:val="center"/>
            <w:hideMark/>
          </w:tcPr>
          <w:p w14:paraId="0DE284C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460B8EF2"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477A18C" w14:textId="77777777" w:rsidR="00ED1C35" w:rsidRPr="00B5428D" w:rsidRDefault="00754DF5" w:rsidP="009015A2">
            <w:pPr>
              <w:keepNext/>
              <w:keepLines/>
              <w:jc w:val="center"/>
            </w:pPr>
            <w:r w:rsidRPr="00B5428D">
              <w:rPr>
                <w:rtl/>
              </w:rPr>
              <w:t>3.5</w:t>
            </w:r>
          </w:p>
        </w:tc>
      </w:tr>
      <w:tr w:rsidR="00BC52E7" w14:paraId="1D4B986B" w14:textId="77777777" w:rsidTr="00A06A56">
        <w:tc>
          <w:tcPr>
            <w:tcW w:w="2370" w:type="pct"/>
            <w:vAlign w:val="center"/>
            <w:hideMark/>
          </w:tcPr>
          <w:p w14:paraId="2CAEA8FB" w14:textId="77777777" w:rsidR="00ED1C35" w:rsidRPr="00B5428D" w:rsidRDefault="00754DF5" w:rsidP="009015A2">
            <w:pPr>
              <w:keepNext/>
              <w:keepLines/>
              <w:spacing w:line="240" w:lineRule="auto"/>
              <w:ind w:left="139"/>
            </w:pPr>
            <w:r w:rsidRPr="00B5428D">
              <w:rPr>
                <w:rtl/>
              </w:rPr>
              <w:t xml:space="preserve">כל מערכת אחרת </w:t>
            </w:r>
          </w:p>
        </w:tc>
        <w:tc>
          <w:tcPr>
            <w:tcW w:w="881" w:type="pct"/>
            <w:vAlign w:val="center"/>
            <w:hideMark/>
          </w:tcPr>
          <w:p w14:paraId="43956519" w14:textId="77777777" w:rsidR="00ED1C35" w:rsidRPr="00B5428D" w:rsidRDefault="00754DF5" w:rsidP="009015A2">
            <w:pPr>
              <w:keepNext/>
              <w:keepLines/>
              <w:jc w:val="center"/>
            </w:pPr>
            <w:r w:rsidRPr="00B5428D">
              <w:rPr>
                <w:rtl/>
              </w:rPr>
              <w:t>-</w:t>
            </w:r>
          </w:p>
        </w:tc>
        <w:tc>
          <w:tcPr>
            <w:tcW w:w="1749" w:type="pct"/>
            <w:vAlign w:val="center"/>
            <w:hideMark/>
          </w:tcPr>
          <w:p w14:paraId="55544799" w14:textId="77777777" w:rsidR="00ED1C35" w:rsidRPr="00B5428D" w:rsidRDefault="00754DF5" w:rsidP="009015A2">
            <w:pPr>
              <w:keepNext/>
              <w:keepLines/>
              <w:jc w:val="center"/>
            </w:pPr>
            <w:r w:rsidRPr="00B5428D">
              <w:rPr>
                <w:rtl/>
              </w:rPr>
              <w:t>4</w:t>
            </w:r>
          </w:p>
        </w:tc>
      </w:tr>
    </w:tbl>
    <w:p w14:paraId="7823008F" w14:textId="77777777" w:rsidR="00ED1C35" w:rsidRPr="00B5428D" w:rsidRDefault="00ED1C35" w:rsidP="009015A2">
      <w:pPr>
        <w:pStyle w:val="IMODText"/>
        <w:rPr>
          <w:rFonts w:ascii="David" w:hAnsi="David"/>
          <w:rtl/>
        </w:rPr>
        <w:sectPr w:rsidR="00ED1C35" w:rsidRPr="00B5428D" w:rsidSect="00A9328C">
          <w:headerReference w:type="default" r:id="rId31"/>
          <w:footerReference w:type="default" r:id="rId32"/>
          <w:pgSz w:w="11906" w:h="16838" w:code="9"/>
          <w:pgMar w:top="1440" w:right="1440" w:bottom="851" w:left="1440" w:header="709" w:footer="709" w:gutter="0"/>
          <w:cols w:space="708"/>
          <w:bidi/>
          <w:rtlGutter/>
          <w:docGrid w:linePitch="360"/>
        </w:sectPr>
      </w:pPr>
    </w:p>
    <w:p w14:paraId="71D956EC"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עבודות בגובה</w:t>
      </w:r>
    </w:p>
    <w:p w14:paraId="39E88802" w14:textId="77777777" w:rsidR="00ED1C35" w:rsidRPr="00C6290E" w:rsidRDefault="00754DF5" w:rsidP="001262B3">
      <w:pPr>
        <w:pStyle w:val="2f6"/>
        <w:keepNext/>
        <w:keepLines/>
        <w:numPr>
          <w:ilvl w:val="2"/>
          <w:numId w:val="37"/>
        </w:numPr>
        <w:ind w:left="1371" w:hanging="850"/>
        <w:rPr>
          <w:rFonts w:ascii="David" w:hAnsi="David"/>
          <w:rtl/>
          <w:lang w:eastAsia="he-IL"/>
        </w:rPr>
      </w:pPr>
      <w:r w:rsidRPr="00AE37A7">
        <w:rPr>
          <w:rFonts w:ascii="David" w:hAnsi="David"/>
          <w:rtl/>
          <w:lang w:eastAsia="he-IL"/>
        </w:rPr>
        <w:t xml:space="preserve">החברה </w:t>
      </w:r>
      <w:r w:rsidRPr="00426527">
        <w:rPr>
          <w:rFonts w:ascii="David" w:hAnsi="David" w:hint="eastAsia"/>
          <w:rtl/>
          <w:lang w:eastAsia="he-IL"/>
        </w:rPr>
        <w:t>ת</w:t>
      </w:r>
      <w:r w:rsidRPr="00CD6F55">
        <w:rPr>
          <w:rFonts w:ascii="David" w:hAnsi="David"/>
          <w:rtl/>
          <w:lang w:eastAsia="he-IL"/>
        </w:rPr>
        <w:t>ספק על חשבונ</w:t>
      </w:r>
      <w:r w:rsidRPr="00CD6F55">
        <w:rPr>
          <w:rFonts w:ascii="David" w:hAnsi="David" w:hint="eastAsia"/>
          <w:rtl/>
          <w:lang w:eastAsia="he-IL"/>
        </w:rPr>
        <w:t>ה</w:t>
      </w:r>
      <w:r w:rsidRPr="00CD6F55">
        <w:rPr>
          <w:rFonts w:ascii="David" w:hAnsi="David"/>
          <w:rtl/>
          <w:lang w:eastAsia="he-IL"/>
        </w:rPr>
        <w:t xml:space="preserve"> את כל האמצעים הנדרשים לביצוע עבודה בכל גובה שהוא ובכלל זה שימוש באביזרים</w:t>
      </w:r>
      <w:r w:rsidRPr="00C6290E">
        <w:rPr>
          <w:rFonts w:ascii="David" w:hAnsi="David"/>
          <w:rtl/>
          <w:lang w:eastAsia="he-IL"/>
        </w:rPr>
        <w:t xml:space="preserve"> לעבודה בגובה כגון מנופים, סלים, במות הרמה.</w:t>
      </w:r>
    </w:p>
    <w:p w14:paraId="28B67A56"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מתחייב</w:t>
      </w:r>
      <w:r>
        <w:rPr>
          <w:rFonts w:ascii="David" w:hAnsi="David" w:hint="cs"/>
          <w:rtl/>
          <w:lang w:eastAsia="he-IL"/>
        </w:rPr>
        <w:t>ת</w:t>
      </w:r>
      <w:r w:rsidRPr="00C6290E">
        <w:rPr>
          <w:rFonts w:ascii="David" w:hAnsi="David"/>
          <w:rtl/>
          <w:lang w:eastAsia="he-IL"/>
        </w:rPr>
        <w:t xml:space="preserve"> לספק על חשבונ</w:t>
      </w:r>
      <w:r>
        <w:rPr>
          <w:rFonts w:ascii="David" w:hAnsi="David" w:hint="cs"/>
          <w:rtl/>
          <w:lang w:eastAsia="he-IL"/>
        </w:rPr>
        <w:t>ה</w:t>
      </w:r>
      <w:r w:rsidRPr="00C6290E">
        <w:rPr>
          <w:rFonts w:ascii="David" w:hAnsi="David"/>
          <w:rtl/>
          <w:lang w:eastAsia="he-IL"/>
        </w:rPr>
        <w:t xml:space="preserve"> במסגרת ההסכם, גם מתקני עבודה בגובה.</w:t>
      </w:r>
    </w:p>
    <w:p w14:paraId="7B800543"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מצהיר</w:t>
      </w:r>
      <w:r>
        <w:rPr>
          <w:rFonts w:ascii="David" w:hAnsi="David" w:hint="cs"/>
          <w:rtl/>
          <w:lang w:eastAsia="he-IL"/>
        </w:rPr>
        <w:t>ה</w:t>
      </w:r>
      <w:r w:rsidRPr="00C6290E">
        <w:rPr>
          <w:rFonts w:ascii="David" w:hAnsi="David"/>
          <w:rtl/>
          <w:lang w:eastAsia="he-IL"/>
        </w:rPr>
        <w:t xml:space="preserve"> בזאת כי ויתר</w:t>
      </w:r>
      <w:r>
        <w:rPr>
          <w:rFonts w:ascii="David" w:hAnsi="David" w:hint="cs"/>
          <w:rtl/>
          <w:lang w:eastAsia="he-IL"/>
        </w:rPr>
        <w:t>ה</w:t>
      </w:r>
      <w:r w:rsidRPr="00C6290E">
        <w:rPr>
          <w:rFonts w:ascii="David" w:hAnsi="David"/>
          <w:rtl/>
          <w:lang w:eastAsia="he-IL"/>
        </w:rPr>
        <w:t xml:space="preserve"> מראש על כל תביעה ו/או טענה בגין ביצוע עבודה בגבהים המצריכים היערכות ו/או ציוד ו/או הוצאות חריגות עקב תנאי השטח.</w:t>
      </w:r>
    </w:p>
    <w:p w14:paraId="7956DB3D" w14:textId="77777777" w:rsidR="00ED1C35" w:rsidRPr="00245C6B" w:rsidRDefault="00754DF5" w:rsidP="001262B3">
      <w:pPr>
        <w:pStyle w:val="2f6"/>
        <w:keepNext/>
        <w:keepLines/>
        <w:numPr>
          <w:ilvl w:val="2"/>
          <w:numId w:val="37"/>
        </w:numPr>
        <w:ind w:left="1371" w:hanging="850"/>
        <w:rPr>
          <w:rFonts w:ascii="David" w:hAnsi="David"/>
          <w:lang w:eastAsia="he-IL"/>
        </w:rPr>
      </w:pPr>
      <w:r w:rsidRPr="00C6290E">
        <w:rPr>
          <w:rFonts w:ascii="David" w:hAnsi="David"/>
          <w:rtl/>
          <w:lang w:eastAsia="he-IL"/>
        </w:rPr>
        <w:t>אי לכך, מצהיר</w:t>
      </w:r>
      <w:r>
        <w:rPr>
          <w:rFonts w:ascii="David" w:hAnsi="David" w:hint="cs"/>
          <w:rtl/>
          <w:lang w:eastAsia="he-IL"/>
        </w:rPr>
        <w:t>ה</w:t>
      </w:r>
      <w:r w:rsidRPr="00C6290E">
        <w:rPr>
          <w:rFonts w:ascii="David" w:hAnsi="David"/>
          <w:rtl/>
          <w:lang w:eastAsia="he-IL"/>
        </w:rPr>
        <w:t xml:space="preserve"> </w:t>
      </w:r>
      <w:r>
        <w:rPr>
          <w:rFonts w:ascii="David" w:hAnsi="David"/>
          <w:rtl/>
          <w:lang w:eastAsia="he-IL"/>
        </w:rPr>
        <w:t>החברה</w:t>
      </w:r>
      <w:r w:rsidRPr="00C6290E">
        <w:rPr>
          <w:rFonts w:ascii="David" w:hAnsi="David"/>
          <w:rtl/>
          <w:lang w:eastAsia="he-IL"/>
        </w:rPr>
        <w:t xml:space="preserve"> כי בהצעת המחיר לקח</w:t>
      </w:r>
      <w:r>
        <w:rPr>
          <w:rFonts w:ascii="David" w:hAnsi="David" w:hint="cs"/>
          <w:rtl/>
          <w:lang w:eastAsia="he-IL"/>
        </w:rPr>
        <w:t>ה</w:t>
      </w:r>
      <w:r w:rsidRPr="00C6290E">
        <w:rPr>
          <w:rFonts w:ascii="David" w:hAnsi="David"/>
          <w:rtl/>
          <w:lang w:eastAsia="he-IL"/>
        </w:rPr>
        <w:t xml:space="preserve"> בחשבון עבודה בגבהים חריגים תוך היעזרות בכלים, ציוד ואביזרים מיוחדים לרבות הוצאות חריגות.</w:t>
      </w:r>
    </w:p>
    <w:p w14:paraId="1425B5C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עבודה בתנאי מזג אוויר קיצוני</w:t>
      </w:r>
    </w:p>
    <w:p w14:paraId="05BAC466" w14:textId="77777777" w:rsidR="00ED1C35" w:rsidRPr="00FC2F0A" w:rsidRDefault="00754DF5" w:rsidP="001262B3">
      <w:pPr>
        <w:pStyle w:val="2f6"/>
        <w:keepNext/>
        <w:keepLines/>
        <w:numPr>
          <w:ilvl w:val="2"/>
          <w:numId w:val="37"/>
        </w:numPr>
        <w:ind w:left="1371" w:hanging="850"/>
        <w:rPr>
          <w:rFonts w:ascii="David" w:hAnsi="David"/>
          <w:lang w:eastAsia="he-IL"/>
        </w:rPr>
      </w:pPr>
      <w:r>
        <w:rPr>
          <w:rFonts w:ascii="David" w:hAnsi="David"/>
          <w:rtl/>
          <w:lang w:eastAsia="he-IL"/>
        </w:rPr>
        <w:t>החברה</w:t>
      </w:r>
      <w:r w:rsidRPr="00FC2F0A">
        <w:rPr>
          <w:rFonts w:ascii="David" w:hAnsi="David"/>
          <w:rtl/>
          <w:lang w:eastAsia="he-IL"/>
        </w:rPr>
        <w:t xml:space="preserve"> </w:t>
      </w:r>
      <w:r>
        <w:rPr>
          <w:rFonts w:ascii="David" w:hAnsi="David" w:hint="cs"/>
          <w:rtl/>
          <w:lang w:eastAsia="he-IL"/>
        </w:rPr>
        <w:t>ת</w:t>
      </w:r>
      <w:r w:rsidRPr="00FC2F0A">
        <w:rPr>
          <w:rFonts w:ascii="David" w:hAnsi="David"/>
          <w:rtl/>
          <w:lang w:eastAsia="he-IL"/>
        </w:rPr>
        <w:t>בצע את התחייבויותי</w:t>
      </w:r>
      <w:r>
        <w:rPr>
          <w:rFonts w:ascii="David" w:hAnsi="David" w:hint="cs"/>
          <w:rtl/>
          <w:lang w:eastAsia="he-IL"/>
        </w:rPr>
        <w:t>ה</w:t>
      </w:r>
      <w:r w:rsidRPr="00FC2F0A">
        <w:rPr>
          <w:rFonts w:ascii="David" w:hAnsi="David"/>
          <w:rtl/>
          <w:lang w:eastAsia="he-IL"/>
        </w:rPr>
        <w:t xml:space="preserve"> גם בתנאי מזג אויר קיצוניים (כגון חום/ גשם / שלג).</w:t>
      </w:r>
    </w:p>
    <w:p w14:paraId="690D2643" w14:textId="77777777" w:rsidR="00ED1C35" w:rsidRPr="00FC2F0A" w:rsidRDefault="00754DF5" w:rsidP="001262B3">
      <w:pPr>
        <w:pStyle w:val="2f6"/>
        <w:keepNext/>
        <w:keepLines/>
        <w:numPr>
          <w:ilvl w:val="2"/>
          <w:numId w:val="37"/>
        </w:numPr>
        <w:ind w:left="1371" w:hanging="850"/>
        <w:rPr>
          <w:rFonts w:ascii="David" w:hAnsi="David"/>
          <w:rtl/>
          <w:lang w:eastAsia="he-IL"/>
        </w:rPr>
      </w:pPr>
      <w:r w:rsidRPr="00FC2F0A">
        <w:rPr>
          <w:rFonts w:ascii="David" w:hAnsi="David"/>
          <w:rtl/>
          <w:lang w:eastAsia="he-IL"/>
        </w:rPr>
        <w:t xml:space="preserve">על צוות התחזוקה היומי להיות ערוך ולהתייצב לביצוע עבודות התחזוקה הנדרשות, גם בתנאי מזג אוויר קיצוניים. </w:t>
      </w:r>
    </w:p>
    <w:p w14:paraId="3881D4CC" w14:textId="77777777" w:rsidR="00ED1C35" w:rsidRPr="00221D1C"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לאור האמור, על </w:t>
      </w:r>
      <w:r>
        <w:rPr>
          <w:rFonts w:ascii="David" w:hAnsi="David"/>
          <w:rtl/>
          <w:lang w:eastAsia="he-IL"/>
        </w:rPr>
        <w:t>החברה</w:t>
      </w:r>
      <w:r w:rsidRPr="00221D1C">
        <w:rPr>
          <w:rFonts w:ascii="David" w:hAnsi="David"/>
          <w:rtl/>
          <w:lang w:eastAsia="he-IL"/>
        </w:rPr>
        <w:t xml:space="preserve"> להיות ערו</w:t>
      </w:r>
      <w:r>
        <w:rPr>
          <w:rFonts w:ascii="David" w:hAnsi="David" w:hint="cs"/>
          <w:rtl/>
          <w:lang w:eastAsia="he-IL"/>
        </w:rPr>
        <w:t>כה</w:t>
      </w:r>
      <w:r w:rsidRPr="00221D1C">
        <w:rPr>
          <w:rFonts w:ascii="David" w:hAnsi="David"/>
          <w:rtl/>
          <w:lang w:eastAsia="he-IL"/>
        </w:rPr>
        <w:t xml:space="preserve"> עם ציוד ורכב המתאימים לניוד ציוד וכוח אדם גם בתנאים קיצוניים אילו.</w:t>
      </w:r>
    </w:p>
    <w:p w14:paraId="67CD64A2" w14:textId="77777777" w:rsidR="00ED1C35" w:rsidRPr="00245C6B"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בתנאי מזג אויר קיצוני, </w:t>
      </w:r>
      <w:r>
        <w:rPr>
          <w:rFonts w:ascii="David" w:hAnsi="David"/>
          <w:rtl/>
          <w:lang w:eastAsia="he-IL"/>
        </w:rPr>
        <w:t>החברה</w:t>
      </w:r>
      <w:r w:rsidRPr="00221D1C">
        <w:rPr>
          <w:rFonts w:ascii="David" w:hAnsi="David"/>
          <w:rtl/>
          <w:lang w:eastAsia="he-IL"/>
        </w:rPr>
        <w:t xml:space="preserve"> </w:t>
      </w:r>
      <w:r>
        <w:rPr>
          <w:rFonts w:ascii="David" w:hAnsi="David" w:hint="cs"/>
          <w:rtl/>
          <w:lang w:eastAsia="he-IL"/>
        </w:rPr>
        <w:t>ת</w:t>
      </w:r>
      <w:r w:rsidRPr="00221D1C">
        <w:rPr>
          <w:rFonts w:ascii="David" w:hAnsi="David"/>
          <w:rtl/>
          <w:lang w:eastAsia="he-IL"/>
        </w:rPr>
        <w:t>תדרך את העובדים מטעמ</w:t>
      </w:r>
      <w:r>
        <w:rPr>
          <w:rFonts w:ascii="David" w:hAnsi="David" w:hint="cs"/>
          <w:rtl/>
          <w:lang w:eastAsia="he-IL"/>
        </w:rPr>
        <w:t>ה</w:t>
      </w:r>
      <w:r w:rsidRPr="00221D1C">
        <w:rPr>
          <w:rFonts w:ascii="David" w:hAnsi="David"/>
          <w:rtl/>
          <w:lang w:eastAsia="he-IL"/>
        </w:rPr>
        <w:t xml:space="preserve"> בהוראות חרום ובטיחות מיוחדות, כמו כן </w:t>
      </w:r>
      <w:r>
        <w:rPr>
          <w:rFonts w:ascii="David" w:hAnsi="David" w:hint="cs"/>
          <w:rtl/>
          <w:lang w:eastAsia="he-IL"/>
        </w:rPr>
        <w:t>ת</w:t>
      </w:r>
      <w:r w:rsidRPr="00221D1C">
        <w:rPr>
          <w:rFonts w:ascii="David" w:hAnsi="David"/>
          <w:rtl/>
          <w:lang w:eastAsia="he-IL"/>
        </w:rPr>
        <w:t xml:space="preserve">היה </w:t>
      </w:r>
      <w:r>
        <w:rPr>
          <w:rFonts w:ascii="David" w:hAnsi="David"/>
          <w:rtl/>
          <w:lang w:eastAsia="he-IL"/>
        </w:rPr>
        <w:t>החברה</w:t>
      </w:r>
      <w:r w:rsidRPr="00221D1C">
        <w:rPr>
          <w:rFonts w:ascii="David" w:hAnsi="David"/>
          <w:rtl/>
          <w:lang w:eastAsia="he-IL"/>
        </w:rPr>
        <w:t xml:space="preserve"> מתוא</w:t>
      </w:r>
      <w:r>
        <w:rPr>
          <w:rFonts w:ascii="David" w:hAnsi="David" w:hint="cs"/>
          <w:rtl/>
          <w:lang w:eastAsia="he-IL"/>
        </w:rPr>
        <w:t>מת</w:t>
      </w:r>
      <w:r w:rsidRPr="00221D1C">
        <w:rPr>
          <w:rFonts w:ascii="David" w:hAnsi="David"/>
          <w:rtl/>
          <w:lang w:eastAsia="he-IL"/>
        </w:rPr>
        <w:t xml:space="preserve"> בפעילות ש</w:t>
      </w:r>
      <w:r>
        <w:rPr>
          <w:rFonts w:ascii="David" w:hAnsi="David" w:hint="cs"/>
          <w:rtl/>
          <w:lang w:eastAsia="he-IL"/>
        </w:rPr>
        <w:t>ת</w:t>
      </w:r>
      <w:r w:rsidRPr="00221D1C">
        <w:rPr>
          <w:rFonts w:ascii="David" w:hAnsi="David"/>
          <w:rtl/>
          <w:lang w:eastAsia="he-IL"/>
        </w:rPr>
        <w:t xml:space="preserve">קיים עם </w:t>
      </w:r>
      <w:r>
        <w:rPr>
          <w:rFonts w:ascii="David" w:hAnsi="David" w:hint="cs"/>
          <w:rtl/>
          <w:lang w:eastAsia="he-IL"/>
        </w:rPr>
        <w:t>נציג המזמין ואגף הביטחו</w:t>
      </w:r>
      <w:r>
        <w:rPr>
          <w:rFonts w:ascii="David" w:hAnsi="David" w:hint="eastAsia"/>
          <w:rtl/>
          <w:lang w:eastAsia="he-IL"/>
        </w:rPr>
        <w:t>ן</w:t>
      </w:r>
      <w:r>
        <w:rPr>
          <w:rFonts w:ascii="David" w:hAnsi="David" w:hint="cs"/>
          <w:rtl/>
          <w:lang w:eastAsia="he-IL"/>
        </w:rPr>
        <w:t>.</w:t>
      </w:r>
    </w:p>
    <w:p w14:paraId="4D9A827A"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טיב ציוד, חלקים וחומרים:</w:t>
      </w:r>
    </w:p>
    <w:p w14:paraId="3B8C642D"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היה חייב</w:t>
      </w:r>
      <w:r>
        <w:rPr>
          <w:rFonts w:ascii="David" w:hAnsi="David" w:hint="cs"/>
          <w:rtl/>
        </w:rPr>
        <w:t>ת</w:t>
      </w:r>
      <w:r w:rsidRPr="00B5428D">
        <w:rPr>
          <w:rFonts w:ascii="David" w:hAnsi="David"/>
          <w:rtl/>
        </w:rPr>
        <w:t xml:space="preserve"> במסגרת וכחלק בלתי נפרד מעבודת</w:t>
      </w:r>
      <w:r>
        <w:rPr>
          <w:rFonts w:ascii="David" w:hAnsi="David" w:hint="cs"/>
          <w:rtl/>
        </w:rPr>
        <w:t>ה</w:t>
      </w:r>
      <w:r w:rsidRPr="00B5428D">
        <w:rPr>
          <w:rFonts w:ascii="David" w:hAnsi="David"/>
          <w:rtl/>
        </w:rPr>
        <w:t xml:space="preserve"> לספק את כל הציוד החלקים, החומרים וחומרי העזר המתכלים הנדרשים לביצוע העבודות בתחום הניהול, </w:t>
      </w:r>
      <w:r>
        <w:rPr>
          <w:rFonts w:ascii="David" w:hAnsi="David"/>
          <w:rtl/>
        </w:rPr>
        <w:t>תחזוקה</w:t>
      </w:r>
      <w:r w:rsidRPr="00B5428D">
        <w:rPr>
          <w:rFonts w:ascii="David" w:hAnsi="David"/>
          <w:rtl/>
        </w:rPr>
        <w:t xml:space="preserve"> וההדברה הנדרשות ו</w:t>
      </w:r>
      <w:r>
        <w:rPr>
          <w:rFonts w:ascii="David" w:hAnsi="David" w:hint="cs"/>
          <w:rtl/>
        </w:rPr>
        <w:t>ה</w:t>
      </w:r>
      <w:r w:rsidRPr="00B5428D">
        <w:rPr>
          <w:rFonts w:ascii="David" w:hAnsi="David"/>
          <w:rtl/>
        </w:rPr>
        <w:t xml:space="preserve">מוגדרות </w:t>
      </w:r>
      <w:r>
        <w:rPr>
          <w:rFonts w:ascii="David" w:hAnsi="David" w:hint="cs"/>
          <w:rtl/>
        </w:rPr>
        <w:t>במפרט זה</w:t>
      </w:r>
      <w:r w:rsidRPr="00B5428D">
        <w:rPr>
          <w:rFonts w:ascii="David" w:hAnsi="David"/>
          <w:rtl/>
        </w:rPr>
        <w:t>.</w:t>
      </w:r>
    </w:p>
    <w:p w14:paraId="13EBF4BB" w14:textId="25EDAE22"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חליף במסגרת עבודת</w:t>
      </w:r>
      <w:r>
        <w:rPr>
          <w:rFonts w:ascii="David" w:hAnsi="David" w:hint="cs"/>
          <w:rtl/>
        </w:rPr>
        <w:t>ה</w:t>
      </w:r>
      <w:r w:rsidRPr="00B5428D">
        <w:rPr>
          <w:rFonts w:ascii="David" w:hAnsi="David"/>
          <w:rtl/>
        </w:rPr>
        <w:t>, במסגרת התשלום הכולל המשולם ל</w:t>
      </w:r>
      <w:r>
        <w:rPr>
          <w:rFonts w:ascii="David" w:hAnsi="David" w:hint="cs"/>
          <w:rtl/>
        </w:rPr>
        <w:t>ה</w:t>
      </w:r>
      <w:r w:rsidRPr="00B5428D">
        <w:rPr>
          <w:rFonts w:ascii="David" w:hAnsi="David"/>
          <w:rtl/>
        </w:rPr>
        <w:t xml:space="preserve">, כל מכלול ציוד שאינו מתפקד כשורה או התבלה באופן שלא כדאי לשפצו ולהשקיע בו חלקים ועבודה, </w:t>
      </w:r>
      <w:r>
        <w:rPr>
          <w:rFonts w:ascii="David" w:hAnsi="David" w:hint="cs"/>
          <w:rtl/>
        </w:rPr>
        <w:t>ת</w:t>
      </w:r>
      <w:r w:rsidRPr="00B5428D">
        <w:rPr>
          <w:rFonts w:ascii="David" w:hAnsi="David"/>
          <w:rtl/>
        </w:rPr>
        <w:t>שפץ ו</w:t>
      </w:r>
      <w:r>
        <w:rPr>
          <w:rFonts w:ascii="David" w:hAnsi="David" w:hint="cs"/>
          <w:rtl/>
        </w:rPr>
        <w:t>ת</w:t>
      </w:r>
      <w:r w:rsidRPr="00B5428D">
        <w:rPr>
          <w:rFonts w:ascii="David" w:hAnsi="David"/>
          <w:rtl/>
        </w:rPr>
        <w:t xml:space="preserve">תחזק כל חלק מכל סוג שהוא הנדרש לשיפוץ או תחזוקת יחידת ציוד או מערכת ויספק כל חומר עזר המשמש לתפעול, תחזוקה,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אביזרים למקלחות ולחדרי השירותים וכדומה. בכל מקרה, ההחלטה לגבי החלפה של ציוד </w:t>
      </w:r>
      <w:r>
        <w:rPr>
          <w:rFonts w:ascii="David" w:hAnsi="David" w:hint="cs"/>
          <w:rtl/>
        </w:rPr>
        <w:t xml:space="preserve">והשתתפות בעלות ההחלפה, </w:t>
      </w:r>
      <w:r w:rsidRPr="00B5428D">
        <w:rPr>
          <w:rFonts w:ascii="David" w:hAnsi="David"/>
          <w:rtl/>
        </w:rPr>
        <w:t>נתונה לשיקול דעת</w:t>
      </w:r>
      <w:r>
        <w:rPr>
          <w:rFonts w:ascii="David" w:hAnsi="David" w:hint="cs"/>
          <w:rtl/>
        </w:rPr>
        <w:t>ו</w:t>
      </w:r>
      <w:r w:rsidRPr="00B5428D">
        <w:rPr>
          <w:rFonts w:ascii="David" w:hAnsi="David"/>
          <w:rtl/>
        </w:rPr>
        <w:t xml:space="preserve"> הבלעדי של </w:t>
      </w:r>
      <w:r>
        <w:rPr>
          <w:rFonts w:ascii="David" w:hAnsi="David" w:hint="cs"/>
          <w:rtl/>
        </w:rPr>
        <w:t xml:space="preserve">המזמין כמפורט בסעיף </w:t>
      </w:r>
      <w:r w:rsidR="00FA28EE">
        <w:rPr>
          <w:rFonts w:ascii="David" w:hAnsi="David"/>
          <w:cs/>
        </w:rPr>
        <w:t>‎</w:t>
      </w:r>
      <w:r w:rsidR="00FA28EE">
        <w:rPr>
          <w:rFonts w:ascii="David" w:hAnsi="David"/>
        </w:rPr>
        <w:t>11.13</w:t>
      </w:r>
      <w:r w:rsidRPr="00B5428D">
        <w:rPr>
          <w:rFonts w:ascii="David" w:hAnsi="David"/>
          <w:rtl/>
        </w:rPr>
        <w:t>.</w:t>
      </w:r>
    </w:p>
    <w:p w14:paraId="5E18705D"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הציוד, החלקים, האביזרים, החומרים וחומרי העזר שיסופקו ע"י </w:t>
      </w:r>
      <w:r>
        <w:rPr>
          <w:rFonts w:ascii="David" w:hAnsi="David"/>
          <w:rtl/>
        </w:rPr>
        <w:t>החברה</w:t>
      </w:r>
      <w:r w:rsidRPr="00B5428D">
        <w:rPr>
          <w:rFonts w:ascii="David" w:hAnsi="David"/>
          <w:rtl/>
        </w:rPr>
        <w:t>, הן במסגרת התחייבויותי</w:t>
      </w:r>
      <w:r>
        <w:rPr>
          <w:rFonts w:ascii="David" w:hAnsi="David" w:hint="cs"/>
          <w:rtl/>
        </w:rPr>
        <w:t>ה</w:t>
      </w:r>
      <w:r w:rsidRPr="00B5428D">
        <w:rPr>
          <w:rFonts w:ascii="David" w:hAnsi="David"/>
          <w:rtl/>
        </w:rPr>
        <w:t xml:space="preserve"> כחלק מביצוע העבודות הנכללות בהסכם והן במסגרת רכישות בתשלום נפרד שיתבצעו על פי דרישת </w:t>
      </w:r>
      <w:r>
        <w:rPr>
          <w:rFonts w:ascii="David" w:hAnsi="David"/>
          <w:rtl/>
        </w:rPr>
        <w:t>המזמין</w:t>
      </w:r>
      <w:r>
        <w:rPr>
          <w:rFonts w:ascii="David" w:hAnsi="David" w:hint="cs"/>
          <w:rtl/>
        </w:rPr>
        <w:t xml:space="preserve"> כאמור בנספח התמורה</w:t>
      </w:r>
      <w:r w:rsidRPr="00B5428D">
        <w:rPr>
          <w:rFonts w:ascii="David" w:hAnsi="David"/>
          <w:rtl/>
        </w:rPr>
        <w:t>, עבור עבודות שינויים, תוספות והתקנות חדשות בלבד, יהיו ככל האפשר זהים לקיים ולסטנדרטים הקיימים ב</w:t>
      </w:r>
      <w:r>
        <w:rPr>
          <w:rFonts w:ascii="David" w:hAnsi="David"/>
          <w:rtl/>
        </w:rPr>
        <w:t>מוקדי הפעילות</w:t>
      </w:r>
      <w:r w:rsidRPr="00B5428D">
        <w:rPr>
          <w:rFonts w:ascii="David" w:hAnsi="David"/>
          <w:rtl/>
        </w:rPr>
        <w:t xml:space="preserve">, חדשים, ממין משובח ומתאימים לטיפול, לשימוש ולהחלפה של חלקי המבנה, המערכות עבורם נועדו. </w:t>
      </w:r>
    </w:p>
    <w:p w14:paraId="6A9B9618"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הנרכש, שאינו זהה לקיים מכל סיבה שהיא ואשר התקבל לכך אישור </w:t>
      </w:r>
      <w:r>
        <w:rPr>
          <w:rFonts w:ascii="David" w:hAnsi="David"/>
          <w:rtl/>
        </w:rPr>
        <w:t>המזמין</w:t>
      </w:r>
      <w:r w:rsidRPr="00B5428D">
        <w:rPr>
          <w:rFonts w:ascii="David" w:hAnsi="David"/>
          <w:rtl/>
        </w:rPr>
        <w:t xml:space="preserve">, יתאים לדרישות התקנים הישראליים המתאימים, ובהעדרם לתקנים המחייבים בארץ מוצאם פרט אם יאושר אחרת ע"י </w:t>
      </w:r>
      <w:r>
        <w:rPr>
          <w:rFonts w:ascii="David" w:hAnsi="David"/>
          <w:rtl/>
        </w:rPr>
        <w:t>המזמין</w:t>
      </w:r>
      <w:r w:rsidRPr="00B5428D">
        <w:rPr>
          <w:rFonts w:ascii="David" w:hAnsi="David"/>
          <w:rtl/>
        </w:rPr>
        <w:t xml:space="preserve">, בכתב, הם יהיו זהים מבחינת יצרן ודגם לאלה אשר במקומם הם מותקנים, ובאם אין באפשרות </w:t>
      </w:r>
      <w:r>
        <w:rPr>
          <w:rFonts w:ascii="David" w:hAnsi="David"/>
          <w:rtl/>
        </w:rPr>
        <w:t>החברה</w:t>
      </w:r>
      <w:r w:rsidRPr="00B5428D">
        <w:rPr>
          <w:rFonts w:ascii="David" w:hAnsi="David"/>
          <w:rtl/>
        </w:rPr>
        <w:t xml:space="preserve"> להשיגם במסגרת מועדי הביצוע, או בגין כל סיבה שהיא, ה</w:t>
      </w:r>
      <w:r>
        <w:rPr>
          <w:rFonts w:ascii="David" w:hAnsi="David" w:hint="cs"/>
          <w:rtl/>
        </w:rPr>
        <w:t>י</w:t>
      </w:r>
      <w:r w:rsidRPr="00B5428D">
        <w:rPr>
          <w:rFonts w:ascii="David" w:hAnsi="David"/>
          <w:rtl/>
        </w:rPr>
        <w:t xml:space="preserve">א </w:t>
      </w:r>
      <w:r>
        <w:rPr>
          <w:rFonts w:ascii="David" w:hAnsi="David" w:hint="cs"/>
          <w:rtl/>
        </w:rPr>
        <w:t>ת</w:t>
      </w:r>
      <w:r w:rsidRPr="00B5428D">
        <w:rPr>
          <w:rFonts w:ascii="David" w:hAnsi="David"/>
          <w:rtl/>
        </w:rPr>
        <w:t xml:space="preserve">גיש לאישור </w:t>
      </w:r>
      <w:r>
        <w:rPr>
          <w:rFonts w:ascii="David" w:hAnsi="David"/>
          <w:rtl/>
        </w:rPr>
        <w:t>המזמין</w:t>
      </w:r>
      <w:r w:rsidRPr="00B5428D">
        <w:rPr>
          <w:rFonts w:ascii="David" w:hAnsi="David"/>
          <w:rtl/>
        </w:rPr>
        <w:t xml:space="preserve"> "שווה-ערך" המוצע על-ידו. כל ציוד, חלק, אביזר או חומר אשר לא יתאימו לנ"ל, יוחלפו ללא דיחוי. </w:t>
      </w:r>
    </w:p>
    <w:p w14:paraId="6DDA0FA7" w14:textId="77777777" w:rsidR="00ED1C35" w:rsidRPr="00B5428D" w:rsidRDefault="00754DF5" w:rsidP="001262B3">
      <w:pPr>
        <w:pStyle w:val="2f6"/>
        <w:keepNext/>
        <w:keepLines/>
        <w:numPr>
          <w:ilvl w:val="2"/>
          <w:numId w:val="37"/>
        </w:numPr>
        <w:ind w:left="1371" w:hanging="850"/>
        <w:rPr>
          <w:rFonts w:ascii="David" w:hAnsi="David"/>
          <w:rtl/>
          <w:lang w:eastAsia="he-IL"/>
        </w:rPr>
      </w:pPr>
      <w:r w:rsidRPr="00B5428D">
        <w:rPr>
          <w:rFonts w:ascii="David" w:hAnsi="David"/>
          <w:rtl/>
          <w:lang w:eastAsia="he-IL"/>
        </w:rPr>
        <w:t xml:space="preserve">עבודות ההתאמה המכניות והחשמליות הנדרשות להתאמת הציוד שווה-הערך למיקום ולתפקוד של הציוד המקורי במקומו הוא מותקן, יבוצעו על-ידי </w:t>
      </w:r>
      <w:r>
        <w:rPr>
          <w:rFonts w:ascii="David" w:hAnsi="David"/>
          <w:rtl/>
          <w:lang w:eastAsia="he-IL"/>
        </w:rPr>
        <w:t>החברה</w:t>
      </w:r>
      <w:r w:rsidRPr="00B5428D">
        <w:rPr>
          <w:rFonts w:ascii="David" w:hAnsi="David"/>
          <w:rtl/>
          <w:lang w:eastAsia="he-IL"/>
        </w:rPr>
        <w:t xml:space="preserve"> ועל חשבונ</w:t>
      </w:r>
      <w:r>
        <w:rPr>
          <w:rFonts w:ascii="David" w:hAnsi="David" w:hint="cs"/>
          <w:rtl/>
          <w:lang w:eastAsia="he-IL"/>
        </w:rPr>
        <w:t>ה</w:t>
      </w:r>
      <w:r w:rsidRPr="00B5428D">
        <w:rPr>
          <w:rFonts w:ascii="David" w:hAnsi="David"/>
          <w:rtl/>
          <w:lang w:eastAsia="he-IL"/>
        </w:rPr>
        <w:t>.</w:t>
      </w:r>
    </w:p>
    <w:p w14:paraId="619759F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1" w:name="_Ref48040834"/>
      <w:r w:rsidRPr="00245C6B">
        <w:rPr>
          <w:rStyle w:val="FontStyle282"/>
          <w:rFonts w:asciiTheme="majorHAnsi" w:eastAsia="Batang" w:hAnsiTheme="majorHAnsi" w:cstheme="majorHAnsi"/>
          <w:sz w:val="24"/>
          <w:szCs w:val="24"/>
          <w:rtl/>
        </w:rPr>
        <w:t>הקמת מאגר חלקי חילוף:</w:t>
      </w:r>
      <w:bookmarkEnd w:id="841"/>
    </w:p>
    <w:p w14:paraId="0662A8DB" w14:textId="77777777" w:rsidR="00ED1C35" w:rsidRDefault="00754DF5" w:rsidP="001262B3">
      <w:pPr>
        <w:pStyle w:val="2f6"/>
        <w:keepNext/>
        <w:keepLines/>
        <w:numPr>
          <w:ilvl w:val="2"/>
          <w:numId w:val="37"/>
        </w:numPr>
        <w:ind w:hanging="845"/>
        <w:rPr>
          <w:rFonts w:ascii="David" w:hAnsi="David"/>
        </w:rPr>
      </w:pPr>
      <w:r w:rsidRPr="00B5428D">
        <w:rPr>
          <w:rFonts w:ascii="David" w:hAnsi="David"/>
          <w:rtl/>
        </w:rPr>
        <w:t xml:space="preserve">מאגר חלקי חילוף הינו מחסן חלפים ונצרכים המשמשים את </w:t>
      </w:r>
      <w:r>
        <w:rPr>
          <w:rFonts w:ascii="David" w:hAnsi="David"/>
          <w:rtl/>
        </w:rPr>
        <w:t>החברה</w:t>
      </w:r>
      <w:r w:rsidRPr="00B5428D">
        <w:rPr>
          <w:rFonts w:ascii="David" w:hAnsi="David"/>
          <w:rtl/>
        </w:rPr>
        <w:t xml:space="preserve"> לצורך </w:t>
      </w:r>
      <w:r>
        <w:rPr>
          <w:rFonts w:ascii="David" w:hAnsi="David" w:hint="cs"/>
          <w:rtl/>
        </w:rPr>
        <w:t xml:space="preserve">ביצוע העבודות והשירותים על פי מפרט זה </w:t>
      </w:r>
    </w:p>
    <w:p w14:paraId="11F48A6A"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חומרים, פריטים</w:t>
      </w:r>
      <w:r w:rsidRPr="00AE37A7">
        <w:rPr>
          <w:rFonts w:ascii="David" w:hAnsi="David"/>
          <w:rtl/>
        </w:rPr>
        <w:t>, תגמירים וחלקי</w:t>
      </w:r>
      <w:r w:rsidRPr="00B5428D">
        <w:rPr>
          <w:rFonts w:ascii="David" w:hAnsi="David"/>
          <w:rtl/>
        </w:rPr>
        <w:t xml:space="preserve"> חילוף מסוגים שונים, ובכמות אשר תאפשר ל</w:t>
      </w:r>
      <w:r>
        <w:rPr>
          <w:rFonts w:ascii="David" w:hAnsi="David" w:hint="cs"/>
          <w:rtl/>
        </w:rPr>
        <w:t>חברה</w:t>
      </w:r>
      <w:r w:rsidRPr="00B5428D">
        <w:rPr>
          <w:rFonts w:ascii="David" w:hAnsi="David"/>
          <w:rtl/>
        </w:rPr>
        <w:t xml:space="preserve"> לבצע את עבודות ה</w:t>
      </w:r>
      <w:r>
        <w:rPr>
          <w:rFonts w:ascii="David" w:hAnsi="David"/>
          <w:rtl/>
        </w:rPr>
        <w:t>תחזוקה</w:t>
      </w:r>
      <w:r w:rsidRPr="00B5428D">
        <w:rPr>
          <w:rFonts w:ascii="David" w:hAnsi="David"/>
          <w:rtl/>
        </w:rPr>
        <w:t xml:space="preserve"> ותיקון התקלות לפי רמות השירות שהוגדרו ב</w:t>
      </w:r>
      <w:r>
        <w:rPr>
          <w:rFonts w:ascii="David" w:hAnsi="David"/>
          <w:rtl/>
        </w:rPr>
        <w:t>מפרט השירותים</w:t>
      </w:r>
      <w:r w:rsidRPr="00B5428D">
        <w:rPr>
          <w:rFonts w:ascii="David" w:hAnsi="David"/>
          <w:rtl/>
        </w:rPr>
        <w:t xml:space="preserve">. </w:t>
      </w:r>
    </w:p>
    <w:p w14:paraId="6D6EC877"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את כל הפריטים המשמשים לשימוש שוטף כדוגמת נורות, פרזול, ידיות, מנעולים, צבע (עפ"י הקיים במבנה), מסנני אויר ומים וכן חלקים קריטיים שזמן אספקתם ארוך.</w:t>
      </w:r>
    </w:p>
    <w:p w14:paraId="4E0D73C4" w14:textId="203E943E"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כין רשימת חלפים מומלצת לרכש. רשימה זו תכלול בעיקר נצרכים וחומרים אשר משמשים לתחזוקה שוטפת. רשימה זו תעודכן ותאושר ע"י </w:t>
      </w:r>
      <w:r>
        <w:rPr>
          <w:rFonts w:ascii="David" w:hAnsi="David"/>
          <w:rtl/>
          <w:lang w:eastAsia="he-IL"/>
        </w:rPr>
        <w:t>המזמין</w:t>
      </w:r>
      <w:r w:rsidRPr="00B5428D">
        <w:rPr>
          <w:rFonts w:ascii="David" w:hAnsi="David"/>
          <w:rtl/>
          <w:lang w:eastAsia="he-IL"/>
        </w:rPr>
        <w:t xml:space="preserve"> טרם קבלת </w:t>
      </w:r>
      <w:r>
        <w:rPr>
          <w:rFonts w:ascii="David" w:hAnsi="David" w:hint="cs"/>
          <w:rtl/>
          <w:lang w:eastAsia="he-IL"/>
        </w:rPr>
        <w:t>צו תחילת עבודה</w:t>
      </w:r>
      <w:r w:rsidRPr="00B5428D">
        <w:rPr>
          <w:rFonts w:ascii="David" w:hAnsi="David"/>
          <w:rtl/>
          <w:lang w:eastAsia="he-IL"/>
        </w:rPr>
        <w:t xml:space="preserve">. רכישת מלאי זה תבוצע </w:t>
      </w:r>
      <w:r w:rsidRPr="00B5428D">
        <w:rPr>
          <w:rFonts w:ascii="David" w:hAnsi="David"/>
          <w:b/>
          <w:bCs/>
          <w:u w:val="single"/>
          <w:rtl/>
          <w:lang w:eastAsia="he-IL"/>
        </w:rPr>
        <w:t xml:space="preserve">ע"י </w:t>
      </w:r>
      <w:r>
        <w:rPr>
          <w:rFonts w:ascii="David" w:hAnsi="David"/>
          <w:b/>
          <w:bCs/>
          <w:u w:val="single"/>
          <w:rtl/>
          <w:lang w:eastAsia="he-IL"/>
        </w:rPr>
        <w:t>החברה</w:t>
      </w:r>
      <w:r w:rsidRPr="00B5428D">
        <w:rPr>
          <w:rFonts w:ascii="David" w:hAnsi="David"/>
          <w:b/>
          <w:bCs/>
          <w:u w:val="single"/>
          <w:rtl/>
          <w:lang w:eastAsia="he-IL"/>
        </w:rPr>
        <w:t xml:space="preserve"> ועל חשבונ</w:t>
      </w:r>
      <w:r>
        <w:rPr>
          <w:rFonts w:ascii="David" w:hAnsi="David" w:hint="cs"/>
          <w:b/>
          <w:bCs/>
          <w:u w:val="single"/>
          <w:rtl/>
          <w:lang w:eastAsia="he-IL"/>
        </w:rPr>
        <w:t>ה</w:t>
      </w:r>
      <w:r w:rsidRPr="00B5428D">
        <w:rPr>
          <w:rFonts w:ascii="David" w:hAnsi="David"/>
          <w:rtl/>
          <w:lang w:eastAsia="he-IL"/>
        </w:rPr>
        <w:t xml:space="preserve">. </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שלים את הרשימה למחסן </w:t>
      </w:r>
      <w:r>
        <w:rPr>
          <w:rFonts w:ascii="David" w:hAnsi="David" w:hint="cs"/>
          <w:rtl/>
          <w:lang w:eastAsia="he-IL"/>
        </w:rPr>
        <w:t>המזמין</w:t>
      </w:r>
      <w:r w:rsidRPr="00B5428D">
        <w:rPr>
          <w:rFonts w:ascii="David" w:hAnsi="David"/>
          <w:rtl/>
          <w:lang w:eastAsia="he-IL"/>
        </w:rPr>
        <w:t xml:space="preserve"> </w:t>
      </w:r>
      <w:r>
        <w:rPr>
          <w:rFonts w:ascii="David" w:hAnsi="David" w:hint="cs"/>
          <w:rtl/>
          <w:lang w:eastAsia="he-IL"/>
        </w:rPr>
        <w:t xml:space="preserve">בהתאם לתכנית ההתארגנות המוגדרת בסעיף </w:t>
      </w:r>
      <w:r w:rsidR="00FA28EE">
        <w:rPr>
          <w:rFonts w:ascii="David" w:hAnsi="David"/>
          <w:sz w:val="24"/>
          <w:cs/>
          <w:lang w:eastAsia="he-IL"/>
        </w:rPr>
        <w:t>‎</w:t>
      </w:r>
      <w:r w:rsidR="00FA28EE">
        <w:rPr>
          <w:rFonts w:ascii="David" w:hAnsi="David"/>
          <w:sz w:val="24"/>
          <w:lang w:eastAsia="he-IL"/>
        </w:rPr>
        <w:t>3</w:t>
      </w:r>
      <w:r w:rsidRPr="00B5428D">
        <w:rPr>
          <w:rFonts w:ascii="David" w:hAnsi="David"/>
          <w:rtl/>
          <w:lang w:eastAsia="he-IL"/>
        </w:rPr>
        <w:t xml:space="preserve">. במידה והרשימה לא תושלם בזמן הנדרש, </w:t>
      </w:r>
      <w:r>
        <w:rPr>
          <w:rFonts w:ascii="David" w:hAnsi="David" w:hint="cs"/>
          <w:rtl/>
          <w:lang w:eastAsia="he-IL"/>
        </w:rPr>
        <w:t>י</w:t>
      </w:r>
      <w:r w:rsidRPr="00B5428D">
        <w:rPr>
          <w:rFonts w:ascii="David" w:hAnsi="David"/>
          <w:rtl/>
          <w:lang w:eastAsia="he-IL"/>
        </w:rPr>
        <w:t xml:space="preserve">היה </w:t>
      </w:r>
      <w:r>
        <w:rPr>
          <w:rFonts w:ascii="David" w:hAnsi="David"/>
          <w:rtl/>
          <w:lang w:eastAsia="he-IL"/>
        </w:rPr>
        <w:t>המזמין</w:t>
      </w:r>
      <w:r w:rsidRPr="00B5428D">
        <w:rPr>
          <w:rFonts w:ascii="David" w:hAnsi="David"/>
          <w:rtl/>
          <w:lang w:eastAsia="he-IL"/>
        </w:rPr>
        <w:t xml:space="preserve"> רשאי לרכוש את החלפים ולקזז את העלות מהתשלום </w:t>
      </w:r>
      <w:r>
        <w:rPr>
          <w:rFonts w:ascii="David" w:hAnsi="David" w:hint="cs"/>
          <w:rtl/>
          <w:lang w:eastAsia="he-IL"/>
        </w:rPr>
        <w:t>לחברה</w:t>
      </w:r>
      <w:r w:rsidRPr="00B5428D">
        <w:rPr>
          <w:rFonts w:ascii="David" w:hAnsi="David"/>
          <w:rtl/>
          <w:lang w:eastAsia="he-IL"/>
        </w:rPr>
        <w:t xml:space="preserve"> שכוללת תוספת 10% דמי טיפול.</w:t>
      </w:r>
    </w:p>
    <w:p w14:paraId="751F0DD3"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 xml:space="preserve">מובהר בזאת כי המלאי </w:t>
      </w:r>
      <w:r>
        <w:rPr>
          <w:rFonts w:ascii="David" w:hAnsi="David" w:hint="cs"/>
          <w:rtl/>
        </w:rPr>
        <w:t>יהווה</w:t>
      </w:r>
      <w:r w:rsidRPr="00B5428D">
        <w:rPr>
          <w:rFonts w:ascii="David" w:hAnsi="David"/>
          <w:rtl/>
        </w:rPr>
        <w:t xml:space="preserve"> רכוש המ</w:t>
      </w:r>
      <w:r>
        <w:rPr>
          <w:rFonts w:ascii="David" w:hAnsi="David" w:hint="cs"/>
          <w:rtl/>
        </w:rPr>
        <w:t>זמין</w:t>
      </w:r>
      <w:r w:rsidRPr="00B5428D">
        <w:rPr>
          <w:rFonts w:ascii="David" w:hAnsi="David"/>
          <w:rtl/>
        </w:rPr>
        <w:t xml:space="preserve"> וישמש את </w:t>
      </w:r>
      <w:r>
        <w:rPr>
          <w:rFonts w:ascii="David" w:hAnsi="David"/>
          <w:rtl/>
        </w:rPr>
        <w:t>החברה</w:t>
      </w:r>
      <w:r w:rsidRPr="00B5428D">
        <w:rPr>
          <w:rFonts w:ascii="David" w:hAnsi="David"/>
          <w:rtl/>
        </w:rPr>
        <w:t xml:space="preserve"> לתפעול ו</w:t>
      </w:r>
      <w:r>
        <w:rPr>
          <w:rFonts w:ascii="David" w:hAnsi="David" w:hint="cs"/>
          <w:rtl/>
        </w:rPr>
        <w:t>ה</w:t>
      </w:r>
      <w:r w:rsidRPr="00B5428D">
        <w:rPr>
          <w:rFonts w:ascii="David" w:hAnsi="David"/>
          <w:rtl/>
        </w:rPr>
        <w:t>אחזק</w:t>
      </w:r>
      <w:r>
        <w:rPr>
          <w:rFonts w:ascii="David" w:hAnsi="David" w:hint="cs"/>
          <w:rtl/>
        </w:rPr>
        <w:t>ה</w:t>
      </w:r>
      <w:r w:rsidRPr="00B5428D">
        <w:rPr>
          <w:rFonts w:ascii="David" w:hAnsi="David"/>
          <w:rtl/>
        </w:rPr>
        <w:t xml:space="preserve"> </w:t>
      </w:r>
      <w:r>
        <w:rPr>
          <w:rFonts w:ascii="David" w:hAnsi="David" w:hint="cs"/>
          <w:rtl/>
        </w:rPr>
        <w:t>במסגרת השירותים נשוא מכרז זה בלבד</w:t>
      </w:r>
      <w:r w:rsidRPr="00B5428D">
        <w:rPr>
          <w:rFonts w:ascii="David" w:hAnsi="David"/>
          <w:rtl/>
        </w:rPr>
        <w:t xml:space="preserve">. </w:t>
      </w:r>
      <w:r>
        <w:rPr>
          <w:rFonts w:ascii="David" w:hAnsi="David"/>
          <w:rtl/>
        </w:rPr>
        <w:t>החברה</w:t>
      </w:r>
      <w:r w:rsidRPr="00B5428D">
        <w:rPr>
          <w:rFonts w:ascii="David" w:hAnsi="David"/>
          <w:rtl/>
        </w:rPr>
        <w:t xml:space="preserve"> לא </w:t>
      </w:r>
      <w:r>
        <w:rPr>
          <w:rFonts w:ascii="David" w:hAnsi="David" w:hint="cs"/>
          <w:rtl/>
        </w:rPr>
        <w:t>ת</w:t>
      </w:r>
      <w:r w:rsidRPr="00B5428D">
        <w:rPr>
          <w:rFonts w:ascii="David" w:hAnsi="David"/>
          <w:rtl/>
        </w:rPr>
        <w:t>עשה כל שימוש במלאי זה לצרכים אחרים.</w:t>
      </w:r>
    </w:p>
    <w:p w14:paraId="43625FDF" w14:textId="77777777" w:rsidR="00ED1C35" w:rsidRPr="00B5428D" w:rsidRDefault="00754DF5" w:rsidP="001262B3">
      <w:pPr>
        <w:pStyle w:val="2f6"/>
        <w:keepNext/>
        <w:keepLines/>
        <w:numPr>
          <w:ilvl w:val="2"/>
          <w:numId w:val="37"/>
        </w:numPr>
        <w:ind w:hanging="845"/>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שמור את הפריטים כמלאי במחסן </w:t>
      </w:r>
      <w:r>
        <w:rPr>
          <w:rFonts w:ascii="David" w:hAnsi="David" w:hint="cs"/>
          <w:rtl/>
        </w:rPr>
        <w:t>המזמין כפי שיורה לחברה מעת לעת</w:t>
      </w:r>
      <w:r w:rsidRPr="00B5428D">
        <w:rPr>
          <w:rFonts w:ascii="David" w:hAnsi="David"/>
          <w:rtl/>
        </w:rPr>
        <w:t xml:space="preserve"> או במחסן </w:t>
      </w:r>
      <w:r>
        <w:rPr>
          <w:rFonts w:ascii="David" w:hAnsi="David"/>
          <w:rtl/>
        </w:rPr>
        <w:t>החברה</w:t>
      </w:r>
      <w:r w:rsidRPr="00B5428D">
        <w:rPr>
          <w:rFonts w:ascii="David" w:hAnsi="David"/>
          <w:rtl/>
        </w:rPr>
        <w:t xml:space="preserve"> (בהתאם להחלטת ה</w:t>
      </w:r>
      <w:r>
        <w:rPr>
          <w:rFonts w:ascii="David" w:hAnsi="David" w:hint="cs"/>
          <w:rtl/>
        </w:rPr>
        <w:t>מזמין</w:t>
      </w:r>
      <w:r w:rsidRPr="00B5428D">
        <w:rPr>
          <w:rFonts w:ascii="David" w:hAnsi="David"/>
          <w:rtl/>
        </w:rPr>
        <w:t xml:space="preserve">)  לאורך כל תקופת ההסכם. החלפים ישונעו ממנו ואליו על חשבון </w:t>
      </w:r>
      <w:r>
        <w:rPr>
          <w:rFonts w:ascii="David" w:hAnsi="David"/>
          <w:rtl/>
        </w:rPr>
        <w:t>החברה</w:t>
      </w:r>
      <w:r w:rsidRPr="00B5428D">
        <w:rPr>
          <w:rFonts w:ascii="David" w:hAnsi="David"/>
          <w:rtl/>
        </w:rPr>
        <w:t>.</w:t>
      </w:r>
    </w:p>
    <w:p w14:paraId="3004D08B" w14:textId="77777777" w:rsidR="00ED1C35" w:rsidRPr="00B5428D" w:rsidRDefault="00754DF5" w:rsidP="001262B3">
      <w:pPr>
        <w:pStyle w:val="2f6"/>
        <w:keepNext/>
        <w:keepLines/>
        <w:numPr>
          <w:ilvl w:val="2"/>
          <w:numId w:val="37"/>
        </w:numPr>
        <w:ind w:hanging="845"/>
        <w:rPr>
          <w:rFonts w:ascii="David" w:hAnsi="David"/>
          <w:rtl/>
          <w:lang w:eastAsia="he-IL"/>
        </w:rPr>
      </w:pPr>
      <w:r w:rsidRPr="00B5428D">
        <w:rPr>
          <w:rFonts w:ascii="David" w:hAnsi="David"/>
          <w:rtl/>
          <w:lang w:eastAsia="he-IL"/>
        </w:rPr>
        <w:t xml:space="preserve">מובהר בזאת שמועד אספקת ואישור </w:t>
      </w:r>
      <w:r>
        <w:rPr>
          <w:rFonts w:ascii="David" w:hAnsi="David"/>
          <w:rtl/>
          <w:lang w:eastAsia="he-IL"/>
        </w:rPr>
        <w:t>המזמין</w:t>
      </w:r>
      <w:r w:rsidRPr="00B5428D">
        <w:rPr>
          <w:rFonts w:ascii="David" w:hAnsi="David"/>
          <w:rtl/>
          <w:lang w:eastAsia="he-IL"/>
        </w:rPr>
        <w:t xml:space="preserve"> לרכש החלפים למאגר לא יוכלו לשמש עילה ל</w:t>
      </w:r>
      <w:r>
        <w:rPr>
          <w:rFonts w:ascii="David" w:hAnsi="David" w:hint="cs"/>
          <w:rtl/>
          <w:lang w:eastAsia="he-IL"/>
        </w:rPr>
        <w:t>חברה</w:t>
      </w:r>
      <w:r w:rsidRPr="00B5428D">
        <w:rPr>
          <w:rFonts w:ascii="David" w:hAnsi="David"/>
          <w:rtl/>
          <w:lang w:eastAsia="he-IL"/>
        </w:rPr>
        <w:t xml:space="preserve"> שלא לבצע את העבודות תוך פרקי הזמן הנדרשים ו</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היה אחראי בלעדית לרכוש חומרים פריטים, תגמירים וחלקי חילוף נוספים ככל הנדרש לביצוע השוטף ובמועד של העבודות לתחזוקה שוטפת וטיפול בתקלות.</w:t>
      </w:r>
    </w:p>
    <w:p w14:paraId="43C138DE" w14:textId="77777777"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hint="cs"/>
          <w:rtl/>
          <w:lang w:eastAsia="he-IL"/>
        </w:rPr>
        <w:t xml:space="preserve">בנסיבות של </w:t>
      </w:r>
      <w:r w:rsidRPr="00B5428D">
        <w:rPr>
          <w:rFonts w:ascii="David" w:hAnsi="David"/>
          <w:rtl/>
          <w:lang w:eastAsia="he-IL"/>
        </w:rPr>
        <w:t xml:space="preserve">סיום תקופת ההתקשרות </w:t>
      </w:r>
      <w:r>
        <w:rPr>
          <w:rFonts w:ascii="David" w:hAnsi="David" w:hint="cs"/>
          <w:rtl/>
          <w:lang w:eastAsia="he-IL"/>
        </w:rPr>
        <w:t xml:space="preserve">מכל סיבה שהיא, תפעל החברה להעברת </w:t>
      </w:r>
      <w:r w:rsidRPr="00B5428D">
        <w:rPr>
          <w:rFonts w:ascii="David" w:hAnsi="David"/>
          <w:rtl/>
          <w:lang w:eastAsia="he-IL"/>
        </w:rPr>
        <w:t>כלל מלאי הפריטים במאגר</w:t>
      </w:r>
      <w:r>
        <w:rPr>
          <w:rFonts w:ascii="David" w:hAnsi="David" w:hint="cs"/>
          <w:rtl/>
          <w:lang w:eastAsia="he-IL"/>
        </w:rPr>
        <w:t xml:space="preserve"> בהתאם להנחיות המזמין, מובהר כי המלאי</w:t>
      </w:r>
      <w:r w:rsidRPr="00B5428D">
        <w:rPr>
          <w:rFonts w:ascii="David" w:hAnsi="David"/>
          <w:rtl/>
          <w:lang w:eastAsia="he-IL"/>
        </w:rPr>
        <w:t xml:space="preserve"> יכלול את רמת המלאי המינימלית </w:t>
      </w:r>
      <w:r>
        <w:rPr>
          <w:rFonts w:ascii="David" w:hAnsi="David" w:hint="cs"/>
          <w:rtl/>
          <w:lang w:eastAsia="he-IL"/>
        </w:rPr>
        <w:t xml:space="preserve">כפי </w:t>
      </w:r>
      <w:r w:rsidRPr="00B5428D">
        <w:rPr>
          <w:rFonts w:ascii="David" w:hAnsi="David"/>
          <w:rtl/>
          <w:lang w:eastAsia="he-IL"/>
        </w:rPr>
        <w:t xml:space="preserve">שהוגדרה </w:t>
      </w:r>
      <w:r>
        <w:rPr>
          <w:rFonts w:ascii="David" w:hAnsi="David" w:hint="cs"/>
          <w:rtl/>
          <w:lang w:eastAsia="he-IL"/>
        </w:rPr>
        <w:t xml:space="preserve">על ידי המזמין </w:t>
      </w:r>
      <w:r w:rsidRPr="00B5428D">
        <w:rPr>
          <w:rFonts w:ascii="David" w:hAnsi="David"/>
          <w:rtl/>
          <w:lang w:eastAsia="he-IL"/>
        </w:rPr>
        <w:t>ואת כלל החומרים</w:t>
      </w:r>
      <w:r>
        <w:rPr>
          <w:rFonts w:ascii="David" w:hAnsi="David" w:hint="cs"/>
          <w:rtl/>
          <w:lang w:eastAsia="he-IL"/>
        </w:rPr>
        <w:t>,</w:t>
      </w:r>
      <w:r w:rsidRPr="00B5428D">
        <w:rPr>
          <w:rFonts w:ascii="David" w:hAnsi="David"/>
          <w:rtl/>
          <w:lang w:eastAsia="he-IL"/>
        </w:rPr>
        <w:t xml:space="preserve"> </w:t>
      </w:r>
      <w:r>
        <w:rPr>
          <w:rFonts w:ascii="David" w:hAnsi="David" w:hint="cs"/>
          <w:rtl/>
          <w:lang w:eastAsia="he-IL"/>
        </w:rPr>
        <w:t>ה</w:t>
      </w:r>
      <w:r w:rsidRPr="00B5428D">
        <w:rPr>
          <w:rFonts w:ascii="David" w:hAnsi="David"/>
          <w:rtl/>
          <w:lang w:eastAsia="he-IL"/>
        </w:rPr>
        <w:t xml:space="preserve">פריטים, </w:t>
      </w:r>
      <w:r>
        <w:rPr>
          <w:rFonts w:ascii="David" w:hAnsi="David" w:hint="cs"/>
          <w:rtl/>
          <w:lang w:eastAsia="he-IL"/>
        </w:rPr>
        <w:t>ה</w:t>
      </w:r>
      <w:r w:rsidRPr="00B5428D">
        <w:rPr>
          <w:rFonts w:ascii="David" w:hAnsi="David"/>
          <w:rtl/>
          <w:lang w:eastAsia="he-IL"/>
        </w:rPr>
        <w:t>תגמירים וחלקי החילוף שנותרו.</w:t>
      </w:r>
    </w:p>
    <w:p w14:paraId="66AF645A" w14:textId="77777777" w:rsidR="00ED1C35" w:rsidRPr="00221D1C" w:rsidRDefault="00ED1C35" w:rsidP="009015A2">
      <w:pPr>
        <w:pStyle w:val="afc"/>
        <w:keepNext/>
        <w:keepLines/>
        <w:ind w:left="1513"/>
        <w:rPr>
          <w:rtl/>
        </w:rPr>
      </w:pPr>
    </w:p>
    <w:p w14:paraId="71A9CA60"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2" w:name="_Ref508696647"/>
      <w:bookmarkStart w:id="843" w:name="_Ref59900875"/>
      <w:r w:rsidRPr="00245C6B">
        <w:rPr>
          <w:rStyle w:val="FontStyle282"/>
          <w:rFonts w:asciiTheme="majorHAnsi" w:eastAsia="Batang" w:hAnsiTheme="majorHAnsi" w:cstheme="majorHAnsi"/>
          <w:sz w:val="24"/>
          <w:szCs w:val="24"/>
          <w:rtl/>
        </w:rPr>
        <w:t xml:space="preserve">תקלות במערכות המתוחזקות ע״י </w:t>
      </w:r>
      <w:bookmarkEnd w:id="842"/>
      <w:r w:rsidRPr="00245C6B">
        <w:rPr>
          <w:rStyle w:val="FontStyle282"/>
          <w:rFonts w:asciiTheme="majorHAnsi" w:eastAsia="Batang" w:hAnsiTheme="majorHAnsi" w:cstheme="majorHAnsi" w:hint="cs"/>
          <w:sz w:val="24"/>
          <w:szCs w:val="24"/>
          <w:rtl/>
        </w:rPr>
        <w:t>גורמים אחרים</w:t>
      </w:r>
      <w:bookmarkEnd w:id="843"/>
    </w:p>
    <w:p w14:paraId="19C5C47B" w14:textId="1CA761B3"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במקרה של תקלה שמשולבות בה מערכות המתוחזקות ע״י </w:t>
      </w:r>
      <w:r>
        <w:rPr>
          <w:rFonts w:ascii="David" w:hAnsi="David"/>
          <w:rtl/>
        </w:rPr>
        <w:t>החברה</w:t>
      </w:r>
      <w:r w:rsidRPr="00B5428D">
        <w:rPr>
          <w:rFonts w:ascii="David" w:hAnsi="David"/>
          <w:rtl/>
        </w:rPr>
        <w:t xml:space="preserve"> עם מערכות המתוחזקות ע״י </w:t>
      </w:r>
      <w:r>
        <w:rPr>
          <w:rFonts w:ascii="David" w:hAnsi="David" w:hint="cs"/>
          <w:rtl/>
        </w:rPr>
        <w:t xml:space="preserve">גורמים </w:t>
      </w:r>
      <w:r w:rsidRPr="00B5428D">
        <w:rPr>
          <w:rFonts w:ascii="David" w:hAnsi="David"/>
          <w:rtl/>
        </w:rPr>
        <w:t xml:space="preserve">אחרים, ואינם באחריות </w:t>
      </w:r>
      <w:r>
        <w:rPr>
          <w:rFonts w:ascii="David" w:hAnsi="David"/>
          <w:rtl/>
        </w:rPr>
        <w:t>החברה</w:t>
      </w:r>
      <w:r>
        <w:rPr>
          <w:rFonts w:ascii="David" w:hAnsi="David" w:hint="cs"/>
          <w:rtl/>
        </w:rPr>
        <w:t xml:space="preserve"> </w:t>
      </w:r>
      <w:r w:rsidRPr="00140617">
        <w:rPr>
          <w:rFonts w:ascii="David" w:hAnsi="David" w:hint="cs"/>
          <w:rtl/>
        </w:rPr>
        <w:t xml:space="preserve">(כגון </w:t>
      </w:r>
      <w:r w:rsidR="00B535E6">
        <w:rPr>
          <w:rFonts w:ascii="David" w:hAnsi="David" w:hint="cs"/>
          <w:rtl/>
        </w:rPr>
        <w:t>שער כניסה חשמלי</w:t>
      </w:r>
      <w:r w:rsidR="00140617" w:rsidRPr="00140617">
        <w:rPr>
          <w:rFonts w:ascii="David" w:hAnsi="David" w:hint="cs"/>
          <w:rtl/>
        </w:rPr>
        <w:t>, מנדפים</w:t>
      </w:r>
      <w:r w:rsidRPr="00140617">
        <w:rPr>
          <w:rFonts w:ascii="David" w:hAnsi="David" w:hint="cs"/>
          <w:rtl/>
        </w:rPr>
        <w:t>)</w:t>
      </w:r>
      <w:r w:rsidRPr="00140617">
        <w:rPr>
          <w:rFonts w:ascii="David" w:hAnsi="David"/>
          <w:rtl/>
        </w:rPr>
        <w:t>,</w:t>
      </w:r>
      <w:r w:rsidRPr="00B5428D">
        <w:rPr>
          <w:rFonts w:ascii="David" w:hAnsi="David"/>
          <w:rtl/>
        </w:rPr>
        <w:t xml:space="preserve"> </w:t>
      </w:r>
      <w:r>
        <w:rPr>
          <w:rFonts w:ascii="David" w:hAnsi="David" w:hint="cs"/>
          <w:rtl/>
        </w:rPr>
        <w:t>ת</w:t>
      </w:r>
      <w:r w:rsidRPr="00B5428D">
        <w:rPr>
          <w:rFonts w:ascii="David" w:hAnsi="David"/>
          <w:rtl/>
        </w:rPr>
        <w:t xml:space="preserve">פעל </w:t>
      </w:r>
      <w:r>
        <w:rPr>
          <w:rFonts w:ascii="David" w:hAnsi="David"/>
          <w:rtl/>
        </w:rPr>
        <w:t>החברה</w:t>
      </w:r>
      <w:r w:rsidRPr="00B5428D">
        <w:rPr>
          <w:rFonts w:ascii="David" w:hAnsi="David"/>
          <w:rtl/>
        </w:rPr>
        <w:t xml:space="preserve"> ראשית לזיהוי ואיתור התקלה, ולאחר מכן </w:t>
      </w:r>
      <w:r>
        <w:rPr>
          <w:rFonts w:ascii="David" w:hAnsi="David" w:hint="cs"/>
          <w:rtl/>
        </w:rPr>
        <w:t>ת</w:t>
      </w:r>
      <w:r w:rsidRPr="00B5428D">
        <w:rPr>
          <w:rFonts w:ascii="David" w:hAnsi="David"/>
          <w:rtl/>
        </w:rPr>
        <w:t>פעל כדלקמן:</w:t>
      </w:r>
    </w:p>
    <w:p w14:paraId="530F630C"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המתוחזקת על ידי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תקן </w:t>
      </w:r>
      <w:r>
        <w:rPr>
          <w:rFonts w:ascii="David" w:hAnsi="David"/>
          <w:rtl/>
        </w:rPr>
        <w:t>החברה</w:t>
      </w:r>
      <w:r w:rsidRPr="00B5428D">
        <w:rPr>
          <w:rFonts w:ascii="David" w:hAnsi="David"/>
          <w:rtl/>
        </w:rPr>
        <w:t xml:space="preserve"> את התקלה תוך נקיטת הפעולות הדרושות למניעת פגיעה במערכת שאינה מתוחזקת ע״י </w:t>
      </w:r>
      <w:r>
        <w:rPr>
          <w:rFonts w:ascii="David" w:hAnsi="David"/>
          <w:rtl/>
        </w:rPr>
        <w:t>החברה</w:t>
      </w:r>
      <w:r w:rsidRPr="00B5428D">
        <w:rPr>
          <w:rFonts w:ascii="David" w:hAnsi="David"/>
          <w:rtl/>
        </w:rPr>
        <w:t>.</w:t>
      </w:r>
    </w:p>
    <w:p w14:paraId="10579E53"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שלא מתוחזקת ע״י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ודיע </w:t>
      </w:r>
      <w:r>
        <w:rPr>
          <w:rFonts w:ascii="David" w:hAnsi="David"/>
          <w:rtl/>
        </w:rPr>
        <w:t>החברה</w:t>
      </w:r>
      <w:r w:rsidRPr="00B5428D">
        <w:rPr>
          <w:rFonts w:ascii="David" w:hAnsi="David"/>
          <w:rtl/>
        </w:rPr>
        <w:t xml:space="preserve"> מיידית למוקד אשר ידווח מידית </w:t>
      </w:r>
      <w:r>
        <w:rPr>
          <w:rFonts w:ascii="David" w:hAnsi="David"/>
          <w:rtl/>
        </w:rPr>
        <w:t>למזמין</w:t>
      </w:r>
      <w:r w:rsidRPr="00B5428D">
        <w:rPr>
          <w:rFonts w:ascii="David" w:hAnsi="David"/>
          <w:rtl/>
        </w:rPr>
        <w:t xml:space="preserve"> ויתאם המשך טיפול מול הגורם האחר האחראי למערכת.</w:t>
      </w:r>
    </w:p>
    <w:p w14:paraId="0C619D43" w14:textId="77777777"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בזמן תיקון התקלה </w:t>
      </w:r>
      <w:r>
        <w:rPr>
          <w:rFonts w:ascii="David" w:hAnsi="David" w:hint="cs"/>
          <w:rtl/>
        </w:rPr>
        <w:t>ת</w:t>
      </w:r>
      <w:r w:rsidRPr="00B5428D">
        <w:rPr>
          <w:rFonts w:ascii="David" w:hAnsi="David"/>
          <w:rtl/>
        </w:rPr>
        <w:t xml:space="preserve">עניק </w:t>
      </w:r>
      <w:r>
        <w:rPr>
          <w:rFonts w:ascii="David" w:hAnsi="David"/>
          <w:rtl/>
        </w:rPr>
        <w:t>החברה</w:t>
      </w:r>
      <w:r w:rsidRPr="00B5428D">
        <w:rPr>
          <w:rFonts w:ascii="David" w:hAnsi="David"/>
          <w:rtl/>
        </w:rPr>
        <w:t xml:space="preserve"> את כל הסיוע הדרוש בכל הקשור במכלולים המשותפים לשתי המערכות. בכל מקרה מוטלת על </w:t>
      </w:r>
      <w:r>
        <w:rPr>
          <w:rFonts w:ascii="David" w:hAnsi="David"/>
          <w:rtl/>
        </w:rPr>
        <w:t>החברה</w:t>
      </w:r>
      <w:r w:rsidRPr="00B5428D">
        <w:rPr>
          <w:rFonts w:ascii="David" w:hAnsi="David"/>
          <w:rtl/>
        </w:rPr>
        <w:t xml:space="preserve"> האחריות לרישום התקלה במערכת הממוחשבת ומעקב אחר ביצוע התיקון במועד.</w:t>
      </w:r>
    </w:p>
    <w:p w14:paraId="17DAD548"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צרף איש </w:t>
      </w:r>
      <w:r>
        <w:rPr>
          <w:rFonts w:ascii="David" w:hAnsi="David"/>
          <w:rtl/>
        </w:rPr>
        <w:t>תחזוקה</w:t>
      </w:r>
      <w:r w:rsidRPr="00B5428D">
        <w:rPr>
          <w:rFonts w:ascii="David" w:hAnsi="David"/>
          <w:rtl/>
        </w:rPr>
        <w:t xml:space="preserve"> מטעמ</w:t>
      </w:r>
      <w:r>
        <w:rPr>
          <w:rFonts w:ascii="David" w:hAnsi="David" w:hint="cs"/>
          <w:rtl/>
        </w:rPr>
        <w:t>ה</w:t>
      </w:r>
      <w:r w:rsidRPr="00B5428D">
        <w:rPr>
          <w:rFonts w:ascii="David" w:hAnsi="David"/>
          <w:rtl/>
        </w:rPr>
        <w:t xml:space="preserve"> שיצוות וילווה את </w:t>
      </w:r>
      <w:r>
        <w:rPr>
          <w:rFonts w:ascii="David" w:hAnsi="David"/>
          <w:rtl/>
        </w:rPr>
        <w:t>החברה</w:t>
      </w:r>
      <w:r w:rsidRPr="00B5428D">
        <w:rPr>
          <w:rFonts w:ascii="David" w:hAnsi="David"/>
          <w:rtl/>
        </w:rPr>
        <w:t xml:space="preserve"> החיצוני</w:t>
      </w:r>
      <w:r>
        <w:rPr>
          <w:rFonts w:ascii="David" w:hAnsi="David" w:hint="cs"/>
          <w:rtl/>
        </w:rPr>
        <w:t>ת</w:t>
      </w:r>
      <w:r w:rsidRPr="00B5428D">
        <w:rPr>
          <w:rFonts w:ascii="David" w:hAnsi="David"/>
          <w:rtl/>
        </w:rPr>
        <w:t xml:space="preserve"> בטיפול בתקלה וכאיש קשר מול מנהל ה</w:t>
      </w:r>
      <w:r>
        <w:rPr>
          <w:rFonts w:ascii="David" w:hAnsi="David"/>
          <w:rtl/>
        </w:rPr>
        <w:t>תחזוקה</w:t>
      </w:r>
      <w:r w:rsidRPr="00B5428D">
        <w:rPr>
          <w:rFonts w:ascii="David" w:hAnsi="David"/>
          <w:rtl/>
        </w:rPr>
        <w:t xml:space="preserve"> ו</w:t>
      </w:r>
      <w:r>
        <w:rPr>
          <w:rFonts w:ascii="David" w:hAnsi="David"/>
          <w:rtl/>
        </w:rPr>
        <w:t>המזמין</w:t>
      </w:r>
      <w:r w:rsidRPr="00B5428D">
        <w:rPr>
          <w:rFonts w:ascii="David" w:hAnsi="David"/>
          <w:rtl/>
        </w:rPr>
        <w:t xml:space="preserve">. </w:t>
      </w:r>
    </w:p>
    <w:p w14:paraId="4134D8A3" w14:textId="77777777"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תדריך בטיחות ותדריך כללי עבודה במתחם לכל עובד חיצוני אשר הגיע לבצע עבודות </w:t>
      </w:r>
      <w:r>
        <w:rPr>
          <w:rFonts w:ascii="David" w:hAnsi="David"/>
          <w:rtl/>
        </w:rPr>
        <w:t>תחזוקה</w:t>
      </w:r>
      <w:r w:rsidRPr="00B5428D">
        <w:rPr>
          <w:rFonts w:ascii="David" w:hAnsi="David"/>
          <w:rtl/>
        </w:rPr>
        <w:t xml:space="preserve"> והתקנה. התדריך יבוצע ע"י מנהל ה</w:t>
      </w:r>
      <w:r>
        <w:rPr>
          <w:rFonts w:ascii="David" w:hAnsi="David"/>
          <w:rtl/>
        </w:rPr>
        <w:t>תחזוקה</w:t>
      </w:r>
      <w:r w:rsidRPr="00B5428D">
        <w:rPr>
          <w:rFonts w:ascii="David" w:hAnsi="David"/>
          <w:rtl/>
        </w:rPr>
        <w:t xml:space="preserve"> או מ</w:t>
      </w:r>
      <w:r>
        <w:rPr>
          <w:rFonts w:ascii="David" w:hAnsi="David" w:hint="cs"/>
          <w:rtl/>
        </w:rPr>
        <w:t>י</w:t>
      </w:r>
      <w:r w:rsidRPr="00B5428D">
        <w:rPr>
          <w:rFonts w:ascii="David" w:hAnsi="David"/>
          <w:rtl/>
        </w:rPr>
        <w:t>שהו מטעמו אשר הוסמך (בכתב) לבצע תדריך. ההדרכה תבוצע לפני תחילת העבודה.</w:t>
      </w:r>
    </w:p>
    <w:p w14:paraId="2367C8DF" w14:textId="77777777" w:rsidR="00ED1C35" w:rsidRPr="0028137C" w:rsidRDefault="00ED1C35" w:rsidP="009015A2">
      <w:pPr>
        <w:keepNext/>
        <w:keepLines/>
        <w:rPr>
          <w:rStyle w:val="FontStyle282"/>
          <w:rFonts w:eastAsia="Batang"/>
        </w:rPr>
      </w:pPr>
    </w:p>
    <w:p w14:paraId="5F91DCD1"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44" w:name="_Ref50637209"/>
      <w:bookmarkStart w:id="845" w:name="_Ref50885417"/>
      <w:bookmarkStart w:id="846" w:name="_Toc70256954"/>
      <w:bookmarkStart w:id="847" w:name="_Toc96279258"/>
      <w:bookmarkStart w:id="848" w:name="_Toc97446100"/>
      <w:bookmarkStart w:id="849" w:name="_Toc103688130"/>
      <w:r w:rsidRPr="00906C45">
        <w:rPr>
          <w:rtl/>
        </w:rPr>
        <w:t>ב</w:t>
      </w:r>
      <w:r w:rsidRPr="00906C45">
        <w:rPr>
          <w:rFonts w:hint="cs"/>
          <w:rtl/>
        </w:rPr>
        <w:t>י</w:t>
      </w:r>
      <w:r w:rsidRPr="00906C45">
        <w:rPr>
          <w:rtl/>
        </w:rPr>
        <w:t>קורות יזומות</w:t>
      </w:r>
      <w:bookmarkEnd w:id="844"/>
      <w:bookmarkEnd w:id="845"/>
      <w:bookmarkEnd w:id="846"/>
      <w:bookmarkEnd w:id="847"/>
      <w:bookmarkEnd w:id="848"/>
      <w:bookmarkEnd w:id="849"/>
    </w:p>
    <w:p w14:paraId="79D1148A" w14:textId="77777777" w:rsidR="00ED1C35" w:rsidRDefault="00754DF5" w:rsidP="001262B3">
      <w:pPr>
        <w:pStyle w:val="afc"/>
        <w:keepNext/>
        <w:keepLines/>
        <w:numPr>
          <w:ilvl w:val="1"/>
          <w:numId w:val="37"/>
        </w:numPr>
        <w:spacing w:after="200"/>
        <w:ind w:hanging="555"/>
        <w:contextualSpacing/>
      </w:pPr>
      <w:r>
        <w:rPr>
          <w:rFonts w:hint="cs"/>
          <w:rtl/>
        </w:rPr>
        <w:t>ביקורות החברה</w:t>
      </w:r>
    </w:p>
    <w:p w14:paraId="650DF16F" w14:textId="77777777" w:rsidR="00ED1C35" w:rsidRPr="000B0A01" w:rsidRDefault="00754DF5" w:rsidP="001262B3">
      <w:pPr>
        <w:pStyle w:val="2f6"/>
        <w:keepNext/>
        <w:keepLines/>
        <w:numPr>
          <w:ilvl w:val="2"/>
          <w:numId w:val="37"/>
        </w:numPr>
        <w:ind w:left="1513" w:hanging="709"/>
        <w:rPr>
          <w:rFonts w:ascii="David" w:hAnsi="David"/>
          <w:rtl/>
        </w:rPr>
      </w:pPr>
      <w:r w:rsidRPr="000B0A01">
        <w:rPr>
          <w:rFonts w:ascii="David" w:hAnsi="David"/>
          <w:rtl/>
        </w:rPr>
        <w:t xml:space="preserve">לטובת פיקוח על שירותי </w:t>
      </w:r>
      <w:r>
        <w:rPr>
          <w:rFonts w:ascii="David" w:hAnsi="David" w:hint="cs"/>
          <w:rtl/>
        </w:rPr>
        <w:t>החברה</w:t>
      </w:r>
      <w:r w:rsidRPr="000B0A01">
        <w:rPr>
          <w:rFonts w:ascii="David" w:hAnsi="David"/>
          <w:rtl/>
        </w:rPr>
        <w:t xml:space="preserve">, </w:t>
      </w:r>
      <w:r>
        <w:rPr>
          <w:rFonts w:ascii="David" w:hAnsi="David" w:hint="cs"/>
          <w:rtl/>
        </w:rPr>
        <w:t>תבצע החברה</w:t>
      </w:r>
      <w:r w:rsidRPr="000B0A01">
        <w:rPr>
          <w:rFonts w:ascii="David" w:hAnsi="David"/>
          <w:rtl/>
        </w:rPr>
        <w:t xml:space="preserve"> אחת לשנה מבדק רמת תחזוקה  באמצעות יועץ תחזוקה </w:t>
      </w:r>
      <w:r>
        <w:rPr>
          <w:rFonts w:ascii="David" w:hAnsi="David" w:hint="cs"/>
          <w:rtl/>
        </w:rPr>
        <w:t xml:space="preserve">חיצוני </w:t>
      </w:r>
      <w:r w:rsidRPr="000B0A01">
        <w:rPr>
          <w:rFonts w:ascii="David" w:hAnsi="David"/>
          <w:rtl/>
        </w:rPr>
        <w:t xml:space="preserve">שאושר על ידי </w:t>
      </w:r>
      <w:r>
        <w:rPr>
          <w:rFonts w:ascii="David" w:hAnsi="David" w:hint="cs"/>
          <w:rtl/>
        </w:rPr>
        <w:t>המזמין</w:t>
      </w:r>
      <w:r w:rsidRPr="000B0A01">
        <w:rPr>
          <w:rFonts w:ascii="David" w:hAnsi="David"/>
          <w:rtl/>
        </w:rPr>
        <w:t>. רשימת התיוג למבדק תועבר ל</w:t>
      </w:r>
      <w:r>
        <w:rPr>
          <w:rFonts w:ascii="David" w:hAnsi="David" w:hint="cs"/>
          <w:rtl/>
        </w:rPr>
        <w:t>חברה</w:t>
      </w:r>
      <w:r w:rsidRPr="000B0A01">
        <w:rPr>
          <w:rFonts w:ascii="David" w:hAnsi="David"/>
          <w:rtl/>
        </w:rPr>
        <w:t xml:space="preserve"> על ידי </w:t>
      </w:r>
      <w:r>
        <w:rPr>
          <w:rFonts w:ascii="David" w:hAnsi="David" w:hint="cs"/>
          <w:rtl/>
        </w:rPr>
        <w:t>המזמין או ע"י היועץ ויאושר ע"י המזמין</w:t>
      </w:r>
      <w:r w:rsidRPr="000B0A01">
        <w:rPr>
          <w:rFonts w:ascii="David" w:hAnsi="David"/>
          <w:rtl/>
        </w:rPr>
        <w:t>.</w:t>
      </w:r>
    </w:p>
    <w:p w14:paraId="62F4208A"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 xml:space="preserve">בנוסף לאמור לעיל,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לפחות אחת לחצי שנה, ביקורת </w:t>
      </w:r>
      <w:r>
        <w:rPr>
          <w:rFonts w:ascii="David" w:hAnsi="David"/>
          <w:rtl/>
        </w:rPr>
        <w:t>תחזוקה</w:t>
      </w:r>
      <w:r w:rsidRPr="00B5428D">
        <w:rPr>
          <w:rFonts w:ascii="David" w:hAnsi="David"/>
          <w:rtl/>
        </w:rPr>
        <w:t xml:space="preserve"> יזומה עבור כלל המערכות, המבנים והתשתיות אשר תחת אחריות</w:t>
      </w:r>
      <w:r>
        <w:rPr>
          <w:rFonts w:ascii="David" w:hAnsi="David" w:hint="cs"/>
          <w:rtl/>
        </w:rPr>
        <w:t>ה</w:t>
      </w:r>
      <w:r w:rsidRPr="00B5428D">
        <w:rPr>
          <w:rFonts w:ascii="David" w:hAnsi="David"/>
          <w:rtl/>
        </w:rPr>
        <w:t xml:space="preserve">, בתאום מוקדם עם </w:t>
      </w:r>
      <w:r>
        <w:rPr>
          <w:rFonts w:ascii="David" w:hAnsi="David"/>
          <w:rtl/>
        </w:rPr>
        <w:t>המזמין</w:t>
      </w:r>
      <w:r w:rsidRPr="00B5428D">
        <w:rPr>
          <w:rFonts w:ascii="David" w:hAnsi="David"/>
          <w:rtl/>
        </w:rPr>
        <w:t xml:space="preserve">. </w:t>
      </w:r>
    </w:p>
    <w:p w14:paraId="4A913994"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דו"ח המפרט את הממצאים מהביקורת ואת כלל התיקונים הנדרשים לביצוע.</w:t>
      </w:r>
    </w:p>
    <w:p w14:paraId="405ACEBD"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את כל הפעולות הנדרשות לתיקון הליקויים שנמצאו בביקור</w:t>
      </w:r>
      <w:r>
        <w:rPr>
          <w:rFonts w:ascii="David" w:hAnsi="David" w:hint="cs"/>
          <w:rtl/>
        </w:rPr>
        <w:t>ו</w:t>
      </w:r>
      <w:r w:rsidRPr="00B5428D">
        <w:rPr>
          <w:rFonts w:ascii="David" w:hAnsi="David"/>
          <w:rtl/>
        </w:rPr>
        <w:t>ת</w:t>
      </w:r>
      <w:r>
        <w:rPr>
          <w:rFonts w:ascii="David" w:hAnsi="David" w:hint="cs"/>
          <w:rtl/>
        </w:rPr>
        <w:t xml:space="preserve"> ובמבדקים</w:t>
      </w:r>
      <w:r w:rsidRPr="00B5428D">
        <w:rPr>
          <w:rFonts w:ascii="David" w:hAnsi="David"/>
          <w:rtl/>
        </w:rPr>
        <w:t xml:space="preserve"> כאמור.</w:t>
      </w:r>
    </w:p>
    <w:p w14:paraId="76B9F8AE"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תיקון הליקויים יבוצע לא יאוחר מארבעה עשר (14) יום מסיום הביקור</w:t>
      </w:r>
      <w:r>
        <w:rPr>
          <w:rFonts w:ascii="David" w:hAnsi="David" w:hint="cs"/>
          <w:rtl/>
        </w:rPr>
        <w:t>ו</w:t>
      </w:r>
      <w:r w:rsidRPr="00B5428D">
        <w:rPr>
          <w:rFonts w:ascii="David" w:hAnsi="David"/>
          <w:rtl/>
        </w:rPr>
        <w:t>ת.</w:t>
      </w:r>
    </w:p>
    <w:p w14:paraId="57862B1D" w14:textId="77777777" w:rsidR="00ED1C35" w:rsidRDefault="00754DF5" w:rsidP="001262B3">
      <w:pPr>
        <w:pStyle w:val="afc"/>
        <w:keepNext/>
        <w:keepLines/>
        <w:numPr>
          <w:ilvl w:val="1"/>
          <w:numId w:val="37"/>
        </w:numPr>
        <w:spacing w:after="200"/>
        <w:ind w:hanging="555"/>
        <w:contextualSpacing/>
      </w:pPr>
      <w:r>
        <w:rPr>
          <w:rFonts w:hint="cs"/>
          <w:rtl/>
        </w:rPr>
        <w:t>ביקורות המזמין</w:t>
      </w:r>
    </w:p>
    <w:p w14:paraId="5130D3C5"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במהלך תקופת ההתקשרות יבוצעו ע"י </w:t>
      </w:r>
      <w:r>
        <w:rPr>
          <w:rFonts w:ascii="David" w:hAnsi="David" w:hint="cs"/>
          <w:rtl/>
        </w:rPr>
        <w:t>המזמין</w:t>
      </w:r>
      <w:r w:rsidRPr="00B5428D">
        <w:rPr>
          <w:rFonts w:ascii="David" w:hAnsi="David"/>
          <w:rtl/>
        </w:rPr>
        <w:t xml:space="preserve"> ביקורות יזומות לבחינת טיב השירות ורמת </w:t>
      </w:r>
      <w:r>
        <w:rPr>
          <w:rFonts w:ascii="David" w:hAnsi="David" w:hint="cs"/>
          <w:rtl/>
        </w:rPr>
        <w:t>התפעול ו</w:t>
      </w:r>
      <w:r w:rsidRPr="00B5428D">
        <w:rPr>
          <w:rFonts w:ascii="David" w:hAnsi="David"/>
          <w:rtl/>
        </w:rPr>
        <w:t>ה</w:t>
      </w:r>
      <w:r>
        <w:rPr>
          <w:rFonts w:ascii="David" w:hAnsi="David"/>
          <w:rtl/>
        </w:rPr>
        <w:t>תחזוקה</w:t>
      </w:r>
      <w:r w:rsidRPr="00B5428D">
        <w:rPr>
          <w:rFonts w:ascii="David" w:hAnsi="David"/>
          <w:rtl/>
        </w:rPr>
        <w:t xml:space="preserve"> אשר מספק</w:t>
      </w:r>
      <w:r>
        <w:rPr>
          <w:rFonts w:ascii="David" w:hAnsi="David" w:hint="cs"/>
          <w:rtl/>
        </w:rPr>
        <w:t>ת</w:t>
      </w:r>
      <w:r w:rsidRPr="00B5428D">
        <w:rPr>
          <w:rFonts w:ascii="David" w:hAnsi="David"/>
          <w:rtl/>
        </w:rPr>
        <w:t xml:space="preserve"> </w:t>
      </w:r>
      <w:r>
        <w:rPr>
          <w:rFonts w:ascii="David" w:hAnsi="David"/>
          <w:rtl/>
        </w:rPr>
        <w:t>החברה</w:t>
      </w:r>
      <w:r w:rsidRPr="00B5428D">
        <w:rPr>
          <w:rFonts w:ascii="David" w:hAnsi="David"/>
          <w:rtl/>
        </w:rPr>
        <w:t>.</w:t>
      </w:r>
    </w:p>
    <w:p w14:paraId="59391D68"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יימצאו ליקויים אשר מעידים על אי ביצוע הוראות </w:t>
      </w:r>
      <w:r>
        <w:rPr>
          <w:rFonts w:ascii="David" w:hAnsi="David"/>
          <w:rtl/>
        </w:rPr>
        <w:t>מפרט השירותים</w:t>
      </w:r>
      <w:r w:rsidRPr="00B5428D">
        <w:rPr>
          <w:rFonts w:ascii="David" w:hAnsi="David"/>
          <w:rtl/>
        </w:rPr>
        <w:t xml:space="preserve">, תוטל על </w:t>
      </w:r>
      <w:r>
        <w:rPr>
          <w:rFonts w:ascii="David" w:hAnsi="David"/>
          <w:rtl/>
        </w:rPr>
        <w:t>החברה</w:t>
      </w:r>
      <w:r w:rsidRPr="00B5428D">
        <w:rPr>
          <w:rFonts w:ascii="David" w:hAnsi="David"/>
          <w:rtl/>
        </w:rPr>
        <w:t xml:space="preserve"> חובת ההוכחה </w:t>
      </w:r>
      <w:r>
        <w:rPr>
          <w:rFonts w:ascii="David" w:hAnsi="David" w:hint="cs"/>
          <w:rtl/>
        </w:rPr>
        <w:t>לביצוע השירות</w:t>
      </w:r>
      <w:r w:rsidRPr="00B5428D">
        <w:rPr>
          <w:rFonts w:ascii="David" w:hAnsi="David"/>
          <w:rtl/>
        </w:rPr>
        <w:t>.</w:t>
      </w:r>
    </w:p>
    <w:p w14:paraId="7F2A0DBF"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w:t>
      </w:r>
      <w:r>
        <w:rPr>
          <w:rFonts w:ascii="David" w:hAnsi="David"/>
          <w:rtl/>
        </w:rPr>
        <w:t>החברה</w:t>
      </w:r>
      <w:r w:rsidRPr="00B5428D">
        <w:rPr>
          <w:rFonts w:ascii="David" w:hAnsi="David"/>
          <w:rtl/>
        </w:rPr>
        <w:t xml:space="preserve"> לא </w:t>
      </w:r>
      <w:r>
        <w:rPr>
          <w:rFonts w:ascii="David" w:hAnsi="David" w:hint="cs"/>
          <w:rtl/>
        </w:rPr>
        <w:t>תספק את ההוכחות כאמור</w:t>
      </w:r>
      <w:r w:rsidRPr="00B5428D">
        <w:rPr>
          <w:rFonts w:ascii="David" w:hAnsi="David"/>
          <w:rtl/>
        </w:rPr>
        <w:t xml:space="preserve"> לביצוע הוראות ההסכם במלואן, לא ישולם ל</w:t>
      </w:r>
      <w:r>
        <w:rPr>
          <w:rFonts w:ascii="David" w:hAnsi="David" w:hint="cs"/>
          <w:rtl/>
        </w:rPr>
        <w:t>חברה</w:t>
      </w:r>
      <w:r w:rsidRPr="00B5428D">
        <w:rPr>
          <w:rFonts w:ascii="David" w:hAnsi="David"/>
          <w:rtl/>
        </w:rPr>
        <w:t xml:space="preserve"> בעבור התקופה בה לא ביצע</w:t>
      </w:r>
      <w:r>
        <w:rPr>
          <w:rFonts w:ascii="David" w:hAnsi="David" w:hint="cs"/>
          <w:rtl/>
        </w:rPr>
        <w:t>ה</w:t>
      </w:r>
      <w:r w:rsidRPr="00B5428D">
        <w:rPr>
          <w:rFonts w:ascii="David" w:hAnsi="David"/>
          <w:rtl/>
        </w:rPr>
        <w:t xml:space="preserve"> את שהתחייב</w:t>
      </w:r>
      <w:r>
        <w:rPr>
          <w:rFonts w:ascii="David" w:hAnsi="David" w:hint="cs"/>
          <w:rtl/>
        </w:rPr>
        <w:t>ה</w:t>
      </w:r>
      <w:r w:rsidRPr="00B5428D">
        <w:rPr>
          <w:rFonts w:ascii="David" w:hAnsi="David"/>
          <w:rtl/>
        </w:rPr>
        <w:t xml:space="preserve"> חוזית, וכמו כן יקוזז מהתשלום הפיצוי המוסכם לאי-העמידה.</w:t>
      </w:r>
    </w:p>
    <w:p w14:paraId="0B5E58F8" w14:textId="77777777" w:rsidR="00ED1C35" w:rsidRDefault="00754DF5" w:rsidP="001262B3">
      <w:pPr>
        <w:pStyle w:val="2f6"/>
        <w:keepNext/>
        <w:keepLines/>
        <w:numPr>
          <w:ilvl w:val="2"/>
          <w:numId w:val="37"/>
        </w:numPr>
        <w:ind w:left="1513" w:hanging="709"/>
        <w:rPr>
          <w:rFonts w:ascii="David" w:hAnsi="David"/>
        </w:rPr>
      </w:pPr>
      <w:r>
        <w:rPr>
          <w:rFonts w:ascii="David" w:hAnsi="David" w:hint="cs"/>
          <w:rtl/>
        </w:rPr>
        <w:t>המזמין</w:t>
      </w:r>
      <w:r w:rsidRPr="00B5428D">
        <w:rPr>
          <w:rFonts w:ascii="David" w:hAnsi="David"/>
          <w:rtl/>
        </w:rPr>
        <w:t xml:space="preserve"> רשאי להפעיל יועצי</w:t>
      </w:r>
      <w:r>
        <w:rPr>
          <w:rFonts w:ascii="David" w:hAnsi="David" w:hint="cs"/>
          <w:rtl/>
        </w:rPr>
        <w:t xml:space="preserve"> תחזוקה ותפעול חיצוניים</w:t>
      </w:r>
      <w:r w:rsidRPr="00B5428D">
        <w:rPr>
          <w:rFonts w:ascii="David" w:hAnsi="David"/>
          <w:rtl/>
        </w:rPr>
        <w:t xml:space="preserve"> לבקרת איכות אחר טיב העבודה ועל </w:t>
      </w:r>
      <w:r>
        <w:rPr>
          <w:rFonts w:ascii="David" w:hAnsi="David"/>
          <w:rtl/>
        </w:rPr>
        <w:t>החברה</w:t>
      </w:r>
      <w:r w:rsidRPr="00B5428D">
        <w:rPr>
          <w:rFonts w:ascii="David" w:hAnsi="David"/>
          <w:rtl/>
        </w:rPr>
        <w:t xml:space="preserve"> לבצע תיקונים והתאמות בהתאם לממצאי דו״חות היועצים הללו.</w:t>
      </w:r>
    </w:p>
    <w:p w14:paraId="3D87C9E2" w14:textId="77777777" w:rsidR="00ED1C35" w:rsidRPr="009661DA" w:rsidRDefault="00ED1C35" w:rsidP="009015A2">
      <w:pPr>
        <w:keepNext/>
        <w:keepLines/>
        <w:rPr>
          <w:rtl/>
        </w:rPr>
      </w:pPr>
    </w:p>
    <w:p w14:paraId="1D58A7E3"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50" w:name="_Ref50637427"/>
      <w:bookmarkStart w:id="851" w:name="_Toc70256955"/>
      <w:bookmarkStart w:id="852" w:name="_Toc96279259"/>
      <w:bookmarkStart w:id="853" w:name="_Toc97446101"/>
      <w:bookmarkStart w:id="854" w:name="_Toc103688131"/>
      <w:r>
        <w:rPr>
          <w:rFonts w:hint="cs"/>
          <w:rtl/>
        </w:rPr>
        <w:t>עבודות ו</w:t>
      </w:r>
      <w:r w:rsidRPr="00906C45">
        <w:rPr>
          <w:rtl/>
        </w:rPr>
        <w:t>התקנות קטנות</w:t>
      </w:r>
      <w:bookmarkEnd w:id="850"/>
      <w:bookmarkEnd w:id="851"/>
      <w:bookmarkEnd w:id="852"/>
      <w:bookmarkEnd w:id="853"/>
      <w:bookmarkEnd w:id="854"/>
    </w:p>
    <w:p w14:paraId="6D2D7F90" w14:textId="77777777" w:rsidR="00ED1C35" w:rsidRDefault="00754DF5" w:rsidP="001262B3">
      <w:pPr>
        <w:pStyle w:val="afc"/>
        <w:keepNext/>
        <w:keepLines/>
        <w:numPr>
          <w:ilvl w:val="1"/>
          <w:numId w:val="37"/>
        </w:numPr>
        <w:spacing w:after="200"/>
        <w:ind w:hanging="555"/>
        <w:contextualSpacing/>
      </w:pPr>
      <w:r w:rsidRPr="00B5428D">
        <w:rPr>
          <w:rtl/>
        </w:rPr>
        <w:t>התקנות קטנות</w:t>
      </w:r>
      <w:r>
        <w:rPr>
          <w:rFonts w:hint="cs"/>
          <w:rtl/>
        </w:rPr>
        <w:t xml:space="preserve"> הינן כמפורט בסעיף זה להלן: </w:t>
      </w:r>
      <w:r>
        <w:rPr>
          <w:rtl/>
        </w:rPr>
        <w:tab/>
      </w:r>
    </w:p>
    <w:p w14:paraId="058397D3" w14:textId="77777777" w:rsidR="00ED1C35" w:rsidRPr="00B5428D" w:rsidRDefault="00754DF5" w:rsidP="001262B3">
      <w:pPr>
        <w:pStyle w:val="afc"/>
        <w:keepNext/>
        <w:keepLines/>
        <w:numPr>
          <w:ilvl w:val="2"/>
          <w:numId w:val="37"/>
        </w:numPr>
        <w:spacing w:after="200"/>
        <w:ind w:left="1600" w:hanging="787"/>
        <w:contextualSpacing/>
      </w:pPr>
      <w:r>
        <w:rPr>
          <w:rFonts w:hint="cs"/>
          <w:rtl/>
        </w:rPr>
        <w:t xml:space="preserve">התקנות </w:t>
      </w:r>
      <w:r w:rsidRPr="00B5428D">
        <w:rPr>
          <w:rtl/>
        </w:rPr>
        <w:t xml:space="preserve">במבנים ובחצרות בנושאי בינוי (כדוגמת: תליית תמונות, מדפים, מראות, קולבים, ארונות, וכו'), חשמל, מיזוג אוויר, מערכות אלקטרו-מכאניות, תקשורת, עבודות לוגיסטיות, עבודות שילוט לסוגיהן יבוצעו על ידי </w:t>
      </w:r>
      <w:r>
        <w:rPr>
          <w:rtl/>
        </w:rPr>
        <w:t>החברה</w:t>
      </w:r>
      <w:r>
        <w:rPr>
          <w:rFonts w:hint="cs"/>
          <w:rtl/>
        </w:rPr>
        <w:t xml:space="preserve"> (להלן: </w:t>
      </w:r>
      <w:r>
        <w:rPr>
          <w:rFonts w:hint="cs"/>
          <w:b/>
          <w:bCs/>
          <w:rtl/>
        </w:rPr>
        <w:t>"עבודות קטנות"</w:t>
      </w:r>
      <w:r>
        <w:rPr>
          <w:rFonts w:hint="cs"/>
          <w:rtl/>
        </w:rPr>
        <w:t>),</w:t>
      </w:r>
      <w:r w:rsidRPr="00B5428D">
        <w:rPr>
          <w:rtl/>
        </w:rPr>
        <w:t xml:space="preserve"> </w:t>
      </w:r>
      <w:r>
        <w:rPr>
          <w:rFonts w:hint="cs"/>
          <w:rtl/>
        </w:rPr>
        <w:t>כמפורט להלן:</w:t>
      </w:r>
    </w:p>
    <w:p w14:paraId="24642B55"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התקנה מפסקים, שקעי חשמל, ייצור ואספקת כבל מאריך, נק' הארקה, גופי תאורה</w:t>
      </w:r>
      <w:r>
        <w:rPr>
          <w:rFonts w:ascii="David" w:hAnsi="David" w:hint="cs"/>
          <w:rtl/>
        </w:rPr>
        <w:t xml:space="preserve"> ו</w:t>
      </w:r>
      <w:r w:rsidRPr="002A28F8">
        <w:rPr>
          <w:rFonts w:ascii="David" w:hAnsi="David"/>
          <w:rtl/>
        </w:rPr>
        <w:t>קווי חשמל</w:t>
      </w:r>
      <w:r>
        <w:rPr>
          <w:rFonts w:ascii="David" w:hAnsi="David" w:hint="cs"/>
          <w:rtl/>
        </w:rPr>
        <w:t>.</w:t>
      </w:r>
    </w:p>
    <w:p w14:paraId="31DF1FC4"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נקודות חיבור למתקני מי שתייה ומכונות קפה (לא כולל המתקנים), שינוי והוספת נקודות מים</w:t>
      </w:r>
      <w:r>
        <w:rPr>
          <w:rFonts w:ascii="David" w:hAnsi="David" w:hint="cs"/>
          <w:rtl/>
        </w:rPr>
        <w:t>.</w:t>
      </w:r>
    </w:p>
    <w:p w14:paraId="57D26B68"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אספקה והתקנה של מדפים, לוחות קיר, קולבים, מחזירי דלתות,  מזוזות, מעצורי דלת, מראות, זכוכיות, סבוניות</w:t>
      </w:r>
      <w:r>
        <w:rPr>
          <w:rFonts w:ascii="David" w:hAnsi="David" w:hint="cs"/>
          <w:rtl/>
        </w:rPr>
        <w:t xml:space="preserve"> ו</w:t>
      </w:r>
      <w:r w:rsidRPr="002A28F8">
        <w:rPr>
          <w:rFonts w:ascii="David" w:hAnsi="David"/>
          <w:rtl/>
        </w:rPr>
        <w:t>מתקני נייר טואל</w:t>
      </w:r>
      <w:r>
        <w:rPr>
          <w:rFonts w:ascii="David" w:hAnsi="David" w:hint="cs"/>
          <w:rtl/>
        </w:rPr>
        <w:t>ט.</w:t>
      </w:r>
    </w:p>
    <w:p w14:paraId="3E6F6061" w14:textId="77777777" w:rsidR="00ED1C35" w:rsidRPr="002A28F8" w:rsidRDefault="00754DF5" w:rsidP="001262B3">
      <w:pPr>
        <w:pStyle w:val="2f6"/>
        <w:keepNext/>
        <w:keepLines/>
        <w:numPr>
          <w:ilvl w:val="2"/>
          <w:numId w:val="37"/>
        </w:numPr>
        <w:ind w:left="1600" w:hanging="787"/>
        <w:rPr>
          <w:rFonts w:ascii="David" w:hAnsi="David"/>
          <w:rtl/>
        </w:rPr>
      </w:pPr>
      <w:r w:rsidRPr="002A28F8">
        <w:rPr>
          <w:rFonts w:ascii="David" w:hAnsi="David"/>
          <w:rtl/>
        </w:rPr>
        <w:t>עבודות מסגרות, עבודות נגרות וכו'.</w:t>
      </w:r>
    </w:p>
    <w:p w14:paraId="51D13CC8" w14:textId="77777777" w:rsidR="00ED1C35" w:rsidRDefault="00754DF5" w:rsidP="001262B3">
      <w:pPr>
        <w:pStyle w:val="afc"/>
        <w:keepNext/>
        <w:keepLines/>
        <w:numPr>
          <w:ilvl w:val="2"/>
          <w:numId w:val="37"/>
        </w:numPr>
        <w:spacing w:after="200"/>
        <w:ind w:left="1600" w:hanging="787"/>
        <w:contextualSpacing/>
      </w:pPr>
      <w:r w:rsidRPr="00B5428D">
        <w:rPr>
          <w:rtl/>
        </w:rPr>
        <w:t xml:space="preserve">התקנות להן לא נדרש חומרים,  יבוצעו ללא תשלום נוסף וללא הגבלת כמות ע"י </w:t>
      </w:r>
      <w:r>
        <w:rPr>
          <w:rtl/>
        </w:rPr>
        <w:t>החברה</w:t>
      </w:r>
      <w:r w:rsidRPr="00B5428D">
        <w:rPr>
          <w:rtl/>
        </w:rPr>
        <w:t>.</w:t>
      </w:r>
    </w:p>
    <w:p w14:paraId="6315B2CD"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ניהול השירותים במוקדי הפעילות בעבודות והתקנות קטנות יבוצע באמצעות כ"א הקבוע של החברה.</w:t>
      </w:r>
    </w:p>
    <w:p w14:paraId="52793CC3" w14:textId="77777777" w:rsidR="00ED1C35" w:rsidRPr="003E2B95" w:rsidRDefault="00754DF5" w:rsidP="001262B3">
      <w:pPr>
        <w:pStyle w:val="afc"/>
        <w:keepNext/>
        <w:keepLines/>
        <w:numPr>
          <w:ilvl w:val="1"/>
          <w:numId w:val="37"/>
        </w:numPr>
        <w:spacing w:after="200"/>
        <w:ind w:hanging="555"/>
        <w:contextualSpacing/>
      </w:pPr>
      <w:r w:rsidRPr="003E2B95">
        <w:rPr>
          <w:rtl/>
        </w:rPr>
        <w:t xml:space="preserve">עבור עבודות להן נדרשים חומרים וסכום החומרים עולה על 500 ₪, ישולם </w:t>
      </w:r>
      <w:r w:rsidRPr="00D75097">
        <w:rPr>
          <w:rFonts w:hint="cs"/>
          <w:rtl/>
        </w:rPr>
        <w:t>לחברה</w:t>
      </w:r>
      <w:r w:rsidRPr="00D75097">
        <w:rPr>
          <w:rtl/>
        </w:rPr>
        <w:t xml:space="preserve"> רק בגין ההפרש בעלות החומרים. לדוגמא</w:t>
      </w:r>
      <w:r w:rsidRPr="003E2B95">
        <w:rPr>
          <w:rtl/>
        </w:rPr>
        <w:t xml:space="preserve">: במקרה של עבודה בה ערך החומרים בגינה הינו 1,500  ₪ ישולם לקבלן סך של 1,000 ₪. </w:t>
      </w:r>
    </w:p>
    <w:p w14:paraId="101CD9F6" w14:textId="6A3C5DC4" w:rsidR="00ED1C35" w:rsidRDefault="00754DF5" w:rsidP="001262B3">
      <w:pPr>
        <w:pStyle w:val="afc"/>
        <w:keepNext/>
        <w:keepLines/>
        <w:numPr>
          <w:ilvl w:val="1"/>
          <w:numId w:val="37"/>
        </w:numPr>
        <w:spacing w:after="200"/>
        <w:ind w:hanging="555"/>
        <w:contextualSpacing/>
      </w:pPr>
      <w:r w:rsidRPr="00B5428D">
        <w:rPr>
          <w:rtl/>
        </w:rPr>
        <w:t>התקנות אשר ערכן עולה על 500 ₪ יחשבו כעבודות נוספות ו</w:t>
      </w:r>
      <w:r>
        <w:rPr>
          <w:rtl/>
        </w:rPr>
        <w:t>החברה</w:t>
      </w:r>
      <w:r w:rsidRPr="00B5428D">
        <w:rPr>
          <w:rtl/>
        </w:rPr>
        <w:t xml:space="preserve"> </w:t>
      </w:r>
      <w:r>
        <w:rPr>
          <w:rFonts w:hint="cs"/>
          <w:rtl/>
        </w:rPr>
        <w:t>ת</w:t>
      </w:r>
      <w:r w:rsidRPr="00B5428D">
        <w:rPr>
          <w:rtl/>
        </w:rPr>
        <w:t xml:space="preserve">פעל בהתאם למפורט </w:t>
      </w:r>
      <w:r w:rsidRPr="00576123">
        <w:rPr>
          <w:rtl/>
        </w:rPr>
        <w:t>בסעיף</w:t>
      </w:r>
      <w:r>
        <w:rPr>
          <w:rFonts w:hint="cs"/>
          <w:rtl/>
        </w:rPr>
        <w:t xml:space="preserve"> </w:t>
      </w:r>
      <w:r w:rsidR="00FA28EE">
        <w:rPr>
          <w:cs/>
        </w:rPr>
        <w:t>‎</w:t>
      </w:r>
      <w:r w:rsidR="00FA28EE">
        <w:t>14</w:t>
      </w:r>
      <w:r>
        <w:rPr>
          <w:rFonts w:hint="cs"/>
          <w:rtl/>
        </w:rPr>
        <w:t xml:space="preserve"> </w:t>
      </w:r>
      <w:r w:rsidRPr="00576123">
        <w:rPr>
          <w:rtl/>
        </w:rPr>
        <w:t>להלן.</w:t>
      </w:r>
    </w:p>
    <w:p w14:paraId="3DE27308" w14:textId="77777777" w:rsidR="00ED1C35" w:rsidRPr="00576123" w:rsidRDefault="00754DF5" w:rsidP="001262B3">
      <w:pPr>
        <w:pStyle w:val="afc"/>
        <w:keepNext/>
        <w:keepLines/>
        <w:numPr>
          <w:ilvl w:val="1"/>
          <w:numId w:val="37"/>
        </w:numPr>
        <w:spacing w:after="200"/>
        <w:ind w:hanging="555"/>
        <w:contextualSpacing/>
      </w:pPr>
      <w:r>
        <w:rPr>
          <w:rFonts w:hint="cs"/>
          <w:rtl/>
        </w:rPr>
        <w:t>הקבלן יספק כל הנדרש לביצוע העבודה כולל אמצעים זמניים ככל שיידרשו כגון גנרטורים, מכלים ומשאבות מים, בודקים מוסמכים , יועצים מקצועיים ולרבות השלמות, בדיקות והרצות.</w:t>
      </w:r>
    </w:p>
    <w:p w14:paraId="3363CA61"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55" w:name="_Ref50638899"/>
      <w:bookmarkStart w:id="856" w:name="_Ref50884984"/>
      <w:bookmarkStart w:id="857" w:name="_Ref51689385"/>
      <w:bookmarkStart w:id="858" w:name="_Ref51853389"/>
      <w:bookmarkStart w:id="859" w:name="_Ref51853482"/>
      <w:bookmarkStart w:id="860" w:name="_Ref51857920"/>
      <w:bookmarkStart w:id="861" w:name="_Toc70256956"/>
      <w:bookmarkStart w:id="862" w:name="_Toc96279260"/>
      <w:bookmarkStart w:id="863" w:name="_Toc97446102"/>
      <w:bookmarkStart w:id="864" w:name="_Toc103688132"/>
      <w:r>
        <w:rPr>
          <w:rFonts w:hint="cs"/>
          <w:rtl/>
        </w:rPr>
        <w:t>ניהול פרויקטים, קבלנים ו</w:t>
      </w:r>
      <w:r w:rsidRPr="00A61C15">
        <w:rPr>
          <w:rtl/>
        </w:rPr>
        <w:t>עבודות נוספו</w:t>
      </w:r>
      <w:r>
        <w:rPr>
          <w:rFonts w:hint="cs"/>
          <w:rtl/>
        </w:rPr>
        <w:t>ת/מיוחדות</w:t>
      </w:r>
      <w:bookmarkEnd w:id="855"/>
      <w:bookmarkEnd w:id="856"/>
      <w:bookmarkEnd w:id="857"/>
      <w:bookmarkEnd w:id="858"/>
      <w:bookmarkEnd w:id="859"/>
      <w:bookmarkEnd w:id="860"/>
      <w:bookmarkEnd w:id="861"/>
      <w:bookmarkEnd w:id="862"/>
      <w:bookmarkEnd w:id="863"/>
      <w:bookmarkEnd w:id="864"/>
    </w:p>
    <w:p w14:paraId="1657C83A" w14:textId="2AFC826C" w:rsidR="00ED1C35" w:rsidRPr="00B5428D" w:rsidRDefault="00754DF5" w:rsidP="001262B3">
      <w:pPr>
        <w:pStyle w:val="afc"/>
        <w:keepNext/>
        <w:keepLines/>
        <w:numPr>
          <w:ilvl w:val="1"/>
          <w:numId w:val="37"/>
        </w:numPr>
        <w:spacing w:after="200"/>
        <w:ind w:hanging="555"/>
        <w:contextualSpacing/>
      </w:pPr>
      <w:bookmarkStart w:id="865" w:name="_Hlk63011196"/>
      <w:r>
        <w:rPr>
          <w:rtl/>
        </w:rPr>
        <w:t>החברה</w:t>
      </w:r>
      <w:r w:rsidRPr="00B5428D">
        <w:rPr>
          <w:rtl/>
        </w:rPr>
        <w:t xml:space="preserve"> </w:t>
      </w:r>
      <w:r>
        <w:rPr>
          <w:rFonts w:hint="cs"/>
          <w:rtl/>
        </w:rPr>
        <w:t>ת</w:t>
      </w:r>
      <w:r w:rsidRPr="00B5428D">
        <w:rPr>
          <w:rtl/>
        </w:rPr>
        <w:t>תבקש לבצע באמצעות עובדים נוספים ומקצועיים, עבודות נוספות של התקנות חדשות, עבודות שינויים</w:t>
      </w:r>
      <w:r>
        <w:rPr>
          <w:rFonts w:hint="cs"/>
          <w:rtl/>
        </w:rPr>
        <w:t>, פרויקטים</w:t>
      </w:r>
      <w:r w:rsidRPr="00B5428D">
        <w:rPr>
          <w:rtl/>
        </w:rPr>
        <w:t xml:space="preserve"> ועבודות שיפוצים שאינן נכללות ב</w:t>
      </w:r>
      <w:r>
        <w:rPr>
          <w:rtl/>
        </w:rPr>
        <w:t>תחזוקה</w:t>
      </w:r>
      <w:r w:rsidR="00FE7E69">
        <w:rPr>
          <w:rFonts w:hint="cs"/>
          <w:rtl/>
        </w:rPr>
        <w:t xml:space="preserve"> וכוללות החזרה לכשירות וכדומה</w:t>
      </w:r>
      <w:r w:rsidRPr="00B5428D">
        <w:rPr>
          <w:rtl/>
        </w:rPr>
        <w:t xml:space="preserve"> (להלן: "</w:t>
      </w:r>
      <w:r w:rsidRPr="00D6130D">
        <w:rPr>
          <w:b/>
          <w:bCs/>
          <w:rtl/>
        </w:rPr>
        <w:t>עבודות נוספות</w:t>
      </w:r>
      <w:r w:rsidRPr="00B5428D">
        <w:rPr>
          <w:rtl/>
        </w:rPr>
        <w:t xml:space="preserve">"). </w:t>
      </w:r>
    </w:p>
    <w:p w14:paraId="40A91C82" w14:textId="463C17A2" w:rsidR="00ED1C35" w:rsidRDefault="00754DF5" w:rsidP="001262B3">
      <w:pPr>
        <w:pStyle w:val="afc"/>
        <w:keepNext/>
        <w:keepLines/>
        <w:numPr>
          <w:ilvl w:val="1"/>
          <w:numId w:val="37"/>
        </w:numPr>
        <w:spacing w:after="200"/>
        <w:ind w:hanging="555"/>
        <w:contextualSpacing/>
      </w:pPr>
      <w:r w:rsidRPr="00B5428D">
        <w:rPr>
          <w:rtl/>
        </w:rPr>
        <w:t xml:space="preserve">במסגרת עבודות </w:t>
      </w:r>
      <w:r>
        <w:rPr>
          <w:rFonts w:hint="cs"/>
          <w:rtl/>
        </w:rPr>
        <w:t xml:space="preserve">אלו, </w:t>
      </w:r>
      <w:r w:rsidRPr="003E6389">
        <w:rPr>
          <w:rFonts w:hint="cs"/>
          <w:b/>
          <w:bCs/>
          <w:rtl/>
        </w:rPr>
        <w:t>ועל פי דרישת המזמין בלבד במסגרת הזמנת עבודה</w:t>
      </w:r>
      <w:r>
        <w:rPr>
          <w:rFonts w:hint="cs"/>
          <w:rtl/>
        </w:rPr>
        <w:t>,</w:t>
      </w:r>
      <w:r w:rsidRPr="00B5428D">
        <w:rPr>
          <w:rtl/>
        </w:rPr>
        <w:t xml:space="preserve"> </w:t>
      </w:r>
      <w:r>
        <w:rPr>
          <w:rFonts w:hint="cs"/>
          <w:rtl/>
        </w:rPr>
        <w:t>תידרש</w:t>
      </w:r>
      <w:r w:rsidRPr="00B5428D">
        <w:rPr>
          <w:rtl/>
        </w:rPr>
        <w:t xml:space="preserve"> לבצע </w:t>
      </w:r>
      <w:r>
        <w:rPr>
          <w:rtl/>
        </w:rPr>
        <w:t>החברה</w:t>
      </w:r>
      <w:r w:rsidRPr="00B5428D">
        <w:rPr>
          <w:rtl/>
        </w:rPr>
        <w:t xml:space="preserve"> </w:t>
      </w:r>
      <w:r>
        <w:rPr>
          <w:rFonts w:hint="cs"/>
          <w:rtl/>
        </w:rPr>
        <w:t>ניהול פרויקטים ו</w:t>
      </w:r>
      <w:r w:rsidRPr="00B5428D">
        <w:rPr>
          <w:rtl/>
        </w:rPr>
        <w:t>עבודות</w:t>
      </w:r>
      <w:r>
        <w:rPr>
          <w:rFonts w:hint="cs"/>
          <w:rtl/>
        </w:rPr>
        <w:t xml:space="preserve"> תחזוקה נוספות</w:t>
      </w:r>
      <w:r w:rsidRPr="00B5428D">
        <w:rPr>
          <w:rtl/>
        </w:rPr>
        <w:t xml:space="preserve">, אשר אינן כלולות בשירותים המפורטים לעיל, כגון: פירוקים והתקנות, הקמות ופרויקטים, התקנת מערכות חדשות, עבודות לפי תחזוקת שבר וכד׳ לסיווג והחלטת </w:t>
      </w:r>
      <w:r>
        <w:rPr>
          <w:rtl/>
        </w:rPr>
        <w:t>המזמין</w:t>
      </w:r>
      <w:r w:rsidRPr="00B5428D">
        <w:rPr>
          <w:rtl/>
        </w:rPr>
        <w:t xml:space="preserve">. </w:t>
      </w:r>
      <w:r>
        <w:rPr>
          <w:rtl/>
        </w:rPr>
        <w:t>המזמין</w:t>
      </w:r>
      <w:r w:rsidRPr="00B5428D">
        <w:rPr>
          <w:rtl/>
        </w:rPr>
        <w:t xml:space="preserve"> אינ</w:t>
      </w:r>
      <w:r>
        <w:rPr>
          <w:rFonts w:hint="cs"/>
          <w:rtl/>
        </w:rPr>
        <w:t>ו</w:t>
      </w:r>
      <w:r w:rsidRPr="00B5428D">
        <w:rPr>
          <w:rtl/>
        </w:rPr>
        <w:t xml:space="preserve"> מתחייב לקחת את </w:t>
      </w:r>
      <w:r>
        <w:rPr>
          <w:rtl/>
        </w:rPr>
        <w:t>החברה</w:t>
      </w:r>
      <w:r w:rsidRPr="00B5428D">
        <w:rPr>
          <w:rtl/>
        </w:rPr>
        <w:t xml:space="preserve"> לביצוע עבודות אלו.</w:t>
      </w:r>
    </w:p>
    <w:p w14:paraId="32B76CFC" w14:textId="77777777" w:rsidR="00ED1C35" w:rsidRDefault="00754DF5" w:rsidP="001262B3">
      <w:pPr>
        <w:pStyle w:val="afc"/>
        <w:keepNext/>
        <w:keepLines/>
        <w:numPr>
          <w:ilvl w:val="1"/>
          <w:numId w:val="37"/>
        </w:numPr>
        <w:spacing w:after="200"/>
        <w:ind w:hanging="555"/>
        <w:contextualSpacing/>
      </w:pPr>
      <w:bookmarkStart w:id="866" w:name="_Ref61251614"/>
      <w:r>
        <w:rPr>
          <w:rFonts w:hint="cs"/>
          <w:rtl/>
        </w:rPr>
        <w:t>במידת הצורך, עפ"י החלטת המזמין, תוכל החברה להעסיק מנהל פרויקט ו/או יועץ מומחה כחלק מצוות היועצים המתכנן את ביצוע העבודה.</w:t>
      </w:r>
      <w:bookmarkEnd w:id="866"/>
    </w:p>
    <w:p w14:paraId="41DCDD82"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w:t>
      </w:r>
      <w:r>
        <w:rPr>
          <w:rFonts w:hint="cs"/>
          <w:rtl/>
        </w:rPr>
        <w:t>נוספות</w:t>
      </w:r>
      <w:r w:rsidRPr="00B5428D">
        <w:rPr>
          <w:rtl/>
        </w:rPr>
        <w:t xml:space="preserve"> לעיל יהיו בתשלום נפרד ע״י </w:t>
      </w:r>
      <w:r>
        <w:rPr>
          <w:rtl/>
        </w:rPr>
        <w:t>המזמין</w:t>
      </w:r>
      <w:r>
        <w:rPr>
          <w:rFonts w:hint="cs"/>
          <w:rtl/>
        </w:rPr>
        <w:t xml:space="preserve"> כמפורט להלן</w:t>
      </w:r>
      <w:r w:rsidRPr="00B5428D">
        <w:rPr>
          <w:rtl/>
        </w:rPr>
        <w:t xml:space="preserve">, הן עבור כוח-אדם והן עבור חומרים שיספק </w:t>
      </w:r>
      <w:r>
        <w:rPr>
          <w:rtl/>
        </w:rPr>
        <w:t>החברה</w:t>
      </w:r>
      <w:r w:rsidRPr="00B5428D">
        <w:rPr>
          <w:rtl/>
        </w:rPr>
        <w:t xml:space="preserve">, לפי מחירי המאגר המאוחד (מאגר הקבלנים של מנהל הרכש) </w:t>
      </w:r>
      <w:r>
        <w:rPr>
          <w:rFonts w:hint="cs"/>
          <w:rtl/>
        </w:rPr>
        <w:t>בהתאם לאמור בהסכם.</w:t>
      </w:r>
    </w:p>
    <w:p w14:paraId="512A9586" w14:textId="77777777" w:rsidR="00ED1C35" w:rsidRPr="003E6389" w:rsidRDefault="00754DF5" w:rsidP="001262B3">
      <w:pPr>
        <w:pStyle w:val="afc"/>
        <w:keepNext/>
        <w:keepLines/>
        <w:numPr>
          <w:ilvl w:val="1"/>
          <w:numId w:val="37"/>
        </w:numPr>
        <w:spacing w:after="200"/>
        <w:ind w:hanging="555"/>
        <w:contextualSpacing/>
        <w:rPr>
          <w:b/>
          <w:bCs/>
        </w:rPr>
      </w:pPr>
      <w:r w:rsidRPr="003E6389">
        <w:rPr>
          <w:b/>
          <w:bCs/>
          <w:rtl/>
        </w:rPr>
        <w:t>עבודות נוספות יבוצעו אך ורק באישור בכתב של המזמין. עבודות נוספות יבוצעו על פי דרישת המזמין.</w:t>
      </w:r>
    </w:p>
    <w:p w14:paraId="69B71297" w14:textId="77777777" w:rsidR="00ED1C35" w:rsidRDefault="00754DF5" w:rsidP="001262B3">
      <w:pPr>
        <w:pStyle w:val="afc"/>
        <w:keepNext/>
        <w:keepLines/>
        <w:numPr>
          <w:ilvl w:val="1"/>
          <w:numId w:val="37"/>
        </w:numPr>
        <w:spacing w:after="200"/>
        <w:ind w:hanging="555"/>
        <w:contextualSpacing/>
      </w:pPr>
      <w:r>
        <w:rPr>
          <w:rFonts w:hint="cs"/>
          <w:rtl/>
        </w:rPr>
        <w:t xml:space="preserve">הכנת הליכים תחרותיים, כתבי כמויות ומפרטים במסגרת עבודות נוספות, יבוצעו על ידי החברה </w:t>
      </w:r>
      <w:r w:rsidRPr="00D6130D">
        <w:rPr>
          <w:rFonts w:hint="cs"/>
          <w:b/>
          <w:bCs/>
          <w:rtl/>
        </w:rPr>
        <w:t>ללא תשלום נוסף</w:t>
      </w:r>
      <w:r>
        <w:rPr>
          <w:rFonts w:hint="cs"/>
          <w:rtl/>
        </w:rPr>
        <w:t xml:space="preserve">. </w:t>
      </w:r>
    </w:p>
    <w:p w14:paraId="2F510DB0" w14:textId="77777777" w:rsidR="007C2EAB" w:rsidRDefault="00754DF5" w:rsidP="001262B3">
      <w:pPr>
        <w:pStyle w:val="afc"/>
        <w:keepNext/>
        <w:keepLines/>
        <w:numPr>
          <w:ilvl w:val="1"/>
          <w:numId w:val="37"/>
        </w:numPr>
        <w:spacing w:after="200"/>
        <w:ind w:hanging="555"/>
        <w:contextualSpacing/>
      </w:pPr>
      <w:r>
        <w:rPr>
          <w:rFonts w:hint="cs"/>
          <w:rtl/>
        </w:rPr>
        <w:t xml:space="preserve">ביצוע עבודות צביעה: </w:t>
      </w:r>
    </w:p>
    <w:p w14:paraId="5386E2D1" w14:textId="77777777" w:rsidR="00B86ECA" w:rsidRDefault="00754DF5" w:rsidP="009015A2">
      <w:pPr>
        <w:pStyle w:val="afc"/>
        <w:keepNext/>
        <w:keepLines/>
        <w:spacing w:after="200"/>
        <w:ind w:left="792"/>
        <w:contextualSpacing/>
      </w:pPr>
      <w:r>
        <w:rPr>
          <w:rFonts w:hint="cs"/>
          <w:rtl/>
        </w:rPr>
        <w:t xml:space="preserve">תיקוני </w:t>
      </w:r>
      <w:r w:rsidR="00826E95">
        <w:rPr>
          <w:rFonts w:hint="cs"/>
          <w:rtl/>
        </w:rPr>
        <w:t xml:space="preserve">צבע יבוצעו </w:t>
      </w:r>
      <w:r w:rsidR="008B0252">
        <w:rPr>
          <w:rFonts w:hint="cs"/>
          <w:rtl/>
        </w:rPr>
        <w:t xml:space="preserve">באופן שוטף כחלק משירותי האחזקה, </w:t>
      </w:r>
      <w:r w:rsidR="00436797">
        <w:rPr>
          <w:rFonts w:hint="cs"/>
          <w:rtl/>
        </w:rPr>
        <w:t>צביעה של החל מקיר שלם תחשב כעבודה נוספת</w:t>
      </w:r>
      <w:r w:rsidR="001F28DB">
        <w:rPr>
          <w:rFonts w:hint="cs"/>
          <w:rtl/>
        </w:rPr>
        <w:t xml:space="preserve">. הקבלן יתמחר מחיר למ"ר בהצעת מחיר לעבודות הצביעה </w:t>
      </w:r>
      <w:r w:rsidR="0021729A">
        <w:rPr>
          <w:rFonts w:hint="cs"/>
          <w:rtl/>
        </w:rPr>
        <w:t>ויבצע את העבודות לפי דרישת המזמין בכלל מוקדי הפעילות של המזמין ולפי דרישתו</w:t>
      </w:r>
      <w:r w:rsidR="00694BD9">
        <w:rPr>
          <w:rFonts w:hint="cs"/>
          <w:rtl/>
        </w:rPr>
        <w:t xml:space="preserve">. </w:t>
      </w:r>
    </w:p>
    <w:p w14:paraId="78B84982" w14:textId="77777777" w:rsidR="00ED1C35" w:rsidRDefault="00754DF5" w:rsidP="001262B3">
      <w:pPr>
        <w:pStyle w:val="afc"/>
        <w:keepNext/>
        <w:keepLines/>
        <w:numPr>
          <w:ilvl w:val="1"/>
          <w:numId w:val="37"/>
        </w:numPr>
        <w:spacing w:after="200"/>
        <w:ind w:hanging="555"/>
        <w:contextualSpacing/>
      </w:pPr>
      <w:r>
        <w:rPr>
          <w:rFonts w:hint="cs"/>
          <w:rtl/>
        </w:rPr>
        <w:t>שירותי ייעוץ של מהנדסים ומומחים</w:t>
      </w:r>
    </w:p>
    <w:p w14:paraId="50E8FB68" w14:textId="51CA0CBC" w:rsidR="00ED1C35" w:rsidRDefault="00754DF5" w:rsidP="001262B3">
      <w:pPr>
        <w:pStyle w:val="afc"/>
        <w:keepNext/>
        <w:keepLines/>
        <w:numPr>
          <w:ilvl w:val="2"/>
          <w:numId w:val="37"/>
        </w:numPr>
        <w:spacing w:after="200"/>
        <w:ind w:hanging="746"/>
        <w:contextualSpacing/>
      </w:pPr>
      <w:r>
        <w:rPr>
          <w:rFonts w:hint="cs"/>
          <w:rtl/>
        </w:rPr>
        <w:t xml:space="preserve">שירותי ייעוץ יסופקו במידה והמזמין אישר את ההתקשרות עימם באמצעות החברה. כמפורט בסעיף </w:t>
      </w:r>
      <w:r w:rsidR="00FA28EE">
        <w:rPr>
          <w:cs/>
        </w:rPr>
        <w:t>‎</w:t>
      </w:r>
      <w:r w:rsidR="00FA28EE">
        <w:t>14.3</w:t>
      </w:r>
      <w:r>
        <w:rPr>
          <w:rFonts w:hint="cs"/>
          <w:rtl/>
        </w:rPr>
        <w:t xml:space="preserve"> לעיל.  היועצים שאושרו יכינו דוחות, ביצוע תכנון ומתן המלצות וכן את כתבי הכמויות בתחום הייעוץ שעבורם נשכרו. </w:t>
      </w:r>
    </w:p>
    <w:p w14:paraId="1501B64D"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 תעסיק יועצים בתחומים מקצועיים שונים לפי בקשת המזמין ובאישורו בכתב. להלן דוגמאות לסוגי היעוץ וכן הערכת היקפי שעות (אינן מחייבים את המזמין)</w:t>
      </w:r>
    </w:p>
    <w:p w14:paraId="7DBB6290" w14:textId="77777777" w:rsidR="00F2549F"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החברה </w:t>
      </w:r>
      <w:r w:rsidR="00676F49">
        <w:rPr>
          <w:rFonts w:ascii="David" w:hAnsi="David" w:hint="cs"/>
          <w:rtl/>
        </w:rPr>
        <w:t>תעסיק את היועצים לפי תעריף חש</w:t>
      </w:r>
      <w:r w:rsidR="00897A9D">
        <w:rPr>
          <w:rFonts w:ascii="David" w:hAnsi="David" w:hint="cs"/>
          <w:rtl/>
        </w:rPr>
        <w:t>כ</w:t>
      </w:r>
      <w:r w:rsidR="00676F49">
        <w:rPr>
          <w:rFonts w:ascii="David" w:hAnsi="David" w:hint="cs"/>
          <w:rtl/>
        </w:rPr>
        <w:t>"ל</w:t>
      </w:r>
      <w:r w:rsidR="00D515C3">
        <w:rPr>
          <w:rFonts w:ascii="David" w:hAnsi="David" w:hint="cs"/>
          <w:rtl/>
        </w:rPr>
        <w:t xml:space="preserve"> להתקשרות עם יועצים חיצוניים, הוראה 8.1.1</w:t>
      </w:r>
      <w:r w:rsidR="00676F49">
        <w:rPr>
          <w:rFonts w:ascii="David" w:hAnsi="David" w:hint="cs"/>
          <w:rtl/>
        </w:rPr>
        <w:t xml:space="preserve"> </w:t>
      </w:r>
      <w:r w:rsidR="00897A9D">
        <w:rPr>
          <w:rFonts w:ascii="David" w:hAnsi="David" w:hint="cs"/>
          <w:rtl/>
        </w:rPr>
        <w:t xml:space="preserve">ותאשר את הפעלת </w:t>
      </w:r>
      <w:r w:rsidR="00AE5B88">
        <w:rPr>
          <w:rFonts w:ascii="David" w:hAnsi="David" w:hint="cs"/>
          <w:rtl/>
        </w:rPr>
        <w:t xml:space="preserve">היועץ מול המזמין. </w:t>
      </w:r>
    </w:p>
    <w:tbl>
      <w:tblPr>
        <w:bidiVisual/>
        <w:tblW w:w="6933" w:type="dxa"/>
        <w:tblInd w:w="1751" w:type="dxa"/>
        <w:tblCellMar>
          <w:left w:w="0" w:type="dxa"/>
          <w:right w:w="0" w:type="dxa"/>
        </w:tblCellMar>
        <w:tblLook w:val="0420" w:firstRow="1" w:lastRow="0" w:firstColumn="0" w:lastColumn="0" w:noHBand="0" w:noVBand="1"/>
      </w:tblPr>
      <w:tblGrid>
        <w:gridCol w:w="1055"/>
        <w:gridCol w:w="3602"/>
        <w:gridCol w:w="838"/>
        <w:gridCol w:w="1438"/>
      </w:tblGrid>
      <w:tr w:rsidR="00BC52E7" w14:paraId="176136C9"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tcPr>
          <w:p w14:paraId="18C1302A"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 xml:space="preserve">מס' </w:t>
            </w:r>
          </w:p>
        </w:tc>
        <w:tc>
          <w:tcPr>
            <w:tcW w:w="3602"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46618CD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סוג היועץ / מומחה</w:t>
            </w:r>
          </w:p>
        </w:tc>
        <w:tc>
          <w:tcPr>
            <w:tcW w:w="8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27657FF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יחידה</w:t>
            </w:r>
          </w:p>
        </w:tc>
        <w:tc>
          <w:tcPr>
            <w:tcW w:w="14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7BEB9287" w14:textId="77777777" w:rsidR="00ED1C35" w:rsidRPr="00F15080" w:rsidRDefault="00754DF5" w:rsidP="009015A2">
            <w:pPr>
              <w:keepNext/>
              <w:keepLines/>
              <w:spacing w:after="160" w:line="259" w:lineRule="auto"/>
              <w:rPr>
                <w:rFonts w:eastAsiaTheme="minorHAnsi"/>
                <w:b/>
                <w:bCs/>
                <w:rtl/>
              </w:rPr>
            </w:pPr>
            <w:r w:rsidRPr="00E506CD">
              <w:rPr>
                <w:rFonts w:eastAsiaTheme="minorHAnsi" w:hint="cs"/>
                <w:b/>
                <w:bCs/>
                <w:rtl/>
              </w:rPr>
              <w:t>הערכת שעות שנתית/לאורך תקופת ההסכם</w:t>
            </w:r>
            <w:r w:rsidRPr="00F15080">
              <w:rPr>
                <w:rFonts w:eastAsiaTheme="minorHAnsi" w:hint="cs"/>
                <w:b/>
                <w:bCs/>
                <w:rtl/>
              </w:rPr>
              <w:t xml:space="preserve"> </w:t>
            </w:r>
          </w:p>
        </w:tc>
      </w:tr>
      <w:tr w:rsidR="00BC52E7" w14:paraId="793E921F"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77F8CAC" w14:textId="77777777" w:rsidR="00ED1C35" w:rsidRPr="00F15080" w:rsidRDefault="00754DF5" w:rsidP="009015A2">
            <w:pPr>
              <w:keepNext/>
              <w:keepLines/>
              <w:spacing w:after="160" w:line="259" w:lineRule="auto"/>
              <w:rPr>
                <w:rFonts w:eastAsiaTheme="minorHAnsi"/>
                <w:sz w:val="22"/>
                <w:szCs w:val="22"/>
              </w:rPr>
            </w:pPr>
            <w:r w:rsidRPr="00F15080">
              <w:rPr>
                <w:rFonts w:eastAsiaTheme="minorHAnsi"/>
                <w:sz w:val="22"/>
                <w:szCs w:val="22"/>
                <w:rtl/>
              </w:rPr>
              <w:t>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344592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מקצועי בכל תחום בדיקה שהוא בעל ניסיון של 5 שנים לפחות</w:t>
            </w:r>
            <w:r w:rsidR="00736F6D">
              <w:rPr>
                <w:rFonts w:eastAsiaTheme="minorHAnsi" w:hint="cs"/>
                <w:sz w:val="22"/>
                <w:szCs w:val="22"/>
                <w:rtl/>
              </w:rPr>
              <w:t xml:space="preserve"> (לרבות יועץ מעליות)</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1E2A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050725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D8C07BE"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078A36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F216E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חשמל</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753B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E43E3E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522589C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011B5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605F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חשמלאי בודק סוג 3</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304DC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241AD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069B2B7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22BC6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AEF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בודק מוסמך כלשהו עם רישיון</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1ECA4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4358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28A4379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9DE472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F5C400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מסגר או רתך או שרברב</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110B0A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8567A7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79BFF21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EF5688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6</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B7161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צבעי או בנאי או נגר</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5D792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2A746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500</w:t>
            </w:r>
          </w:p>
        </w:tc>
      </w:tr>
      <w:tr w:rsidR="00BC52E7" w14:paraId="7F7C895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3B6A34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7</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0B9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מיזוג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3A3A04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748D0B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77C2065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7AD048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8</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3928A1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אינסטלציה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7C9CF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429843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200</w:t>
            </w:r>
          </w:p>
        </w:tc>
      </w:tr>
      <w:tr w:rsidR="00BC52E7" w14:paraId="02D0093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97A72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9</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9896C8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איטום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8165B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C3138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392462D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1FD61A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98677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נגישות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1C60D4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5F73E7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4B27FE8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3F116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2ED3D3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קונסטרוקטור</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251C0D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5FE6D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B1A93F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85B756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7B2CDE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שירותי גננות וגיזום עצים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191CB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12DF4F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01876C5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5AB89C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0D26F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בטיחות ומפגעים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0160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3DF1DC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27485A5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5461E8"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3CD761"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יועץ תפעול ותחזוקה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1F57DE"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17A98E6"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150</w:t>
            </w:r>
          </w:p>
        </w:tc>
      </w:tr>
    </w:tbl>
    <w:p w14:paraId="1DBE8A95" w14:textId="77777777" w:rsidR="00ED1C35" w:rsidRPr="008A733F" w:rsidRDefault="00ED1C35" w:rsidP="009015A2">
      <w:pPr>
        <w:keepNext/>
        <w:keepLines/>
        <w:rPr>
          <w:rtl/>
        </w:rPr>
      </w:pPr>
    </w:p>
    <w:p w14:paraId="31D73AD7" w14:textId="77777777" w:rsidR="00ED1C35" w:rsidRDefault="00754DF5" w:rsidP="001262B3">
      <w:pPr>
        <w:pStyle w:val="2f6"/>
        <w:keepNext/>
        <w:keepLines/>
        <w:numPr>
          <w:ilvl w:val="1"/>
          <w:numId w:val="37"/>
        </w:numPr>
        <w:ind w:left="1033" w:hanging="673"/>
        <w:rPr>
          <w:rFonts w:ascii="David" w:hAnsi="David"/>
        </w:rPr>
      </w:pPr>
      <w:r>
        <w:rPr>
          <w:rFonts w:ascii="David" w:hAnsi="David" w:hint="cs"/>
          <w:rtl/>
        </w:rPr>
        <w:t>יועצים קבועים</w:t>
      </w:r>
    </w:p>
    <w:p w14:paraId="28F9133D" w14:textId="77777777" w:rsidR="00ED1C35" w:rsidRPr="008A733F"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שירותי סקר בטיחות</w:t>
      </w:r>
      <w:r w:rsidRPr="008A733F">
        <w:rPr>
          <w:rFonts w:ascii="David" w:hAnsi="David"/>
          <w:rtl/>
        </w:rPr>
        <w:t xml:space="preserve"> שיאושר על ידי המזמינה (בדגש לתשתיות מבנה וחשמל) אחת לשנה </w:t>
      </w:r>
      <w:r w:rsidRPr="008A733F">
        <w:rPr>
          <w:rFonts w:ascii="David" w:hAnsi="David" w:hint="eastAsia"/>
          <w:rtl/>
        </w:rPr>
        <w:t>עבור</w:t>
      </w:r>
      <w:r w:rsidRPr="008A733F">
        <w:rPr>
          <w:rFonts w:ascii="David" w:hAnsi="David"/>
          <w:rtl/>
        </w:rPr>
        <w:t xml:space="preserve"> הגשת דו"ח </w:t>
      </w:r>
      <w:r>
        <w:rPr>
          <w:rFonts w:ascii="David" w:hAnsi="David" w:hint="cs"/>
          <w:rtl/>
        </w:rPr>
        <w:t>סקר בטיחות</w:t>
      </w:r>
      <w:r w:rsidRPr="008A733F">
        <w:rPr>
          <w:rFonts w:ascii="David" w:hAnsi="David"/>
          <w:rtl/>
        </w:rPr>
        <w:t>.</w:t>
      </w:r>
    </w:p>
    <w:p w14:paraId="7663C96C"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 xml:space="preserve">תעסיק </w:t>
      </w:r>
      <w:r w:rsidRPr="00A64A82">
        <w:rPr>
          <w:rFonts w:ascii="David" w:hAnsi="David" w:hint="eastAsia"/>
          <w:b/>
          <w:bCs/>
          <w:rtl/>
        </w:rPr>
        <w:t>יועץ</w:t>
      </w:r>
      <w:r w:rsidRPr="00A64A82">
        <w:rPr>
          <w:rFonts w:ascii="David" w:hAnsi="David"/>
          <w:b/>
          <w:bCs/>
          <w:rtl/>
        </w:rPr>
        <w:t xml:space="preserve"> </w:t>
      </w:r>
      <w:r w:rsidRPr="00A64A82">
        <w:rPr>
          <w:rFonts w:ascii="David" w:hAnsi="David" w:hint="eastAsia"/>
          <w:b/>
          <w:bCs/>
          <w:rtl/>
        </w:rPr>
        <w:t>ל</w:t>
      </w:r>
      <w:r w:rsidRPr="00A64A82">
        <w:rPr>
          <w:rFonts w:ascii="David" w:hAnsi="David"/>
          <w:b/>
          <w:bCs/>
          <w:rtl/>
        </w:rPr>
        <w:t>מתן שירותי סקר נגישות</w:t>
      </w:r>
      <w:r w:rsidRPr="008A733F">
        <w:rPr>
          <w:rFonts w:ascii="David" w:hAnsi="David"/>
          <w:rtl/>
        </w:rPr>
        <w:t xml:space="preserve"> שיאושר על ידי המזמינה אחת לשנה והגשת אישור על תקינות תשתית הנגישות או לחלופין הגשת דו"ח לתיקון שיבוצע ע"י עובדי החברה בפרק זמן סביר ולאחריו קבלת אישור.</w:t>
      </w:r>
    </w:p>
    <w:p w14:paraId="6D333243"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w:t>
      </w:r>
      <w:r w:rsidRPr="00A64A82">
        <w:rPr>
          <w:rFonts w:ascii="David" w:hAnsi="David" w:hint="cs"/>
          <w:b/>
          <w:bCs/>
          <w:rtl/>
        </w:rPr>
        <w:t>תפעול ותחזוקה</w:t>
      </w:r>
      <w:r>
        <w:rPr>
          <w:rFonts w:ascii="David" w:hAnsi="David" w:hint="cs"/>
          <w:rtl/>
        </w:rPr>
        <w:t>,</w:t>
      </w:r>
      <w:r w:rsidRPr="008A733F">
        <w:rPr>
          <w:rFonts w:ascii="David" w:hAnsi="David"/>
          <w:rtl/>
        </w:rPr>
        <w:t xml:space="preserve"> שיאושר על ידי המזמי</w:t>
      </w:r>
      <w:r>
        <w:rPr>
          <w:rFonts w:ascii="David" w:hAnsi="David" w:hint="cs"/>
          <w:rtl/>
        </w:rPr>
        <w:t xml:space="preserve">ן, לביצוע </w:t>
      </w:r>
      <w:r w:rsidRPr="008A733F">
        <w:rPr>
          <w:rFonts w:ascii="David" w:hAnsi="David"/>
          <w:rtl/>
        </w:rPr>
        <w:t xml:space="preserve">סקר </w:t>
      </w:r>
      <w:r>
        <w:rPr>
          <w:rFonts w:ascii="David" w:hAnsi="David" w:hint="cs"/>
          <w:rtl/>
        </w:rPr>
        <w:t>תחזוקתי</w:t>
      </w:r>
      <w:r w:rsidRPr="008A733F">
        <w:rPr>
          <w:rFonts w:ascii="David" w:hAnsi="David"/>
          <w:rtl/>
        </w:rPr>
        <w:t xml:space="preserve"> (בדגש לתשתיות </w:t>
      </w:r>
      <w:r>
        <w:rPr>
          <w:rFonts w:ascii="David" w:hAnsi="David" w:hint="cs"/>
          <w:rtl/>
        </w:rPr>
        <w:t>מערכות אלקטרומכניות</w:t>
      </w:r>
      <w:r w:rsidRPr="008A733F">
        <w:rPr>
          <w:rFonts w:ascii="David" w:hAnsi="David"/>
          <w:rtl/>
        </w:rPr>
        <w:t>) אחת לשנה</w:t>
      </w:r>
      <w:r>
        <w:rPr>
          <w:rFonts w:ascii="David" w:hAnsi="David" w:hint="cs"/>
          <w:rtl/>
        </w:rPr>
        <w:t xml:space="preserve">. </w:t>
      </w:r>
    </w:p>
    <w:p w14:paraId="601C2242" w14:textId="77777777" w:rsidR="00D515C3" w:rsidRPr="008A733F" w:rsidRDefault="00754DF5" w:rsidP="001262B3">
      <w:pPr>
        <w:pStyle w:val="2f6"/>
        <w:keepNext/>
        <w:keepLines/>
        <w:numPr>
          <w:ilvl w:val="2"/>
          <w:numId w:val="37"/>
        </w:numPr>
        <w:ind w:left="1742" w:hanging="938"/>
        <w:rPr>
          <w:rFonts w:ascii="David" w:hAnsi="David"/>
        </w:rPr>
      </w:pPr>
      <w:r>
        <w:rPr>
          <w:rFonts w:ascii="David" w:hAnsi="David" w:hint="cs"/>
          <w:rtl/>
        </w:rPr>
        <w:t>כל היועצים יועסקו על פי תעריף חשכ"ל בהתאם להוראה 8 לתכ"מ.</w:t>
      </w:r>
    </w:p>
    <w:p w14:paraId="325B29CD" w14:textId="77777777" w:rsidR="00ED1C35" w:rsidRDefault="00ED1C35" w:rsidP="009015A2">
      <w:pPr>
        <w:pStyle w:val="2f6"/>
        <w:keepNext/>
        <w:keepLines/>
        <w:ind w:left="1742" w:firstLine="0"/>
        <w:rPr>
          <w:rFonts w:ascii="David" w:hAnsi="David"/>
        </w:rPr>
      </w:pPr>
    </w:p>
    <w:p w14:paraId="6E5F5F8F" w14:textId="77777777" w:rsidR="00ED1C35" w:rsidRPr="00B5428D" w:rsidRDefault="00754DF5" w:rsidP="001262B3">
      <w:pPr>
        <w:pStyle w:val="afc"/>
        <w:keepNext/>
        <w:keepLines/>
        <w:numPr>
          <w:ilvl w:val="1"/>
          <w:numId w:val="37"/>
        </w:numPr>
        <w:spacing w:after="200"/>
        <w:ind w:hanging="555"/>
        <w:contextualSpacing/>
      </w:pPr>
      <w:r w:rsidRPr="00CD6F55">
        <w:rPr>
          <w:rFonts w:hint="cs"/>
          <w:b/>
          <w:bCs/>
          <w:rtl/>
        </w:rPr>
        <w:t>לוחות זמנים ל</w:t>
      </w:r>
      <w:r w:rsidRPr="00CD6F55">
        <w:rPr>
          <w:b/>
          <w:bCs/>
          <w:rtl/>
        </w:rPr>
        <w:t>ביצוע עבודות נוספות</w:t>
      </w:r>
      <w:r w:rsidRPr="00B5428D">
        <w:rPr>
          <w:rtl/>
        </w:rPr>
        <w:t xml:space="preserve"> יבוצע</w:t>
      </w:r>
      <w:r>
        <w:rPr>
          <w:rFonts w:hint="cs"/>
          <w:rtl/>
        </w:rPr>
        <w:t>ו</w:t>
      </w:r>
      <w:r w:rsidRPr="00B5428D">
        <w:rPr>
          <w:rtl/>
        </w:rPr>
        <w:t xml:space="preserve"> ע"י </w:t>
      </w:r>
      <w:r>
        <w:rPr>
          <w:rtl/>
        </w:rPr>
        <w:t>החברה</w:t>
      </w:r>
      <w:r w:rsidRPr="00B5428D">
        <w:rPr>
          <w:rtl/>
        </w:rPr>
        <w:t xml:space="preserve"> על פי לוח הזמנים שיקבעו על ידי </w:t>
      </w:r>
      <w:r>
        <w:rPr>
          <w:rtl/>
        </w:rPr>
        <w:t>המזמין</w:t>
      </w:r>
      <w:r w:rsidRPr="00B5428D">
        <w:rPr>
          <w:rtl/>
        </w:rPr>
        <w:t xml:space="preserve"> בשלב מסירת העבודה בהתאם לנפח ואופי העבודה הנוספת ובהתאם לטבלה המפורטת להלן.</w:t>
      </w:r>
    </w:p>
    <w:tbl>
      <w:tblPr>
        <w:bidiVisual/>
        <w:tblW w:w="0" w:type="auto"/>
        <w:tblInd w:w="2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40"/>
        <w:gridCol w:w="3091"/>
        <w:gridCol w:w="1559"/>
        <w:gridCol w:w="1276"/>
      </w:tblGrid>
      <w:tr w:rsidR="00BC52E7" w14:paraId="6C67AC6D" w14:textId="77777777" w:rsidTr="00A06A56">
        <w:tc>
          <w:tcPr>
            <w:tcW w:w="740" w:type="dxa"/>
          </w:tcPr>
          <w:bookmarkEnd w:id="865"/>
          <w:p w14:paraId="5BE1D2BB"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מס'</w:t>
            </w:r>
          </w:p>
        </w:tc>
        <w:tc>
          <w:tcPr>
            <w:tcW w:w="3091" w:type="dxa"/>
          </w:tcPr>
          <w:p w14:paraId="015E2B6D" w14:textId="77777777" w:rsidR="00ED1C35" w:rsidRPr="00B5428D" w:rsidRDefault="00754DF5" w:rsidP="009015A2">
            <w:pPr>
              <w:pStyle w:val="IMODText"/>
              <w:widowControl/>
              <w:spacing w:line="240" w:lineRule="auto"/>
              <w:contextualSpacing/>
              <w:rPr>
                <w:rFonts w:ascii="David" w:hAnsi="David"/>
                <w:rtl/>
              </w:rPr>
            </w:pPr>
            <w:r w:rsidRPr="00B5428D">
              <w:rPr>
                <w:rFonts w:ascii="David" w:hAnsi="David"/>
                <w:rtl/>
              </w:rPr>
              <w:t>היקף העבודה המוזמנת</w:t>
            </w:r>
          </w:p>
        </w:tc>
        <w:tc>
          <w:tcPr>
            <w:tcW w:w="1559" w:type="dxa"/>
          </w:tcPr>
          <w:p w14:paraId="14B49FC2" w14:textId="77777777" w:rsidR="00ED1C35" w:rsidRPr="00B5428D" w:rsidRDefault="00754DF5" w:rsidP="009015A2">
            <w:pPr>
              <w:pStyle w:val="IMODText"/>
              <w:widowControl/>
              <w:spacing w:line="240" w:lineRule="auto"/>
              <w:ind w:left="19" w:hanging="19"/>
              <w:contextualSpacing/>
              <w:jc w:val="center"/>
              <w:rPr>
                <w:rFonts w:ascii="David" w:hAnsi="David"/>
                <w:rtl/>
              </w:rPr>
            </w:pPr>
            <w:r w:rsidRPr="00B5428D">
              <w:rPr>
                <w:rFonts w:ascii="David" w:hAnsi="David"/>
                <w:rtl/>
              </w:rPr>
              <w:t>ימים להיערכות להתחלה</w:t>
            </w:r>
          </w:p>
        </w:tc>
        <w:tc>
          <w:tcPr>
            <w:tcW w:w="1276" w:type="dxa"/>
            <w:shd w:val="clear" w:color="auto" w:fill="F2F2F2" w:themeFill="background1" w:themeFillShade="F2"/>
          </w:tcPr>
          <w:p w14:paraId="7061A0EE"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ימי ביצוע</w:t>
            </w:r>
          </w:p>
        </w:tc>
      </w:tr>
      <w:tr w:rsidR="00BC52E7" w14:paraId="4541B387" w14:textId="77777777" w:rsidTr="00A06A56">
        <w:tc>
          <w:tcPr>
            <w:tcW w:w="740" w:type="dxa"/>
          </w:tcPr>
          <w:p w14:paraId="604ED1A6"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1</w:t>
            </w:r>
          </w:p>
        </w:tc>
        <w:tc>
          <w:tcPr>
            <w:tcW w:w="3091" w:type="dxa"/>
          </w:tcPr>
          <w:p w14:paraId="4ACDB77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עד 5,000 ₪</w:t>
            </w:r>
          </w:p>
        </w:tc>
        <w:tc>
          <w:tcPr>
            <w:tcW w:w="1559" w:type="dxa"/>
          </w:tcPr>
          <w:p w14:paraId="5104ABEB"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2</w:t>
            </w:r>
          </w:p>
        </w:tc>
        <w:tc>
          <w:tcPr>
            <w:tcW w:w="1276" w:type="dxa"/>
            <w:shd w:val="clear" w:color="auto" w:fill="F2F2F2" w:themeFill="background1" w:themeFillShade="F2"/>
          </w:tcPr>
          <w:p w14:paraId="3B44461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1</w:t>
            </w:r>
          </w:p>
        </w:tc>
      </w:tr>
      <w:tr w:rsidR="00BC52E7" w14:paraId="5460CA9F" w14:textId="77777777" w:rsidTr="00A06A56">
        <w:tc>
          <w:tcPr>
            <w:tcW w:w="740" w:type="dxa"/>
          </w:tcPr>
          <w:p w14:paraId="04910D5A"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2</w:t>
            </w:r>
          </w:p>
        </w:tc>
        <w:tc>
          <w:tcPr>
            <w:tcW w:w="3091" w:type="dxa"/>
          </w:tcPr>
          <w:p w14:paraId="4BB9D7DD"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5,001 עד 10,000 ₪</w:t>
            </w:r>
          </w:p>
        </w:tc>
        <w:tc>
          <w:tcPr>
            <w:tcW w:w="1559" w:type="dxa"/>
          </w:tcPr>
          <w:p w14:paraId="339B0C88"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4</w:t>
            </w:r>
          </w:p>
        </w:tc>
        <w:tc>
          <w:tcPr>
            <w:tcW w:w="1276" w:type="dxa"/>
            <w:shd w:val="clear" w:color="auto" w:fill="F2F2F2" w:themeFill="background1" w:themeFillShade="F2"/>
          </w:tcPr>
          <w:p w14:paraId="5E3C8FAD"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2</w:t>
            </w:r>
          </w:p>
        </w:tc>
      </w:tr>
      <w:tr w:rsidR="00BC52E7" w14:paraId="532C2DCC" w14:textId="77777777" w:rsidTr="00A06A56">
        <w:tc>
          <w:tcPr>
            <w:tcW w:w="740" w:type="dxa"/>
          </w:tcPr>
          <w:p w14:paraId="204A0962"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3</w:t>
            </w:r>
          </w:p>
        </w:tc>
        <w:tc>
          <w:tcPr>
            <w:tcW w:w="3091" w:type="dxa"/>
          </w:tcPr>
          <w:p w14:paraId="5356C35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10,001 עד 50,000 ₪</w:t>
            </w:r>
          </w:p>
        </w:tc>
        <w:tc>
          <w:tcPr>
            <w:tcW w:w="1559" w:type="dxa"/>
          </w:tcPr>
          <w:p w14:paraId="429129DD" w14:textId="77777777" w:rsidR="00ED1C35" w:rsidRPr="00B5428D" w:rsidRDefault="00754DF5" w:rsidP="009015A2">
            <w:pPr>
              <w:pStyle w:val="IMODText"/>
              <w:widowControl/>
              <w:spacing w:line="240" w:lineRule="auto"/>
              <w:ind w:left="170"/>
              <w:contextualSpacing/>
              <w:jc w:val="center"/>
              <w:rPr>
                <w:rFonts w:ascii="David" w:hAnsi="David"/>
              </w:rPr>
            </w:pPr>
            <w:r w:rsidRPr="00B5428D">
              <w:rPr>
                <w:rFonts w:ascii="David" w:hAnsi="David"/>
                <w:rtl/>
              </w:rPr>
              <w:t>6</w:t>
            </w:r>
          </w:p>
        </w:tc>
        <w:tc>
          <w:tcPr>
            <w:tcW w:w="1276" w:type="dxa"/>
            <w:shd w:val="clear" w:color="auto" w:fill="F2F2F2" w:themeFill="background1" w:themeFillShade="F2"/>
          </w:tcPr>
          <w:p w14:paraId="55FFD8C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4</w:t>
            </w:r>
          </w:p>
        </w:tc>
      </w:tr>
      <w:tr w:rsidR="00BC52E7" w14:paraId="7468F75B" w14:textId="77777777" w:rsidTr="00A06A56">
        <w:tc>
          <w:tcPr>
            <w:tcW w:w="740" w:type="dxa"/>
          </w:tcPr>
          <w:p w14:paraId="60E5CD57" w14:textId="77777777" w:rsidR="00ED1C35" w:rsidRPr="00B5428D" w:rsidRDefault="00754DF5" w:rsidP="009015A2">
            <w:pPr>
              <w:pStyle w:val="IMODText"/>
              <w:spacing w:line="240" w:lineRule="auto"/>
              <w:ind w:left="0"/>
              <w:jc w:val="center"/>
              <w:rPr>
                <w:rFonts w:ascii="David" w:hAnsi="David"/>
                <w:rtl/>
              </w:rPr>
            </w:pPr>
            <w:r w:rsidRPr="00B5428D">
              <w:rPr>
                <w:rFonts w:ascii="David" w:hAnsi="David"/>
                <w:rtl/>
              </w:rPr>
              <w:t>4</w:t>
            </w:r>
          </w:p>
        </w:tc>
        <w:tc>
          <w:tcPr>
            <w:tcW w:w="3091" w:type="dxa"/>
          </w:tcPr>
          <w:p w14:paraId="6B036176" w14:textId="77777777" w:rsidR="00ED1C35" w:rsidRPr="00B5428D" w:rsidRDefault="00754DF5" w:rsidP="009015A2">
            <w:pPr>
              <w:pStyle w:val="IMODText"/>
              <w:spacing w:line="240" w:lineRule="auto"/>
              <w:ind w:left="0"/>
              <w:rPr>
                <w:rFonts w:ascii="David" w:hAnsi="David"/>
                <w:rtl/>
              </w:rPr>
            </w:pPr>
            <w:r w:rsidRPr="00B5428D">
              <w:rPr>
                <w:rFonts w:ascii="David" w:hAnsi="David"/>
                <w:rtl/>
              </w:rPr>
              <w:t>מעל 50,001 ₪</w:t>
            </w:r>
          </w:p>
        </w:tc>
        <w:tc>
          <w:tcPr>
            <w:tcW w:w="1559" w:type="dxa"/>
          </w:tcPr>
          <w:p w14:paraId="7BBEEA6B" w14:textId="77777777" w:rsidR="00ED1C35" w:rsidRPr="00B5428D" w:rsidRDefault="00754DF5" w:rsidP="009015A2">
            <w:pPr>
              <w:pStyle w:val="IMODText"/>
              <w:spacing w:line="240" w:lineRule="auto"/>
              <w:ind w:left="170"/>
              <w:jc w:val="center"/>
              <w:rPr>
                <w:rFonts w:ascii="David" w:hAnsi="David"/>
                <w:rtl/>
              </w:rPr>
            </w:pPr>
            <w:r w:rsidRPr="00B5428D">
              <w:rPr>
                <w:rFonts w:ascii="David" w:hAnsi="David"/>
                <w:rtl/>
              </w:rPr>
              <w:t>7</w:t>
            </w:r>
          </w:p>
        </w:tc>
        <w:tc>
          <w:tcPr>
            <w:tcW w:w="1276" w:type="dxa"/>
            <w:shd w:val="clear" w:color="auto" w:fill="F2F2F2" w:themeFill="background1" w:themeFillShade="F2"/>
          </w:tcPr>
          <w:p w14:paraId="66340321" w14:textId="77777777" w:rsidR="00ED1C35" w:rsidRPr="00CD6F55" w:rsidRDefault="00754DF5" w:rsidP="009015A2">
            <w:pPr>
              <w:pStyle w:val="IMODText"/>
              <w:spacing w:line="240" w:lineRule="auto"/>
              <w:ind w:left="21" w:hanging="21"/>
              <w:jc w:val="center"/>
              <w:rPr>
                <w:rFonts w:ascii="David" w:hAnsi="David"/>
                <w:b/>
                <w:bCs/>
                <w:rtl/>
              </w:rPr>
            </w:pPr>
            <w:r w:rsidRPr="00CD6F55">
              <w:rPr>
                <w:rFonts w:ascii="David" w:hAnsi="David"/>
                <w:b/>
                <w:bCs/>
                <w:rtl/>
              </w:rPr>
              <w:t>8</w:t>
            </w:r>
          </w:p>
        </w:tc>
      </w:tr>
    </w:tbl>
    <w:p w14:paraId="79E64D40" w14:textId="77777777" w:rsidR="00ED1C35" w:rsidRDefault="00ED1C35" w:rsidP="009015A2">
      <w:pPr>
        <w:pStyle w:val="afc"/>
        <w:keepNext/>
        <w:keepLines/>
        <w:ind w:left="792"/>
      </w:pPr>
    </w:p>
    <w:p w14:paraId="132E7F5F" w14:textId="77777777" w:rsidR="00ED1C35" w:rsidRPr="00B5428D" w:rsidRDefault="00754DF5" w:rsidP="001262B3">
      <w:pPr>
        <w:pStyle w:val="afc"/>
        <w:keepNext/>
        <w:keepLines/>
        <w:numPr>
          <w:ilvl w:val="1"/>
          <w:numId w:val="37"/>
        </w:numPr>
        <w:spacing w:after="200"/>
        <w:ind w:hanging="555"/>
        <w:contextualSpacing/>
      </w:pPr>
      <w:r>
        <w:rPr>
          <w:rtl/>
        </w:rPr>
        <w:t>המזמין</w:t>
      </w:r>
      <w:r w:rsidRPr="00B5428D">
        <w:rPr>
          <w:rtl/>
        </w:rPr>
        <w:t xml:space="preserve"> רשאי להגדיר לוחות זמנים אחרים, על פי שיקול דעת</w:t>
      </w:r>
      <w:r>
        <w:rPr>
          <w:rFonts w:hint="cs"/>
          <w:rtl/>
        </w:rPr>
        <w:t xml:space="preserve">ו </w:t>
      </w:r>
      <w:r w:rsidRPr="00B5428D">
        <w:rPr>
          <w:rtl/>
        </w:rPr>
        <w:t>הבלעדי.</w:t>
      </w:r>
    </w:p>
    <w:p w14:paraId="79D9215F"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נוספות כאמור לעיל יבוצעו באמצעות עובדים נוספים ומקצועיים של </w:t>
      </w:r>
      <w:r>
        <w:rPr>
          <w:rtl/>
        </w:rPr>
        <w:t>החברה</w:t>
      </w:r>
      <w:r w:rsidRPr="00B5428D">
        <w:rPr>
          <w:rtl/>
        </w:rPr>
        <w:t xml:space="preserve"> ו/או קבלני משנה של </w:t>
      </w:r>
      <w:r>
        <w:rPr>
          <w:rtl/>
        </w:rPr>
        <w:t>החברה</w:t>
      </w:r>
      <w:r w:rsidRPr="00B5428D">
        <w:rPr>
          <w:rtl/>
        </w:rPr>
        <w:t xml:space="preserve"> על פי סדר עדיפות כמפורט להלן:</w:t>
      </w:r>
    </w:p>
    <w:p w14:paraId="19E22CC1" w14:textId="77777777" w:rsidR="00ED1C35" w:rsidRPr="009E2E53" w:rsidRDefault="00754DF5" w:rsidP="001262B3">
      <w:pPr>
        <w:pStyle w:val="2f6"/>
        <w:keepNext/>
        <w:keepLines/>
        <w:numPr>
          <w:ilvl w:val="2"/>
          <w:numId w:val="37"/>
        </w:numPr>
        <w:ind w:left="1742" w:hanging="938"/>
        <w:rPr>
          <w:rFonts w:ascii="David" w:hAnsi="David"/>
        </w:rPr>
      </w:pPr>
      <w:r w:rsidRPr="009E2E53">
        <w:rPr>
          <w:rFonts w:ascii="David" w:hAnsi="David"/>
          <w:rtl/>
        </w:rPr>
        <w:t xml:space="preserve">עבודות התקנה ושינויים שיתבצעו על ידי החברה שלא באמצעות העובדים הקבועים, יתבצעו בהתאם לסעיפים מחירון המאגר המאוחד </w:t>
      </w:r>
      <w:r w:rsidRPr="009E2E53">
        <w:rPr>
          <w:rFonts w:ascii="David" w:hAnsi="David" w:hint="cs"/>
          <w:rtl/>
        </w:rPr>
        <w:t>ובהתאם לנספח התמורה המצורף</w:t>
      </w:r>
      <w:r w:rsidRPr="009E2E53">
        <w:rPr>
          <w:rFonts w:ascii="David" w:hAnsi="David"/>
          <w:rtl/>
        </w:rPr>
        <w:t xml:space="preserve"> </w:t>
      </w:r>
      <w:r w:rsidRPr="009E2E53">
        <w:rPr>
          <w:rFonts w:ascii="David" w:hAnsi="David" w:hint="cs"/>
          <w:rtl/>
        </w:rPr>
        <w:t>להסכם.</w:t>
      </w:r>
    </w:p>
    <w:p w14:paraId="14DBA9AE" w14:textId="77777777" w:rsidR="00ED1C35" w:rsidRPr="00B5428D" w:rsidRDefault="00754DF5" w:rsidP="001262B3">
      <w:pPr>
        <w:pStyle w:val="2f6"/>
        <w:keepNext/>
        <w:keepLines/>
        <w:numPr>
          <w:ilvl w:val="2"/>
          <w:numId w:val="37"/>
        </w:numPr>
        <w:ind w:left="1742" w:hanging="938"/>
        <w:rPr>
          <w:rFonts w:ascii="David" w:hAnsi="David"/>
          <w:rtl/>
        </w:rPr>
      </w:pPr>
      <w:r w:rsidRPr="009E2E53">
        <w:rPr>
          <w:rFonts w:ascii="David" w:hAnsi="David"/>
          <w:rtl/>
        </w:rPr>
        <w:t xml:space="preserve">המחירים לאחר ההנחות </w:t>
      </w:r>
      <w:r w:rsidRPr="009E2E53">
        <w:rPr>
          <w:rFonts w:ascii="David" w:hAnsi="David" w:hint="cs"/>
          <w:rtl/>
        </w:rPr>
        <w:t>כמפורט</w:t>
      </w:r>
      <w:r>
        <w:rPr>
          <w:rFonts w:ascii="David" w:hAnsi="David" w:hint="cs"/>
          <w:rtl/>
        </w:rPr>
        <w:t xml:space="preserve"> בהסכם</w:t>
      </w:r>
      <w:r w:rsidRPr="00B5428D">
        <w:rPr>
          <w:rFonts w:ascii="David" w:hAnsi="David"/>
          <w:rtl/>
        </w:rPr>
        <w:t xml:space="preserve"> הנם סופיים ולא יחולו עליהם כל תוספות שהן </w:t>
      </w:r>
      <w:r>
        <w:rPr>
          <w:rFonts w:ascii="David" w:hAnsi="David" w:hint="cs"/>
          <w:rtl/>
        </w:rPr>
        <w:t xml:space="preserve">או הנחות נוספות </w:t>
      </w:r>
      <w:r w:rsidRPr="00B5428D">
        <w:rPr>
          <w:rFonts w:ascii="David" w:hAnsi="David"/>
          <w:rtl/>
        </w:rPr>
        <w:t>וכמפורט להלן.</w:t>
      </w:r>
    </w:p>
    <w:p w14:paraId="4A092937" w14:textId="77777777" w:rsidR="00ED1C35" w:rsidRPr="00B5428D" w:rsidRDefault="00754DF5" w:rsidP="001262B3">
      <w:pPr>
        <w:pStyle w:val="2f6"/>
        <w:keepNext/>
        <w:keepLines/>
        <w:numPr>
          <w:ilvl w:val="2"/>
          <w:numId w:val="37"/>
        </w:numPr>
        <w:ind w:left="1742" w:hanging="938"/>
        <w:rPr>
          <w:rFonts w:ascii="David" w:hAnsi="David"/>
        </w:rPr>
      </w:pPr>
      <w:r>
        <w:rPr>
          <w:rFonts w:ascii="David" w:hAnsi="David"/>
          <w:rtl/>
        </w:rPr>
        <w:t>המזמין</w:t>
      </w:r>
      <w:r w:rsidRPr="00B5428D">
        <w:rPr>
          <w:rFonts w:ascii="David" w:hAnsi="David"/>
          <w:rtl/>
        </w:rPr>
        <w:t xml:space="preserve"> רשאי לבצע, כל עבודה שאינה מוגדרת ב</w:t>
      </w:r>
      <w:r>
        <w:rPr>
          <w:rFonts w:ascii="David" w:hAnsi="David"/>
          <w:rtl/>
        </w:rPr>
        <w:t>מפרט השירותים</w:t>
      </w:r>
      <w:r w:rsidRPr="00B5428D">
        <w:rPr>
          <w:rFonts w:ascii="David" w:hAnsi="David"/>
          <w:rtl/>
        </w:rPr>
        <w:t xml:space="preserve"> כחלק ממטלות </w:t>
      </w:r>
      <w:r>
        <w:rPr>
          <w:rFonts w:ascii="David" w:hAnsi="David"/>
          <w:rtl/>
        </w:rPr>
        <w:t>החברה</w:t>
      </w:r>
      <w:r w:rsidRPr="00B5428D">
        <w:rPr>
          <w:rFonts w:ascii="David" w:hAnsi="David"/>
          <w:rtl/>
        </w:rPr>
        <w:t>, באמצעות קבלנים אחרים ולפי שיקול דעת</w:t>
      </w:r>
      <w:r>
        <w:rPr>
          <w:rFonts w:ascii="David" w:hAnsi="David" w:hint="cs"/>
          <w:rtl/>
        </w:rPr>
        <w:t>ו</w:t>
      </w:r>
      <w:r w:rsidRPr="00B5428D">
        <w:rPr>
          <w:rFonts w:ascii="David" w:hAnsi="David"/>
          <w:rtl/>
        </w:rPr>
        <w:t xml:space="preserve"> בלבד</w:t>
      </w:r>
      <w:r>
        <w:rPr>
          <w:rFonts w:ascii="David" w:hAnsi="David" w:hint="cs"/>
          <w:rtl/>
        </w:rPr>
        <w:t>, ורשאי הוא להחליט</w:t>
      </w:r>
      <w:r w:rsidRPr="00B5428D">
        <w:rPr>
          <w:rFonts w:ascii="David" w:hAnsi="David"/>
          <w:rtl/>
        </w:rPr>
        <w:t xml:space="preserve"> האם לפנות אל </w:t>
      </w:r>
      <w:r>
        <w:rPr>
          <w:rFonts w:ascii="David" w:hAnsi="David"/>
          <w:rtl/>
        </w:rPr>
        <w:t>החברה</w:t>
      </w:r>
      <w:r w:rsidRPr="00B5428D">
        <w:rPr>
          <w:rFonts w:ascii="David" w:hAnsi="David"/>
          <w:rtl/>
        </w:rPr>
        <w:t xml:space="preserve"> בבקשה להגיש הצעה לבצוע עבודות אלו </w:t>
      </w:r>
      <w:r>
        <w:rPr>
          <w:rFonts w:ascii="David" w:hAnsi="David" w:hint="cs"/>
          <w:rtl/>
        </w:rPr>
        <w:t>או באמצעות גורם אחר.</w:t>
      </w:r>
    </w:p>
    <w:p w14:paraId="5C7EF4E0" w14:textId="77777777" w:rsidR="00ED1C35" w:rsidRDefault="00754DF5" w:rsidP="001262B3">
      <w:pPr>
        <w:pStyle w:val="afc"/>
        <w:keepNext/>
        <w:keepLines/>
        <w:numPr>
          <w:ilvl w:val="1"/>
          <w:numId w:val="37"/>
        </w:numPr>
        <w:spacing w:after="200"/>
        <w:ind w:hanging="555"/>
        <w:contextualSpacing/>
      </w:pPr>
      <w:r w:rsidRPr="00CD6F55">
        <w:rPr>
          <w:rtl/>
        </w:rPr>
        <w:t xml:space="preserve">נוהל </w:t>
      </w:r>
      <w:r>
        <w:rPr>
          <w:rFonts w:hint="cs"/>
          <w:rtl/>
        </w:rPr>
        <w:t>א</w:t>
      </w:r>
      <w:r w:rsidRPr="00CD6F55">
        <w:rPr>
          <w:rtl/>
        </w:rPr>
        <w:t>ספקת חומרים וחלקים ע"י החברה לעבודות נוספות:</w:t>
      </w:r>
    </w:p>
    <w:p w14:paraId="0D8523A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החברה </w:t>
      </w:r>
      <w:r w:rsidRPr="00165129">
        <w:rPr>
          <w:rFonts w:hint="eastAsia"/>
          <w:rtl/>
        </w:rPr>
        <w:t>ת</w:t>
      </w:r>
      <w:r w:rsidRPr="00165129">
        <w:rPr>
          <w:rtl/>
        </w:rPr>
        <w:t xml:space="preserve">ספק חומרים וחלקים לעבודות נוספות בתשלום לפי דרישה ובאישור בכתב של </w:t>
      </w:r>
      <w:r>
        <w:rPr>
          <w:rtl/>
        </w:rPr>
        <w:t>המזמין</w:t>
      </w:r>
      <w:r w:rsidRPr="00165129">
        <w:rPr>
          <w:rtl/>
        </w:rPr>
        <w:t xml:space="preserve"> בלבד. </w:t>
      </w:r>
    </w:p>
    <w:p w14:paraId="47B63F59"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החברה </w:t>
      </w:r>
      <w:r w:rsidRPr="00165129">
        <w:rPr>
          <w:rFonts w:hint="eastAsia"/>
          <w:rtl/>
        </w:rPr>
        <w:t>ת</w:t>
      </w:r>
      <w:r w:rsidRPr="00165129">
        <w:rPr>
          <w:rtl/>
        </w:rPr>
        <w:t xml:space="preserve">גיש את רשימת החומרים לאישור </w:t>
      </w:r>
      <w:r>
        <w:rPr>
          <w:rtl/>
        </w:rPr>
        <w:t>המזמין</w:t>
      </w:r>
      <w:r w:rsidRPr="00165129">
        <w:rPr>
          <w:rtl/>
        </w:rPr>
        <w:t xml:space="preserve">, המחירים יהיו </w:t>
      </w:r>
      <w:r>
        <w:rPr>
          <w:rFonts w:hint="cs"/>
          <w:rtl/>
        </w:rPr>
        <w:t>בהתאם להצעת הקבלן שאושרה על ידי המזמין ועל פי האמור בהסכם.</w:t>
      </w:r>
    </w:p>
    <w:p w14:paraId="35A90636" w14:textId="77777777" w:rsidR="00ED1C35" w:rsidRPr="009E2E53" w:rsidRDefault="00754DF5" w:rsidP="001262B3">
      <w:pPr>
        <w:pStyle w:val="afc"/>
        <w:keepNext/>
        <w:keepLines/>
        <w:numPr>
          <w:ilvl w:val="2"/>
          <w:numId w:val="37"/>
        </w:numPr>
        <w:spacing w:after="200"/>
        <w:ind w:left="1742" w:hanging="750"/>
        <w:contextualSpacing/>
        <w:rPr>
          <w:rtl/>
        </w:rPr>
      </w:pPr>
      <w:r w:rsidRPr="009E2E53">
        <w:rPr>
          <w:rtl/>
        </w:rPr>
        <w:t xml:space="preserve">בהעדר מחירי יחידה מתאימים במאגר המאוחד - תיקבע העלות </w:t>
      </w:r>
      <w:r w:rsidRPr="009E2E53">
        <w:rPr>
          <w:rFonts w:hint="cs"/>
          <w:rtl/>
        </w:rPr>
        <w:t>עפ"י שיקול דעת המזמין</w:t>
      </w:r>
      <w:r w:rsidRPr="009E2E53">
        <w:rPr>
          <w:rtl/>
        </w:rPr>
        <w:t xml:space="preserve">. </w:t>
      </w:r>
    </w:p>
    <w:p w14:paraId="30600708" w14:textId="77777777" w:rsidR="00ED1C35" w:rsidRPr="00D51061" w:rsidRDefault="00754DF5" w:rsidP="001262B3">
      <w:pPr>
        <w:pStyle w:val="afc"/>
        <w:keepNext/>
        <w:keepLines/>
        <w:numPr>
          <w:ilvl w:val="2"/>
          <w:numId w:val="37"/>
        </w:numPr>
        <w:spacing w:after="200"/>
        <w:ind w:left="1742" w:hanging="750"/>
        <w:contextualSpacing/>
        <w:rPr>
          <w:rtl/>
        </w:rPr>
      </w:pPr>
      <w:r w:rsidRPr="009E2E53">
        <w:rPr>
          <w:rtl/>
        </w:rPr>
        <w:t xml:space="preserve">לא הופיעו מחירי היחידה במאגר המאוחד והצדדים לא הסכימו ביניהם בדבר עלות העבודה - </w:t>
      </w:r>
      <w:r w:rsidRPr="009E2E53">
        <w:rPr>
          <w:rFonts w:hint="eastAsia"/>
          <w:rtl/>
        </w:rPr>
        <w:t>ת</w:t>
      </w:r>
      <w:r w:rsidRPr="009E2E53">
        <w:rPr>
          <w:rtl/>
        </w:rPr>
        <w:t>פנה החברה למספר ספקים, על מנת לקבל מהם הצעות מחיר</w:t>
      </w:r>
      <w:r w:rsidRPr="00D51061">
        <w:rPr>
          <w:rtl/>
        </w:rPr>
        <w:t xml:space="preserve"> המקובלות על </w:t>
      </w:r>
      <w:r>
        <w:rPr>
          <w:rtl/>
        </w:rPr>
        <w:t>המזמין</w:t>
      </w:r>
      <w:r w:rsidRPr="00D51061">
        <w:rPr>
          <w:rtl/>
        </w:rPr>
        <w:t xml:space="preserve">. החברה </w:t>
      </w:r>
      <w:r w:rsidRPr="00D51061">
        <w:rPr>
          <w:rFonts w:hint="eastAsia"/>
          <w:rtl/>
        </w:rPr>
        <w:t>ת</w:t>
      </w:r>
      <w:r w:rsidRPr="00D51061">
        <w:rPr>
          <w:rtl/>
        </w:rPr>
        <w:t xml:space="preserve">שתף את </w:t>
      </w:r>
      <w:r>
        <w:rPr>
          <w:rtl/>
        </w:rPr>
        <w:t>המזמין</w:t>
      </w:r>
      <w:r w:rsidRPr="00D51061">
        <w:rPr>
          <w:rtl/>
        </w:rPr>
        <w:t xml:space="preserve"> בכל שלבי הפניה והמשא ומתן עם המציעים.</w:t>
      </w:r>
    </w:p>
    <w:p w14:paraId="6EFA8755"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כל ההוצאות לאספקת החומרים והחלקים, לרבות רכישה, הובלה, אחסנה, מימון, ניהול וכדומה, יהיו על חשבון החברה.</w:t>
      </w:r>
    </w:p>
    <w:p w14:paraId="1C26C862"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לפני ביצוע החלפת הציוד, החלקים או החומרים או שימוש בהם, </w:t>
      </w:r>
      <w:r w:rsidRPr="00165129">
        <w:rPr>
          <w:rFonts w:hint="eastAsia"/>
          <w:rtl/>
        </w:rPr>
        <w:t>ת</w:t>
      </w:r>
      <w:r w:rsidRPr="00165129">
        <w:rPr>
          <w:rtl/>
        </w:rPr>
        <w:t xml:space="preserve">ודיע החברה </w:t>
      </w:r>
      <w:r>
        <w:rPr>
          <w:rtl/>
        </w:rPr>
        <w:t>למזמין</w:t>
      </w:r>
      <w:r w:rsidRPr="00165129">
        <w:rPr>
          <w:rtl/>
        </w:rPr>
        <w:t xml:space="preserve"> או לנציגה על ביצוע ההחלפה.</w:t>
      </w:r>
    </w:p>
    <w:p w14:paraId="16E21ED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בגמר ההחלפה </w:t>
      </w:r>
      <w:r w:rsidRPr="00165129">
        <w:rPr>
          <w:rFonts w:hint="eastAsia"/>
          <w:rtl/>
        </w:rPr>
        <w:t>ת</w:t>
      </w:r>
      <w:r w:rsidRPr="00165129">
        <w:rPr>
          <w:rtl/>
        </w:rPr>
        <w:t>מלא החברה טופס ביצוע העבודה ו</w:t>
      </w:r>
      <w:r w:rsidRPr="00165129">
        <w:rPr>
          <w:rFonts w:hint="eastAsia"/>
          <w:rtl/>
        </w:rPr>
        <w:t>ת</w:t>
      </w:r>
      <w:r w:rsidRPr="00165129">
        <w:rPr>
          <w:rtl/>
        </w:rPr>
        <w:t xml:space="preserve">חתים בו את נציג </w:t>
      </w:r>
      <w:r>
        <w:rPr>
          <w:rtl/>
        </w:rPr>
        <w:t>המזמין</w:t>
      </w:r>
      <w:r w:rsidRPr="00165129">
        <w:rPr>
          <w:rtl/>
        </w:rPr>
        <w:t xml:space="preserve">. לא יתקבל כל חשבון של החברה שלא מוצמד אליו טופס חתום זה. הוראה זו חלה לגבי החלקים והחומרים ללא תלות בערכם. </w:t>
      </w:r>
    </w:p>
    <w:p w14:paraId="7BC6ADCB"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אספקת חלקים פשוטים הקיימים במלאי תתבצע תוך 24 שעות. אספקת חלקים שיש להזמינם תיעשה תוך 4 ימי עסקים מדרישת </w:t>
      </w:r>
      <w:r>
        <w:rPr>
          <w:rtl/>
        </w:rPr>
        <w:t>המזמין</w:t>
      </w:r>
      <w:r w:rsidRPr="00165129">
        <w:rPr>
          <w:rtl/>
        </w:rPr>
        <w:t xml:space="preserve">. </w:t>
      </w:r>
    </w:p>
    <w:p w14:paraId="100636B7" w14:textId="77777777" w:rsidR="00ED1C35" w:rsidRPr="005827C4"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67" w:name="_Toc52800816"/>
      <w:bookmarkStart w:id="868" w:name="_Toc52800817"/>
      <w:bookmarkStart w:id="869" w:name="_Toc52800818"/>
      <w:bookmarkStart w:id="870" w:name="_Toc52800819"/>
      <w:bookmarkStart w:id="871" w:name="_Toc52800820"/>
      <w:bookmarkStart w:id="872" w:name="_Toc52800821"/>
      <w:bookmarkStart w:id="873" w:name="_Toc52800822"/>
      <w:bookmarkStart w:id="874" w:name="_Toc52800823"/>
      <w:bookmarkStart w:id="875" w:name="_Toc52800824"/>
      <w:bookmarkStart w:id="876" w:name="_Toc52800825"/>
      <w:bookmarkStart w:id="877" w:name="_Toc52800826"/>
      <w:bookmarkStart w:id="878" w:name="_Toc52800827"/>
      <w:bookmarkStart w:id="879" w:name="_Toc52800828"/>
      <w:bookmarkStart w:id="880" w:name="_Toc52800829"/>
      <w:bookmarkStart w:id="881" w:name="_Toc52800830"/>
      <w:bookmarkStart w:id="882" w:name="_Toc52800840"/>
      <w:bookmarkStart w:id="883" w:name="_Toc52800848"/>
      <w:bookmarkStart w:id="884" w:name="_Toc52800857"/>
      <w:bookmarkStart w:id="885" w:name="_Toc52800865"/>
      <w:bookmarkStart w:id="886" w:name="_Toc52800873"/>
      <w:bookmarkStart w:id="887" w:name="_Toc52800881"/>
      <w:bookmarkStart w:id="888" w:name="_Toc52800889"/>
      <w:bookmarkStart w:id="889" w:name="_Toc52800897"/>
      <w:bookmarkStart w:id="890" w:name="_Toc52800905"/>
      <w:bookmarkStart w:id="891" w:name="_Toc52800913"/>
      <w:bookmarkStart w:id="892" w:name="_Toc52800921"/>
      <w:bookmarkStart w:id="893" w:name="_Toc52800929"/>
      <w:bookmarkStart w:id="894" w:name="_Toc52800933"/>
      <w:bookmarkStart w:id="895" w:name="_Toc52800941"/>
      <w:bookmarkStart w:id="896" w:name="_Toc52800949"/>
      <w:bookmarkStart w:id="897" w:name="_Ref56665530"/>
      <w:bookmarkStart w:id="898" w:name="_Ref53478241"/>
      <w:bookmarkStart w:id="899" w:name="_Ref55121275"/>
      <w:bookmarkStart w:id="900" w:name="_Toc70256957"/>
      <w:bookmarkStart w:id="901" w:name="_Toc96279261"/>
      <w:bookmarkStart w:id="902" w:name="_Toc97446103"/>
      <w:bookmarkStart w:id="903" w:name="_Toc103688133"/>
      <w:bookmarkStart w:id="904" w:name="_Ref5088578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r w:rsidRPr="002B2C59">
        <w:rPr>
          <w:rFonts w:hint="eastAsia"/>
          <w:rtl/>
        </w:rPr>
        <w:t>ניהול</w:t>
      </w:r>
      <w:r w:rsidRPr="005827C4">
        <w:rPr>
          <w:rtl/>
        </w:rPr>
        <w:t xml:space="preserve"> </w:t>
      </w:r>
      <w:r w:rsidRPr="005827C4">
        <w:rPr>
          <w:rFonts w:hint="eastAsia"/>
          <w:rtl/>
        </w:rPr>
        <w:t>והפעלת</w:t>
      </w:r>
      <w:r w:rsidRPr="005827C4">
        <w:rPr>
          <w:rtl/>
        </w:rPr>
        <w:t xml:space="preserve"> </w:t>
      </w:r>
      <w:r>
        <w:rPr>
          <w:rFonts w:hint="cs"/>
          <w:rtl/>
        </w:rPr>
        <w:t xml:space="preserve">קבלני משנה, </w:t>
      </w:r>
      <w:r w:rsidRPr="005827C4">
        <w:rPr>
          <w:rFonts w:hint="eastAsia"/>
          <w:rtl/>
        </w:rPr>
        <w:t>קבלני</w:t>
      </w:r>
      <w:r w:rsidRPr="005827C4">
        <w:rPr>
          <w:rFonts w:hint="cs"/>
          <w:rtl/>
        </w:rPr>
        <w:t>ם ממונים ישירים ועקיפים</w:t>
      </w:r>
      <w:bookmarkEnd w:id="897"/>
      <w:bookmarkEnd w:id="898"/>
      <w:bookmarkEnd w:id="899"/>
      <w:bookmarkEnd w:id="900"/>
      <w:bookmarkEnd w:id="901"/>
      <w:bookmarkEnd w:id="902"/>
      <w:bookmarkEnd w:id="903"/>
    </w:p>
    <w:p w14:paraId="596DC898" w14:textId="77777777" w:rsidR="00ED1C35" w:rsidRPr="008959BA" w:rsidRDefault="00754DF5" w:rsidP="001262B3">
      <w:pPr>
        <w:pStyle w:val="afc"/>
        <w:keepNext/>
        <w:keepLines/>
        <w:numPr>
          <w:ilvl w:val="1"/>
          <w:numId w:val="37"/>
        </w:numPr>
        <w:spacing w:after="200"/>
        <w:ind w:hanging="555"/>
        <w:contextualSpacing/>
      </w:pPr>
      <w:r>
        <w:rPr>
          <w:rFonts w:hint="cs"/>
          <w:rtl/>
        </w:rPr>
        <w:t xml:space="preserve">הקבלן </w:t>
      </w:r>
      <w:r w:rsidRPr="008959BA">
        <w:rPr>
          <w:rFonts w:hint="eastAsia"/>
          <w:rtl/>
        </w:rPr>
        <w:t>יידרש</w:t>
      </w:r>
      <w:r w:rsidRPr="008959BA">
        <w:rPr>
          <w:rtl/>
        </w:rPr>
        <w:t xml:space="preserve"> לקבל את אישור נציג משרד המשפטים מראש לפני ההתקשרות ע</w:t>
      </w:r>
      <w:r>
        <w:rPr>
          <w:rFonts w:hint="cs"/>
          <w:rtl/>
        </w:rPr>
        <w:t>ם ה</w:t>
      </w:r>
      <w:r w:rsidRPr="00905666">
        <w:rPr>
          <w:rtl/>
        </w:rPr>
        <w:t>קבלנים המקצועיים</w:t>
      </w:r>
      <w:r w:rsidRPr="008959BA">
        <w:rPr>
          <w:rtl/>
        </w:rPr>
        <w:t>. ה</w:t>
      </w:r>
      <w:r>
        <w:rPr>
          <w:rFonts w:hint="cs"/>
          <w:rtl/>
        </w:rPr>
        <w:t>קבלן</w:t>
      </w:r>
      <w:r w:rsidRPr="008959BA">
        <w:rPr>
          <w:rtl/>
        </w:rPr>
        <w:t xml:space="preserve"> יהיה אחראי להשיג את אישור קצין הביטחון של משרד המשפטים להעסקת העובדים של הקבלנים המקצועיים בתוך המבנה</w:t>
      </w:r>
      <w:r>
        <w:rPr>
          <w:rFonts w:hint="cs"/>
          <w:rtl/>
        </w:rPr>
        <w:t>.</w:t>
      </w:r>
    </w:p>
    <w:p w14:paraId="63B55F4F" w14:textId="77777777" w:rsidR="00ED1C35" w:rsidRPr="008A4A8B" w:rsidRDefault="00754DF5" w:rsidP="001262B3">
      <w:pPr>
        <w:pStyle w:val="afc"/>
        <w:keepNext/>
        <w:keepLines/>
        <w:numPr>
          <w:ilvl w:val="1"/>
          <w:numId w:val="37"/>
        </w:numPr>
        <w:spacing w:after="200"/>
        <w:ind w:hanging="555"/>
        <w:contextualSpacing/>
      </w:pPr>
      <w:r w:rsidRPr="008A4A8B">
        <w:rPr>
          <w:rtl/>
        </w:rPr>
        <w:t xml:space="preserve">החברה תנהל ותפקח על עבודת </w:t>
      </w:r>
      <w:r>
        <w:rPr>
          <w:rFonts w:hint="cs"/>
          <w:rtl/>
        </w:rPr>
        <w:t xml:space="preserve">קבלני המשנה, </w:t>
      </w:r>
      <w:r w:rsidRPr="008A4A8B">
        <w:rPr>
          <w:rtl/>
        </w:rPr>
        <w:t>הקבלנים הממונים הישירים והעקיפים</w:t>
      </w:r>
      <w:r>
        <w:rPr>
          <w:rFonts w:hint="cs"/>
          <w:rtl/>
        </w:rPr>
        <w:t xml:space="preserve"> כהגדרתם בנספח ההגדרות</w:t>
      </w:r>
      <w:r w:rsidRPr="008A4A8B">
        <w:rPr>
          <w:rtl/>
        </w:rPr>
        <w:t>, ככל שיהיו.</w:t>
      </w:r>
    </w:p>
    <w:p w14:paraId="40164FB6" w14:textId="77777777" w:rsidR="00ED1C35" w:rsidRDefault="00754DF5" w:rsidP="001262B3">
      <w:pPr>
        <w:pStyle w:val="afc"/>
        <w:keepNext/>
        <w:keepLines/>
        <w:numPr>
          <w:ilvl w:val="1"/>
          <w:numId w:val="37"/>
        </w:numPr>
        <w:spacing w:after="200"/>
        <w:ind w:hanging="555"/>
        <w:contextualSpacing/>
      </w:pPr>
      <w:r w:rsidRPr="008A4A8B">
        <w:rPr>
          <w:rtl/>
        </w:rPr>
        <w:t xml:space="preserve">התשלום לחברה בעבור שירותים אלו </w:t>
      </w:r>
      <w:r>
        <w:rPr>
          <w:rFonts w:hint="cs"/>
          <w:rtl/>
        </w:rPr>
        <w:t>הינו כמפורט בהסכם</w:t>
      </w:r>
      <w:r w:rsidRPr="008A4A8B">
        <w:rPr>
          <w:rtl/>
        </w:rPr>
        <w:t xml:space="preserve"> ויכללו את כל הוצאות החברה להפעלת, ניהול ופיקוח הקבל</w:t>
      </w:r>
      <w:r>
        <w:rPr>
          <w:rFonts w:hint="cs"/>
          <w:rtl/>
        </w:rPr>
        <w:t xml:space="preserve">נים </w:t>
      </w:r>
      <w:r w:rsidRPr="008A4A8B">
        <w:rPr>
          <w:rtl/>
        </w:rPr>
        <w:t xml:space="preserve">ויכללו גם </w:t>
      </w:r>
      <w:r>
        <w:rPr>
          <w:rFonts w:hint="cs"/>
          <w:rtl/>
        </w:rPr>
        <w:t>את</w:t>
      </w:r>
      <w:r w:rsidRPr="008A4A8B">
        <w:rPr>
          <w:rtl/>
        </w:rPr>
        <w:t xml:space="preserve"> רווח החברה</w:t>
      </w:r>
      <w:r>
        <w:rPr>
          <w:rFonts w:hint="cs"/>
          <w:rtl/>
        </w:rPr>
        <w:t xml:space="preserve"> והכל כמפורט בהסכם.</w:t>
      </w:r>
    </w:p>
    <w:p w14:paraId="32FCD62E" w14:textId="77777777" w:rsidR="00ED1C35" w:rsidRDefault="00754DF5" w:rsidP="001262B3">
      <w:pPr>
        <w:pStyle w:val="afc"/>
        <w:keepNext/>
        <w:keepLines/>
        <w:numPr>
          <w:ilvl w:val="1"/>
          <w:numId w:val="37"/>
        </w:numPr>
        <w:spacing w:after="200"/>
        <w:ind w:hanging="555"/>
        <w:contextualSpacing/>
      </w:pPr>
      <w:r>
        <w:rPr>
          <w:rFonts w:hint="cs"/>
          <w:rtl/>
        </w:rPr>
        <w:t>קבלנים ממונים</w:t>
      </w:r>
    </w:p>
    <w:p w14:paraId="28B16D1E" w14:textId="77777777" w:rsidR="00ED1C35" w:rsidRDefault="00754DF5" w:rsidP="001262B3">
      <w:pPr>
        <w:pStyle w:val="afc"/>
        <w:keepNext/>
        <w:keepLines/>
        <w:numPr>
          <w:ilvl w:val="2"/>
          <w:numId w:val="37"/>
        </w:numPr>
        <w:spacing w:after="200"/>
        <w:ind w:left="1600" w:hanging="745"/>
        <w:contextualSpacing/>
      </w:pPr>
      <w:r w:rsidRPr="00913B9F">
        <w:rPr>
          <w:rFonts w:hint="cs"/>
          <w:rtl/>
        </w:rPr>
        <w:t xml:space="preserve">מובהר לחברה כי המזמין </w:t>
      </w:r>
      <w:r>
        <w:rPr>
          <w:rFonts w:hint="cs"/>
          <w:rtl/>
        </w:rPr>
        <w:t xml:space="preserve">שומר על זכותו למנות , מעת לעת, </w:t>
      </w:r>
      <w:r w:rsidRPr="00913B9F">
        <w:rPr>
          <w:rFonts w:hint="cs"/>
          <w:rtl/>
        </w:rPr>
        <w:t>קבלני</w:t>
      </w:r>
      <w:r>
        <w:rPr>
          <w:rFonts w:hint="cs"/>
          <w:rtl/>
        </w:rPr>
        <w:t>ם</w:t>
      </w:r>
      <w:r w:rsidRPr="00913B9F">
        <w:rPr>
          <w:rFonts w:hint="cs"/>
          <w:rtl/>
        </w:rPr>
        <w:t xml:space="preserve"> </w:t>
      </w:r>
      <w:r>
        <w:rPr>
          <w:rFonts w:hint="cs"/>
          <w:rtl/>
        </w:rPr>
        <w:t>ממונים ולקבוע את תכולת העבודה ומבנה ההתקשרות מולם</w:t>
      </w:r>
      <w:r w:rsidRPr="00F630B3">
        <w:rPr>
          <w:rtl/>
        </w:rPr>
        <w:t xml:space="preserve"> </w:t>
      </w:r>
      <w:r>
        <w:rPr>
          <w:rFonts w:hint="cs"/>
          <w:rtl/>
        </w:rPr>
        <w:t xml:space="preserve">(כגון קבלן האבטחה), </w:t>
      </w:r>
      <w:r w:rsidRPr="00F630B3">
        <w:rPr>
          <w:rtl/>
        </w:rPr>
        <w:t xml:space="preserve">וכי </w:t>
      </w:r>
      <w:r w:rsidRPr="00F630B3">
        <w:rPr>
          <w:rFonts w:hint="eastAsia"/>
          <w:rtl/>
        </w:rPr>
        <w:t>החברה</w:t>
      </w:r>
      <w:r>
        <w:rPr>
          <w:rFonts w:hint="cs"/>
          <w:rtl/>
        </w:rPr>
        <w:t>, לפי דרישת המזמין,</w:t>
      </w:r>
      <w:r w:rsidRPr="00F630B3">
        <w:rPr>
          <w:rtl/>
        </w:rPr>
        <w:t xml:space="preserve"> </w:t>
      </w:r>
      <w:r w:rsidRPr="00F630B3">
        <w:rPr>
          <w:rFonts w:hint="eastAsia"/>
          <w:rtl/>
        </w:rPr>
        <w:t>תבצע</w:t>
      </w:r>
      <w:r w:rsidRPr="00F630B3">
        <w:rPr>
          <w:rtl/>
        </w:rPr>
        <w:t xml:space="preserve"> </w:t>
      </w:r>
      <w:r w:rsidRPr="00F630B3">
        <w:rPr>
          <w:rFonts w:hint="eastAsia"/>
          <w:rtl/>
        </w:rPr>
        <w:t>את</w:t>
      </w:r>
      <w:r w:rsidRPr="00F630B3">
        <w:rPr>
          <w:rtl/>
        </w:rPr>
        <w:t xml:space="preserve"> </w:t>
      </w:r>
      <w:r w:rsidRPr="00F630B3">
        <w:rPr>
          <w:rFonts w:hint="eastAsia"/>
          <w:rtl/>
        </w:rPr>
        <w:t>ההתקשרות</w:t>
      </w:r>
      <w:r w:rsidRPr="00F630B3">
        <w:rPr>
          <w:rtl/>
        </w:rPr>
        <w:t xml:space="preserve"> </w:t>
      </w:r>
      <w:r w:rsidRPr="00F630B3">
        <w:rPr>
          <w:rFonts w:hint="eastAsia"/>
          <w:rtl/>
        </w:rPr>
        <w:t>המסחרית</w:t>
      </w:r>
      <w:r w:rsidRPr="00F630B3">
        <w:rPr>
          <w:rtl/>
        </w:rPr>
        <w:t xml:space="preserve"> מולם בהתאם להנחיות המזמין</w:t>
      </w:r>
      <w:r>
        <w:rPr>
          <w:rFonts w:hint="cs"/>
          <w:rtl/>
        </w:rPr>
        <w:t>.</w:t>
      </w:r>
    </w:p>
    <w:p w14:paraId="39B3D989" w14:textId="77777777" w:rsidR="00ED1C35" w:rsidRDefault="00754DF5" w:rsidP="001262B3">
      <w:pPr>
        <w:pStyle w:val="afc"/>
        <w:keepNext/>
        <w:keepLines/>
        <w:numPr>
          <w:ilvl w:val="2"/>
          <w:numId w:val="37"/>
        </w:numPr>
        <w:spacing w:after="200"/>
        <w:ind w:left="1600" w:hanging="745"/>
        <w:contextualSpacing/>
      </w:pPr>
      <w:r w:rsidRPr="00F630B3">
        <w:rPr>
          <w:rFonts w:hint="eastAsia"/>
          <w:rtl/>
        </w:rPr>
        <w:t>החברה</w:t>
      </w:r>
      <w:r w:rsidRPr="00F630B3">
        <w:rPr>
          <w:rtl/>
        </w:rPr>
        <w:t xml:space="preserve"> </w:t>
      </w:r>
      <w:r w:rsidRPr="00F630B3">
        <w:rPr>
          <w:rFonts w:hint="eastAsia"/>
          <w:rtl/>
        </w:rPr>
        <w:t>תנהל</w:t>
      </w:r>
      <w:r w:rsidRPr="00F630B3">
        <w:rPr>
          <w:rtl/>
        </w:rPr>
        <w:t xml:space="preserve">, </w:t>
      </w:r>
      <w:r w:rsidRPr="00F630B3">
        <w:rPr>
          <w:rFonts w:hint="eastAsia"/>
          <w:rtl/>
        </w:rPr>
        <w:t>תפקח</w:t>
      </w:r>
      <w:r w:rsidRPr="00F630B3">
        <w:rPr>
          <w:rtl/>
        </w:rPr>
        <w:t xml:space="preserve"> </w:t>
      </w:r>
      <w:r w:rsidRPr="00F630B3">
        <w:rPr>
          <w:rFonts w:hint="eastAsia"/>
          <w:rtl/>
        </w:rPr>
        <w:t>ותפעיל</w:t>
      </w:r>
      <w:r w:rsidRPr="00F630B3">
        <w:rPr>
          <w:rtl/>
        </w:rPr>
        <w:t xml:space="preserve"> </w:t>
      </w:r>
      <w:r w:rsidRPr="00F630B3">
        <w:rPr>
          <w:rFonts w:hint="eastAsia"/>
          <w:rtl/>
        </w:rPr>
        <w:t>קבלני</w:t>
      </w:r>
      <w:r>
        <w:rPr>
          <w:rFonts w:hint="cs"/>
          <w:rtl/>
        </w:rPr>
        <w:t xml:space="preserve">ם אלו </w:t>
      </w:r>
      <w:r w:rsidRPr="00F630B3">
        <w:rPr>
          <w:rtl/>
        </w:rPr>
        <w:t xml:space="preserve">בהתאם להנחיות המזמין. </w:t>
      </w:r>
    </w:p>
    <w:p w14:paraId="43AD3B1B" w14:textId="77777777" w:rsidR="00ED1C35" w:rsidRPr="00F630B3" w:rsidRDefault="00754DF5" w:rsidP="001262B3">
      <w:pPr>
        <w:pStyle w:val="afc"/>
        <w:keepNext/>
        <w:keepLines/>
        <w:numPr>
          <w:ilvl w:val="2"/>
          <w:numId w:val="37"/>
        </w:numPr>
        <w:spacing w:after="200"/>
        <w:ind w:left="1600" w:hanging="745"/>
        <w:contextualSpacing/>
      </w:pPr>
      <w:r w:rsidRPr="00F630B3">
        <w:rPr>
          <w:rFonts w:hint="eastAsia"/>
          <w:rtl/>
        </w:rPr>
        <w:t>התשלום</w:t>
      </w:r>
      <w:r w:rsidRPr="00F630B3">
        <w:rPr>
          <w:rtl/>
        </w:rPr>
        <w:t xml:space="preserve"> לקבל</w:t>
      </w:r>
      <w:r>
        <w:rPr>
          <w:rFonts w:hint="cs"/>
          <w:rtl/>
        </w:rPr>
        <w:t>נים</w:t>
      </w:r>
      <w:r w:rsidRPr="00F630B3">
        <w:rPr>
          <w:rtl/>
        </w:rPr>
        <w:t xml:space="preserve"> </w:t>
      </w:r>
      <w:r>
        <w:rPr>
          <w:rFonts w:hint="cs"/>
          <w:rtl/>
        </w:rPr>
        <w:t>הממונים יבוצע</w:t>
      </w:r>
      <w:r w:rsidRPr="00F630B3">
        <w:rPr>
          <w:rtl/>
        </w:rPr>
        <w:t xml:space="preserve"> </w:t>
      </w:r>
      <w:r w:rsidRPr="00F630B3">
        <w:rPr>
          <w:rFonts w:hint="eastAsia"/>
          <w:rtl/>
        </w:rPr>
        <w:t>באמצעות</w:t>
      </w:r>
      <w:r w:rsidRPr="00F630B3">
        <w:rPr>
          <w:rtl/>
        </w:rPr>
        <w:t xml:space="preserve"> החברה</w:t>
      </w:r>
      <w:r>
        <w:rPr>
          <w:rFonts w:hint="cs"/>
          <w:rtl/>
        </w:rPr>
        <w:t xml:space="preserve"> (קבלן ממונה ישיר) או ע"י המזמין (קבלן ממונה עקיף)</w:t>
      </w:r>
      <w:r w:rsidRPr="00F630B3">
        <w:rPr>
          <w:rtl/>
        </w:rPr>
        <w:t>.</w:t>
      </w:r>
      <w:r>
        <w:rPr>
          <w:rFonts w:hint="cs"/>
          <w:rtl/>
        </w:rPr>
        <w:t xml:space="preserve"> </w:t>
      </w:r>
    </w:p>
    <w:p w14:paraId="67C14895" w14:textId="77777777" w:rsidR="00ED1C35" w:rsidRPr="008A4A8B" w:rsidRDefault="00754DF5" w:rsidP="001262B3">
      <w:pPr>
        <w:pStyle w:val="afc"/>
        <w:keepNext/>
        <w:keepLines/>
        <w:numPr>
          <w:ilvl w:val="2"/>
          <w:numId w:val="37"/>
        </w:numPr>
        <w:spacing w:after="200"/>
        <w:ind w:left="1600" w:hanging="745"/>
        <w:contextualSpacing/>
      </w:pPr>
      <w:r>
        <w:rPr>
          <w:rFonts w:hint="cs"/>
          <w:rtl/>
        </w:rPr>
        <w:t xml:space="preserve">מודגש כי </w:t>
      </w:r>
      <w:r w:rsidRPr="008A4A8B">
        <w:rPr>
          <w:rtl/>
        </w:rPr>
        <w:t>תכולות הניהול והפיקוח</w:t>
      </w:r>
      <w:r>
        <w:rPr>
          <w:rFonts w:hint="cs"/>
          <w:rtl/>
        </w:rPr>
        <w:t xml:space="preserve"> של  הקבלנים הממונים</w:t>
      </w:r>
      <w:r w:rsidRPr="008A4A8B">
        <w:rPr>
          <w:rtl/>
        </w:rPr>
        <w:t xml:space="preserve"> יהיו זהות לתכולת ניהול קבלני המשנה ויכללו, בין היתר, ניהול ופיקוח על השירותים המתקבלים, דיווח לוחות זמנים, המלצה לאישור תשלום לאחר ביצוע העבודה, העברת דוחות ליקויים ועוד.</w:t>
      </w:r>
    </w:p>
    <w:p w14:paraId="7D0A6ACB" w14:textId="77777777" w:rsidR="00ED1C35" w:rsidRDefault="00754DF5" w:rsidP="001262B3">
      <w:pPr>
        <w:pStyle w:val="afc"/>
        <w:keepNext/>
        <w:keepLines/>
        <w:numPr>
          <w:ilvl w:val="1"/>
          <w:numId w:val="37"/>
        </w:numPr>
        <w:spacing w:after="200"/>
        <w:ind w:hanging="555"/>
        <w:contextualSpacing/>
      </w:pPr>
      <w:r>
        <w:rPr>
          <w:rFonts w:hint="cs"/>
          <w:rtl/>
        </w:rPr>
        <w:t>קבלני משנה מקצועיים:</w:t>
      </w:r>
    </w:p>
    <w:p w14:paraId="13AFF8D1" w14:textId="77777777" w:rsidR="00ED1C35" w:rsidRDefault="00754DF5" w:rsidP="001262B3">
      <w:pPr>
        <w:pStyle w:val="afc"/>
        <w:keepNext/>
        <w:keepLines/>
        <w:numPr>
          <w:ilvl w:val="2"/>
          <w:numId w:val="37"/>
        </w:numPr>
        <w:spacing w:after="200"/>
        <w:ind w:left="1600" w:hanging="745"/>
        <w:contextualSpacing/>
      </w:pPr>
      <w:r>
        <w:rPr>
          <w:rFonts w:hint="cs"/>
          <w:rtl/>
        </w:rPr>
        <w:t>באישור המזמין</w:t>
      </w:r>
      <w:r w:rsidRPr="00B5428D">
        <w:rPr>
          <w:rtl/>
        </w:rPr>
        <w:t>, ה</w:t>
      </w:r>
      <w:r>
        <w:rPr>
          <w:rFonts w:hint="cs"/>
          <w:rtl/>
        </w:rPr>
        <w:t>חברה</w:t>
      </w:r>
      <w:r w:rsidRPr="00B5428D">
        <w:rPr>
          <w:rtl/>
        </w:rPr>
        <w:t xml:space="preserve"> </w:t>
      </w:r>
      <w:r>
        <w:rPr>
          <w:rFonts w:hint="cs"/>
          <w:rtl/>
        </w:rPr>
        <w:t>תהא רשאית</w:t>
      </w:r>
      <w:r w:rsidRPr="00B5428D">
        <w:rPr>
          <w:rtl/>
        </w:rPr>
        <w:t xml:space="preserve"> להעסיק גורמים אחרים, לרבות קבלני משנה</w:t>
      </w:r>
      <w:r>
        <w:rPr>
          <w:rFonts w:hint="cs"/>
          <w:rtl/>
        </w:rPr>
        <w:t xml:space="preserve"> ישירים</w:t>
      </w:r>
      <w:r w:rsidRPr="00B5428D">
        <w:rPr>
          <w:rtl/>
        </w:rPr>
        <w:t>, לצורך ביצוע עבודות בציוד מיוחד או לצורך ביצוע פעולות שאין ל</w:t>
      </w:r>
      <w:r>
        <w:rPr>
          <w:rFonts w:hint="cs"/>
          <w:rtl/>
        </w:rPr>
        <w:t>חברה</w:t>
      </w:r>
      <w:r w:rsidRPr="00B5428D">
        <w:rPr>
          <w:rtl/>
        </w:rPr>
        <w:t xml:space="preserve"> התמחות מספקת בהן.</w:t>
      </w:r>
      <w:r w:rsidRPr="00980BC5">
        <w:rPr>
          <w:rFonts w:hint="cs"/>
          <w:rtl/>
        </w:rPr>
        <w:t xml:space="preserve"> </w:t>
      </w:r>
      <w:r>
        <w:rPr>
          <w:rFonts w:hint="cs"/>
          <w:rtl/>
        </w:rPr>
        <w:t>הפיקוח על קבלני המשנה יבוצע ע"י החברה באמצעות עובדיה.</w:t>
      </w:r>
    </w:p>
    <w:p w14:paraId="60E92232" w14:textId="77777777" w:rsidR="00ED1C35" w:rsidRPr="00923BDB" w:rsidRDefault="00754DF5" w:rsidP="001262B3">
      <w:pPr>
        <w:pStyle w:val="afc"/>
        <w:keepNext/>
        <w:keepLines/>
        <w:numPr>
          <w:ilvl w:val="2"/>
          <w:numId w:val="37"/>
        </w:numPr>
        <w:spacing w:after="200"/>
        <w:ind w:left="1600" w:hanging="745"/>
        <w:contextualSpacing/>
        <w:rPr>
          <w:rtl/>
        </w:rPr>
      </w:pPr>
      <w:r w:rsidRPr="00923BDB">
        <w:rPr>
          <w:rFonts w:hint="cs"/>
          <w:rtl/>
        </w:rPr>
        <w:t>בהתאם לדרישת המזמין, תחשוף החברה את ההסכמים של החברה עם קבלני המשנה שלה, לצורך בחינת עמידתו של קבלן המשנה בדרישות השירותים שהוכתבו לחברה.</w:t>
      </w:r>
      <w:r w:rsidRPr="00923BDB">
        <w:rPr>
          <w:rFonts w:hint="cs"/>
        </w:rPr>
        <w:t xml:space="preserve">  </w:t>
      </w:r>
    </w:p>
    <w:p w14:paraId="6AD1C1D0" w14:textId="77777777" w:rsidR="00ED1C35" w:rsidRDefault="00754DF5" w:rsidP="001262B3">
      <w:pPr>
        <w:pStyle w:val="afc"/>
        <w:keepNext/>
        <w:keepLines/>
        <w:numPr>
          <w:ilvl w:val="1"/>
          <w:numId w:val="37"/>
        </w:numPr>
        <w:spacing w:after="200"/>
        <w:ind w:hanging="555"/>
        <w:contextualSpacing/>
      </w:pPr>
      <w:r>
        <w:rPr>
          <w:rFonts w:hint="cs"/>
          <w:rtl/>
        </w:rPr>
        <w:t>העסקתם של כלל הקבלנים כאמור וגורמים אחרים תהא כאמור בהסכם.</w:t>
      </w:r>
    </w:p>
    <w:p w14:paraId="0C0526C0"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905" w:name="_Ref52699198"/>
      <w:bookmarkStart w:id="906" w:name="_Ref56625471"/>
      <w:bookmarkStart w:id="907" w:name="_Ref56665663"/>
      <w:bookmarkStart w:id="908" w:name="_Toc70256958"/>
      <w:bookmarkStart w:id="909" w:name="_Toc96279262"/>
      <w:bookmarkStart w:id="910" w:name="_Toc97446104"/>
      <w:bookmarkStart w:id="911" w:name="_Toc103688134"/>
      <w:r w:rsidRPr="00A61C15">
        <w:rPr>
          <w:rtl/>
        </w:rPr>
        <w:t>דיווח בתקופת ההתקשרות</w:t>
      </w:r>
      <w:bookmarkEnd w:id="904"/>
      <w:bookmarkEnd w:id="905"/>
      <w:bookmarkEnd w:id="906"/>
      <w:bookmarkEnd w:id="907"/>
      <w:bookmarkEnd w:id="908"/>
      <w:bookmarkEnd w:id="909"/>
      <w:bookmarkEnd w:id="910"/>
      <w:bookmarkEnd w:id="911"/>
    </w:p>
    <w:p w14:paraId="3CAC53A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החברה תדווח דיווחים שוטפים ודיווחים ייעודיים כמתחייב מהוראות מפרט השירותים. מבלי לפגוע באמור לעיל החברה תדווח:</w:t>
      </w:r>
    </w:p>
    <w:p w14:paraId="3A127846" w14:textId="0BB089EB"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דיווחים מיידיים במערכת הממוחשבת על כל קריאת שירות (תקלה או מפגע). דיווחים אלו יבוצעו במערכת הממוחשבת כהגדרתה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10</w:t>
      </w:r>
      <w:r w:rsidRPr="00245C6B">
        <w:rPr>
          <w:rStyle w:val="FontStyle282"/>
          <w:rFonts w:asciiTheme="minorHAnsi" w:eastAsia="Batang" w:hAnsiTheme="minorHAnsi" w:cstheme="minorHAnsi"/>
          <w:b w:val="0"/>
          <w:bCs w:val="0"/>
          <w:sz w:val="24"/>
          <w:szCs w:val="24"/>
          <w:rtl/>
        </w:rPr>
        <w:t>, ע"י המוקדן, צוות הטכנאים ואם יבחר המזמין, גם באמצעות אפליקציה יעודית שסופקה למזמין.</w:t>
      </w:r>
    </w:p>
    <w:p w14:paraId="719CF543"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דיווחים שוטפים בפורום התאום השבועי.</w:t>
      </w:r>
    </w:p>
    <w:p w14:paraId="2D79F165"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תכנית העבודה השנתית וחודשית.</w:t>
      </w:r>
    </w:p>
    <w:p w14:paraId="3A2E7274"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 חודשי על סטטוס עמידה בתכנית העבודה של תכנית התחזוקה המונעת, סטטוס עמידה ברמת השירות לתקלות וכן סטטוס טיפול באירועים חריגים וסטטוס פרויקטים ועל עמידתה בכלל התחייבויותיה בהסכם.</w:t>
      </w:r>
    </w:p>
    <w:p w14:paraId="22E99FEA"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 אירועים חריגים – אירועים חריגים הינם כמפורט להלן:</w:t>
      </w:r>
    </w:p>
    <w:p w14:paraId="77A88A54"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 החברה תדווח למזמין מידית, בכתב ובדואר אלקטרוני, על קרות אירועים, תקלות, קלקולים או נזקים, המשפיעים ו/או עלולים להשפיע לרעה על ביצועם השוטף והתקין של התפעול והתחזוקה או על המשך הפעילות התקינה בפרויקט, כולו או חלקו (להלן: "תקלה"). </w:t>
      </w:r>
    </w:p>
    <w:p w14:paraId="17CFACCF"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בנוסף, תדווח החברה על התוצאות הצפויות בקשר עם אירועים כאמור ועל הצעדים שנקטה או בכוונתה לנקוט נוכח נסיבות אלה. מיד עם תיקון התקלה, תדווח החברה בכתב למזמין על ביצוע הטיפול  וסיום התקלה.</w:t>
      </w:r>
    </w:p>
    <w:p w14:paraId="1525311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כלל הדיווחים יתועדו במערכת הממוחשבת.</w:t>
      </w:r>
    </w:p>
    <w:p w14:paraId="4ED8A8B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להלן ריכוז הדיווחים הנדרשים:</w:t>
      </w:r>
    </w:p>
    <w:tbl>
      <w:tblPr>
        <w:tblStyle w:val="af4"/>
        <w:bidiVisual/>
        <w:tblW w:w="0" w:type="auto"/>
        <w:tblInd w:w="792" w:type="dxa"/>
        <w:tblLook w:val="04A0" w:firstRow="1" w:lastRow="0" w:firstColumn="1" w:lastColumn="0" w:noHBand="0" w:noVBand="1"/>
      </w:tblPr>
      <w:tblGrid>
        <w:gridCol w:w="569"/>
        <w:gridCol w:w="4770"/>
        <w:gridCol w:w="1701"/>
        <w:gridCol w:w="988"/>
      </w:tblGrid>
      <w:tr w:rsidR="00BC52E7" w14:paraId="1D3EB5BB" w14:textId="77777777" w:rsidTr="00A06A56">
        <w:tc>
          <w:tcPr>
            <w:tcW w:w="569" w:type="dxa"/>
            <w:shd w:val="clear" w:color="auto" w:fill="BFBFBF" w:themeFill="background1" w:themeFillShade="BF"/>
          </w:tcPr>
          <w:p w14:paraId="68CDC6F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מס'</w:t>
            </w:r>
          </w:p>
        </w:tc>
        <w:tc>
          <w:tcPr>
            <w:tcW w:w="4770" w:type="dxa"/>
            <w:shd w:val="clear" w:color="auto" w:fill="BFBFBF" w:themeFill="background1" w:themeFillShade="BF"/>
          </w:tcPr>
          <w:p w14:paraId="3956613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הדיווח</w:t>
            </w:r>
          </w:p>
        </w:tc>
        <w:tc>
          <w:tcPr>
            <w:tcW w:w="1701" w:type="dxa"/>
            <w:shd w:val="clear" w:color="auto" w:fill="BFBFBF" w:themeFill="background1" w:themeFillShade="BF"/>
          </w:tcPr>
          <w:p w14:paraId="41DD89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מועד</w:t>
            </w:r>
          </w:p>
        </w:tc>
        <w:tc>
          <w:tcPr>
            <w:tcW w:w="988" w:type="dxa"/>
            <w:shd w:val="clear" w:color="auto" w:fill="BFBFBF" w:themeFill="background1" w:themeFillShade="BF"/>
          </w:tcPr>
          <w:p w14:paraId="6AE639A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סעיף במפרט</w:t>
            </w:r>
          </w:p>
        </w:tc>
      </w:tr>
      <w:tr w:rsidR="00BC52E7" w14:paraId="28D90F7F" w14:textId="77777777" w:rsidTr="00A06A56">
        <w:tc>
          <w:tcPr>
            <w:tcW w:w="569" w:type="dxa"/>
          </w:tcPr>
          <w:p w14:paraId="09CE765E"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509FA6C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אירועים חריגים</w:t>
            </w:r>
          </w:p>
        </w:tc>
        <w:tc>
          <w:tcPr>
            <w:tcW w:w="1701" w:type="dxa"/>
          </w:tcPr>
          <w:p w14:paraId="17CED8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מיידי</w:t>
            </w:r>
          </w:p>
        </w:tc>
        <w:tc>
          <w:tcPr>
            <w:tcW w:w="988" w:type="dxa"/>
          </w:tcPr>
          <w:p w14:paraId="7549BCB3" w14:textId="77777777" w:rsidR="00ED1C35" w:rsidRPr="00245C6B" w:rsidRDefault="00ED1C35" w:rsidP="009015A2">
            <w:pPr>
              <w:pStyle w:val="afc"/>
              <w:keepNext/>
              <w:keepLines/>
              <w:ind w:left="0"/>
              <w:jc w:val="center"/>
              <w:rPr>
                <w:rStyle w:val="FontStyle282"/>
                <w:rFonts w:asciiTheme="minorHAnsi" w:eastAsia="Batang" w:hAnsiTheme="minorHAnsi" w:cstheme="minorHAnsi"/>
                <w:b w:val="0"/>
                <w:bCs w:val="0"/>
                <w:sz w:val="24"/>
                <w:szCs w:val="24"/>
                <w:rtl/>
              </w:rPr>
            </w:pPr>
          </w:p>
        </w:tc>
      </w:tr>
      <w:tr w:rsidR="00BC52E7" w14:paraId="792527CA" w14:textId="77777777" w:rsidTr="00A06A56">
        <w:tc>
          <w:tcPr>
            <w:tcW w:w="569" w:type="dxa"/>
          </w:tcPr>
          <w:p w14:paraId="2A34475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2A1A408"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משמעת</w:t>
            </w:r>
          </w:p>
        </w:tc>
        <w:tc>
          <w:tcPr>
            <w:tcW w:w="1701" w:type="dxa"/>
          </w:tcPr>
          <w:p w14:paraId="7E1E8F0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מיידי</w:t>
            </w:r>
          </w:p>
        </w:tc>
        <w:tc>
          <w:tcPr>
            <w:tcW w:w="988" w:type="dxa"/>
          </w:tcPr>
          <w:p w14:paraId="75632F94" w14:textId="7AA7B6D5"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5.5</w:t>
            </w:r>
          </w:p>
        </w:tc>
      </w:tr>
      <w:tr w:rsidR="00BC52E7" w14:paraId="04D4919C" w14:textId="77777777" w:rsidTr="00A06A56">
        <w:tc>
          <w:tcPr>
            <w:tcW w:w="569" w:type="dxa"/>
          </w:tcPr>
          <w:p w14:paraId="2174674C"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09AB8C4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קריאת תקלה – דיווח במערכת הממוחשבת </w:t>
            </w:r>
            <w:r w:rsidRPr="00245C6B">
              <w:rPr>
                <w:rStyle w:val="FontStyle282"/>
                <w:rFonts w:asciiTheme="minorHAnsi" w:eastAsia="Batang" w:hAnsiTheme="minorHAnsi" w:cstheme="minorHAnsi"/>
                <w:b w:val="0"/>
                <w:bCs w:val="0"/>
                <w:sz w:val="24"/>
                <w:szCs w:val="24"/>
              </w:rPr>
              <w:t>Online</w:t>
            </w:r>
            <w:r w:rsidRPr="00245C6B">
              <w:rPr>
                <w:rStyle w:val="FontStyle282"/>
                <w:rFonts w:asciiTheme="minorHAnsi" w:eastAsia="Batang" w:hAnsiTheme="minorHAnsi" w:cstheme="minorHAnsi"/>
                <w:b w:val="0"/>
                <w:bCs w:val="0"/>
                <w:sz w:val="24"/>
                <w:szCs w:val="24"/>
                <w:rtl/>
              </w:rPr>
              <w:t xml:space="preserve"> על פתיחת התקלה וכן על סגירה</w:t>
            </w:r>
          </w:p>
        </w:tc>
        <w:tc>
          <w:tcPr>
            <w:tcW w:w="1701" w:type="dxa"/>
          </w:tcPr>
          <w:p w14:paraId="1531461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מיידי</w:t>
            </w:r>
          </w:p>
        </w:tc>
        <w:tc>
          <w:tcPr>
            <w:tcW w:w="988" w:type="dxa"/>
          </w:tcPr>
          <w:p w14:paraId="1E5A2F48" w14:textId="5E08178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8</w:t>
            </w:r>
            <w:r w:rsidR="00754DF5" w:rsidRPr="00245C6B">
              <w:rPr>
                <w:rStyle w:val="FontStyle282"/>
                <w:rFonts w:asciiTheme="minorHAnsi" w:eastAsia="Batang" w:hAnsiTheme="minorHAnsi" w:cstheme="minorHAnsi"/>
                <w:b w:val="0"/>
                <w:bCs w:val="0"/>
                <w:sz w:val="24"/>
                <w:szCs w:val="24"/>
                <w:rtl/>
              </w:rPr>
              <w:t xml:space="preserve"> -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w:t>
            </w:r>
          </w:p>
        </w:tc>
      </w:tr>
      <w:tr w:rsidR="00BC52E7" w14:paraId="0DAA38C5" w14:textId="77777777" w:rsidTr="00A06A56">
        <w:tc>
          <w:tcPr>
            <w:tcW w:w="569" w:type="dxa"/>
          </w:tcPr>
          <w:p w14:paraId="69E2C6D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BF316A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דיווח על תקלות במערכות המתוחזקות ע״י גורמים אחרים</w:t>
            </w:r>
          </w:p>
        </w:tc>
        <w:tc>
          <w:tcPr>
            <w:tcW w:w="1701" w:type="dxa"/>
          </w:tcPr>
          <w:p w14:paraId="77B8B16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מיידי</w:t>
            </w:r>
          </w:p>
        </w:tc>
        <w:tc>
          <w:tcPr>
            <w:tcW w:w="988" w:type="dxa"/>
          </w:tcPr>
          <w:p w14:paraId="037A80C2" w14:textId="380F2D5A"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11.19</w:t>
            </w:r>
          </w:p>
        </w:tc>
      </w:tr>
      <w:tr w:rsidR="00BC52E7" w14:paraId="48E7E870" w14:textId="77777777" w:rsidTr="00A06A56">
        <w:tc>
          <w:tcPr>
            <w:tcW w:w="569" w:type="dxa"/>
          </w:tcPr>
          <w:p w14:paraId="56508A1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ACDD0B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פורום תאום שבועי – תכנון מול ביצוע לשבוע שחלף, עמידה ברמות שירות, תכנית עבודה לשבוע הקרוב, אירועים חריגים וסטטוס פרויקטים </w:t>
            </w:r>
          </w:p>
        </w:tc>
        <w:tc>
          <w:tcPr>
            <w:tcW w:w="1701" w:type="dxa"/>
          </w:tcPr>
          <w:p w14:paraId="74CC15A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שבועי</w:t>
            </w:r>
          </w:p>
        </w:tc>
        <w:tc>
          <w:tcPr>
            <w:tcW w:w="988" w:type="dxa"/>
          </w:tcPr>
          <w:p w14:paraId="546885F5" w14:textId="77777777" w:rsidR="00ED1C35" w:rsidRPr="00245C6B" w:rsidRDefault="00754DF5" w:rsidP="009015A2">
            <w:pPr>
              <w:pStyle w:val="afc"/>
              <w:keepNext/>
              <w:keepLines/>
              <w:ind w:left="0"/>
              <w:jc w:val="center"/>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Pr>
              <w:t>3</w:t>
            </w:r>
          </w:p>
        </w:tc>
      </w:tr>
      <w:tr w:rsidR="00BC52E7" w14:paraId="774624FA" w14:textId="77777777" w:rsidTr="00A06A56">
        <w:tc>
          <w:tcPr>
            <w:tcW w:w="569" w:type="dxa"/>
          </w:tcPr>
          <w:p w14:paraId="03CCE1C4"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5FDBDD8" w14:textId="77777777" w:rsidR="00ED1C35" w:rsidRPr="00245C6B" w:rsidRDefault="00754DF5" w:rsidP="009015A2">
            <w:pPr>
              <w:pStyle w:val="afc"/>
              <w:keepNext/>
              <w:keepLines/>
              <w:ind w:left="0"/>
              <w:rPr>
                <w:rFonts w:asciiTheme="minorHAnsi" w:hAnsiTheme="minorHAnsi" w:cstheme="minorHAnsi"/>
                <w:rtl/>
              </w:rPr>
            </w:pPr>
            <w:r w:rsidRPr="00245C6B">
              <w:rPr>
                <w:rFonts w:asciiTheme="minorHAnsi" w:hAnsiTheme="minorHAnsi" w:cstheme="minorHAnsi"/>
                <w:rtl/>
              </w:rPr>
              <w:t>לחשבונית התשלום יצורף דו"ח:</w:t>
            </w:r>
          </w:p>
          <w:p w14:paraId="5268F6A9"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דוח מהמערכת הממוחשבת לסטטוס ביצוע ועמידה ברמת השירות (</w:t>
            </w:r>
            <w:r w:rsidRPr="00245C6B">
              <w:rPr>
                <w:rFonts w:asciiTheme="minorHAnsi" w:hAnsiTheme="minorHAnsi" w:cstheme="minorHAnsi"/>
              </w:rPr>
              <w:t>SLA</w:t>
            </w:r>
            <w:r w:rsidRPr="00245C6B">
              <w:rPr>
                <w:rFonts w:asciiTheme="minorHAnsi" w:hAnsiTheme="minorHAnsi" w:cstheme="minorHAnsi"/>
                <w:rtl/>
              </w:rPr>
              <w:t>)</w:t>
            </w:r>
          </w:p>
          <w:p w14:paraId="1FCBA084"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דוח מהמערכת הממוחשבת לסטטוס עמידה בתכנית תחזוקה מונעת. מהמערכת הממוחשבת</w:t>
            </w:r>
          </w:p>
          <w:p w14:paraId="61D9A9BD"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rPr>
            </w:pPr>
            <w:r w:rsidRPr="00245C6B">
              <w:rPr>
                <w:rFonts w:asciiTheme="minorHAnsi" w:hAnsiTheme="minorHAnsi" w:cstheme="minorHAnsi"/>
                <w:rtl/>
              </w:rPr>
              <w:t>אירועים חריגים</w:t>
            </w:r>
          </w:p>
          <w:p w14:paraId="7651A3EE" w14:textId="77777777" w:rsidR="00ED1C35" w:rsidRPr="00245C6B" w:rsidRDefault="00754DF5" w:rsidP="001262B3">
            <w:pPr>
              <w:pStyle w:val="afc"/>
              <w:keepNext/>
              <w:keepLines/>
              <w:numPr>
                <w:ilvl w:val="0"/>
                <w:numId w:val="50"/>
              </w:numPr>
              <w:spacing w:after="200"/>
              <w:ind w:left="404"/>
              <w:contextualSpacing/>
              <w:rPr>
                <w:rStyle w:val="FontStyle282"/>
                <w:rFonts w:asciiTheme="minorHAnsi" w:eastAsia="Batang" w:hAnsiTheme="minorHAnsi" w:cstheme="minorHAnsi"/>
                <w:b w:val="0"/>
                <w:bCs w:val="0"/>
                <w:sz w:val="24"/>
                <w:szCs w:val="24"/>
                <w:rtl/>
              </w:rPr>
            </w:pPr>
            <w:r w:rsidRPr="00245C6B">
              <w:rPr>
                <w:rFonts w:asciiTheme="minorHAnsi" w:hAnsiTheme="minorHAnsi" w:cstheme="minorHAnsi"/>
                <w:rtl/>
              </w:rPr>
              <w:t>סטטוס פרויקטים</w:t>
            </w:r>
          </w:p>
        </w:tc>
        <w:tc>
          <w:tcPr>
            <w:tcW w:w="1701" w:type="dxa"/>
          </w:tcPr>
          <w:p w14:paraId="350ACD5C"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חודשי עם הגשת החשבונית לתשלום</w:t>
            </w:r>
          </w:p>
        </w:tc>
        <w:tc>
          <w:tcPr>
            <w:tcW w:w="988" w:type="dxa"/>
          </w:tcPr>
          <w:p w14:paraId="7A750B79" w14:textId="7F6E6D84"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16</w:t>
            </w:r>
          </w:p>
        </w:tc>
      </w:tr>
      <w:tr w:rsidR="00BC52E7" w14:paraId="396E1722" w14:textId="77777777" w:rsidTr="00A06A56">
        <w:tc>
          <w:tcPr>
            <w:tcW w:w="569" w:type="dxa"/>
          </w:tcPr>
          <w:p w14:paraId="59058D1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503B34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שנתי לביקורת רמת תחזוקה</w:t>
            </w:r>
          </w:p>
        </w:tc>
        <w:tc>
          <w:tcPr>
            <w:tcW w:w="1701" w:type="dxa"/>
          </w:tcPr>
          <w:p w14:paraId="3A029765"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בין החודשים מרץ עד אוקטובר</w:t>
            </w:r>
          </w:p>
        </w:tc>
        <w:tc>
          <w:tcPr>
            <w:tcW w:w="988" w:type="dxa"/>
          </w:tcPr>
          <w:p w14:paraId="1076D24A" w14:textId="3C6AE60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12</w:t>
            </w:r>
          </w:p>
        </w:tc>
      </w:tr>
      <w:tr w:rsidR="00BC52E7" w14:paraId="088809B8" w14:textId="77777777" w:rsidTr="00A06A56">
        <w:tc>
          <w:tcPr>
            <w:tcW w:w="569" w:type="dxa"/>
          </w:tcPr>
          <w:p w14:paraId="4F7A3A4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1F1BC31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סטטוס פרויקט</w:t>
            </w:r>
          </w:p>
        </w:tc>
        <w:tc>
          <w:tcPr>
            <w:tcW w:w="1701" w:type="dxa"/>
          </w:tcPr>
          <w:p w14:paraId="071718E7" w14:textId="77777777" w:rsidR="00ED1C35" w:rsidRPr="00245C6B" w:rsidRDefault="00ED1C35" w:rsidP="009015A2">
            <w:pPr>
              <w:pStyle w:val="afc"/>
              <w:keepNext/>
              <w:keepLines/>
              <w:ind w:left="0"/>
              <w:rPr>
                <w:rStyle w:val="FontStyle282"/>
                <w:rFonts w:asciiTheme="minorHAnsi" w:eastAsia="Batang" w:hAnsiTheme="minorHAnsi" w:cstheme="minorHAnsi"/>
                <w:b w:val="0"/>
                <w:bCs w:val="0"/>
                <w:sz w:val="24"/>
                <w:szCs w:val="24"/>
                <w:rtl/>
              </w:rPr>
            </w:pPr>
          </w:p>
        </w:tc>
        <w:tc>
          <w:tcPr>
            <w:tcW w:w="988" w:type="dxa"/>
          </w:tcPr>
          <w:p w14:paraId="1C231276" w14:textId="5A32E23E"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14</w:t>
            </w:r>
            <w:r w:rsidR="00754DF5" w:rsidRPr="00245C6B">
              <w:rPr>
                <w:rStyle w:val="FontStyle282"/>
                <w:rFonts w:asciiTheme="minorHAnsi" w:eastAsia="Batang" w:hAnsiTheme="minorHAnsi" w:cstheme="minorHAnsi"/>
                <w:b w:val="0"/>
                <w:bCs w:val="0"/>
                <w:sz w:val="24"/>
                <w:szCs w:val="24"/>
                <w:rtl/>
              </w:rPr>
              <w:t xml:space="preserve">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15</w:t>
            </w:r>
            <w:r w:rsidR="00754DF5" w:rsidRPr="00245C6B">
              <w:rPr>
                <w:rStyle w:val="FontStyle282"/>
                <w:rFonts w:asciiTheme="minorHAnsi" w:eastAsia="Batang" w:hAnsiTheme="minorHAnsi" w:cstheme="minorHAnsi"/>
                <w:b w:val="0"/>
                <w:bCs w:val="0"/>
                <w:sz w:val="24"/>
                <w:szCs w:val="24"/>
                <w:rtl/>
              </w:rPr>
              <w:t xml:space="preserve">  </w:t>
            </w:r>
          </w:p>
        </w:tc>
      </w:tr>
      <w:tr w:rsidR="00BC52E7" w14:paraId="6D28D5CC" w14:textId="77777777" w:rsidTr="00A06A56">
        <w:tc>
          <w:tcPr>
            <w:tcW w:w="569" w:type="dxa"/>
          </w:tcPr>
          <w:p w14:paraId="65E98AF1"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B843B1B"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שנתית</w:t>
            </w:r>
          </w:p>
        </w:tc>
        <w:tc>
          <w:tcPr>
            <w:tcW w:w="1701" w:type="dxa"/>
          </w:tcPr>
          <w:p w14:paraId="2ADC68C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לנובמבר בכל שנה</w:t>
            </w:r>
          </w:p>
        </w:tc>
        <w:tc>
          <w:tcPr>
            <w:tcW w:w="988" w:type="dxa"/>
          </w:tcPr>
          <w:p w14:paraId="64AD7330" w14:textId="5A5F5CC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r w:rsidR="00BC52E7" w14:paraId="27E75D8B" w14:textId="77777777" w:rsidTr="00A06A56">
        <w:tc>
          <w:tcPr>
            <w:tcW w:w="569" w:type="dxa"/>
          </w:tcPr>
          <w:p w14:paraId="529ED96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306828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חודשית</w:t>
            </w:r>
          </w:p>
        </w:tc>
        <w:tc>
          <w:tcPr>
            <w:tcW w:w="1701" w:type="dxa"/>
          </w:tcPr>
          <w:p w14:paraId="1BCB686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בכל חודש</w:t>
            </w:r>
          </w:p>
        </w:tc>
        <w:tc>
          <w:tcPr>
            <w:tcW w:w="988" w:type="dxa"/>
          </w:tcPr>
          <w:p w14:paraId="65707FE5" w14:textId="476A4DC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bl>
    <w:p w14:paraId="71FC5FCE" w14:textId="77777777" w:rsidR="00ED1C35" w:rsidRPr="00245C6B" w:rsidRDefault="00ED1C35" w:rsidP="009015A2">
      <w:pPr>
        <w:pStyle w:val="afc"/>
        <w:keepNext/>
        <w:keepLines/>
        <w:ind w:left="792"/>
        <w:rPr>
          <w:rStyle w:val="FontStyle282"/>
          <w:rFonts w:asciiTheme="minorHAnsi" w:eastAsia="Batang" w:hAnsiTheme="minorHAnsi" w:cstheme="minorHAnsi"/>
          <w:b w:val="0"/>
          <w:bCs w:val="0"/>
          <w:sz w:val="24"/>
          <w:szCs w:val="24"/>
          <w:rtl/>
        </w:rPr>
      </w:pPr>
    </w:p>
    <w:p w14:paraId="79F45885" w14:textId="77777777" w:rsidR="00ED1C35" w:rsidRPr="00B5428D" w:rsidRDefault="00ED1C35" w:rsidP="009015A2">
      <w:pPr>
        <w:keepNext/>
        <w:keepLines/>
        <w:bidi w:val="0"/>
        <w:spacing w:after="160" w:line="259" w:lineRule="auto"/>
        <w:rPr>
          <w:b/>
          <w:bCs/>
          <w:color w:val="000000"/>
          <w:sz w:val="28"/>
          <w:szCs w:val="28"/>
        </w:rPr>
      </w:pPr>
      <w:bookmarkStart w:id="912" w:name="_Toc1060989"/>
      <w:bookmarkEnd w:id="912"/>
    </w:p>
    <w:p w14:paraId="2DF4DBB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3" w:name="_Ref526674666"/>
      <w:bookmarkStart w:id="914" w:name="_Toc70256959"/>
      <w:bookmarkStart w:id="915" w:name="_Toc96279263"/>
      <w:bookmarkStart w:id="916" w:name="_Toc97446105"/>
      <w:bookmarkStart w:id="917" w:name="_Toc103688135"/>
      <w:r w:rsidRPr="00A61C15">
        <w:rPr>
          <w:rtl/>
        </w:rPr>
        <w:t>פינוי פסולת</w:t>
      </w:r>
      <w:bookmarkEnd w:id="913"/>
      <w:bookmarkEnd w:id="914"/>
      <w:bookmarkEnd w:id="915"/>
      <w:bookmarkEnd w:id="916"/>
      <w:bookmarkEnd w:id="917"/>
      <w:r w:rsidRPr="00A61C15">
        <w:rPr>
          <w:rtl/>
        </w:rPr>
        <w:t xml:space="preserve"> </w:t>
      </w:r>
    </w:p>
    <w:p w14:paraId="259E60B0"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החברה תפעל לביצוע הפרדה ופינוי פסולת בהתאם לתקנות הארציות ו/או המקומיות שבתוקף והתחזוקה לביצוע הפרדה ופינוי פסולת בזרמים נפרדים, בהתאם לכללים הנהוגים (ובכלל זה מתן אפשרות להצבת מתקני איסוף של קבלנים חיצוניים עימם התקשר המזמין), ו/או כללים שנקבעו ע"י המזמין ו/או הוראות החוק.</w:t>
      </w:r>
    </w:p>
    <w:p w14:paraId="47F00BE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תפנה את הפסולת ממוקדי הפעילות בתדירות כזו שתמנע תסיסתה, מטרדי ריח ומזיקים.</w:t>
      </w:r>
    </w:p>
    <w:p w14:paraId="5F05F0E3"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תהיה אחראית לתאם את פינוי הפסולת מול העיריה בהתאם לתוכנית העבודה והתמלאות ה"צפרדע".</w:t>
      </w:r>
    </w:p>
    <w:p w14:paraId="01F72F5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תצבור פסולת, מכל סוג שהוא, אך ורק במתקני אצירה ייעודיים לכך ו/או במיקומים המיועדים לכך ואושרו על ידי המזמין כחלק מתוכנית הפסולת. </w:t>
      </w:r>
    </w:p>
    <w:p w14:paraId="02E03EFB"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תקפיד על הוראות המזמין לאיכות הסביבה בקשר להפרדה בין אשפה הניתנת לפינוי לבין אשפה הניתנת למחזור ויפעל את הפסולת בהתאם להוראות המזמין לאיכות הסביבה כפי שיהיו בתוקף בכל עת.</w:t>
      </w:r>
    </w:p>
    <w:p w14:paraId="6FDCC7E6"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תדאג לאיסוף הפסולת במוקדי הפעילות מהפחים השונים במתחם ויעבירה לפחים המרכזיים במוקדי הפעילות (צפרדעים) או שיטה אחרת שתהיה במוקדי הפעילות. </w:t>
      </w:r>
    </w:p>
    <w:p w14:paraId="03EDB38C" w14:textId="77777777" w:rsidR="00ED1C35" w:rsidRPr="00245C6B" w:rsidRDefault="00754DF5" w:rsidP="001262B3">
      <w:pPr>
        <w:pStyle w:val="2f6"/>
        <w:keepNext/>
        <w:keepLines/>
        <w:numPr>
          <w:ilvl w:val="2"/>
          <w:numId w:val="37"/>
        </w:numPr>
        <w:ind w:left="1513" w:hanging="851"/>
        <w:rPr>
          <w:rFonts w:asciiTheme="minorHAnsi" w:eastAsia="Batang" w:hAnsiTheme="minorHAnsi" w:cstheme="minorHAnsi"/>
          <w:color w:val="000000"/>
          <w:sz w:val="32"/>
        </w:rPr>
      </w:pPr>
      <w:r w:rsidRPr="00245C6B">
        <w:rPr>
          <w:rStyle w:val="FontStyle282"/>
          <w:rFonts w:asciiTheme="minorHAnsi" w:eastAsia="Batang" w:hAnsiTheme="minorHAnsi" w:cstheme="minorHAnsi"/>
          <w:b w:val="0"/>
          <w:bCs w:val="0"/>
          <w:sz w:val="32"/>
          <w:szCs w:val="24"/>
          <w:rtl/>
        </w:rPr>
        <w:t>תדאג לפינוי הפסולת מהפחים השונים למכולה הראשית לפחות פעמיים ביום.</w:t>
      </w:r>
      <w:r w:rsidRPr="00B5428D">
        <w:rPr>
          <w:rtl/>
        </w:rPr>
        <w:br w:type="page"/>
      </w:r>
    </w:p>
    <w:p w14:paraId="510DAA8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8" w:name="_Ref526674678"/>
      <w:bookmarkStart w:id="919" w:name="_Toc70256960"/>
      <w:bookmarkStart w:id="920" w:name="_Toc96279264"/>
      <w:bookmarkStart w:id="921" w:name="_Toc97446106"/>
      <w:bookmarkStart w:id="922" w:name="_Toc103688136"/>
      <w:r w:rsidRPr="00A61C15">
        <w:rPr>
          <w:rtl/>
        </w:rPr>
        <w:t>הוראות בטיחות</w:t>
      </w:r>
      <w:bookmarkEnd w:id="918"/>
      <w:bookmarkEnd w:id="919"/>
      <w:bookmarkEnd w:id="920"/>
      <w:bookmarkEnd w:id="921"/>
      <w:bookmarkEnd w:id="922"/>
    </w:p>
    <w:p w14:paraId="1454888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bookmarkStart w:id="923" w:name="_Toc507614381"/>
      <w:bookmarkStart w:id="924" w:name="_Toc508723815"/>
      <w:bookmarkStart w:id="925" w:name="_Toc508802825"/>
      <w:r w:rsidRPr="00245C6B">
        <w:rPr>
          <w:rStyle w:val="FontStyle282"/>
          <w:rFonts w:asciiTheme="minorHAnsi" w:eastAsia="Batang" w:hAnsiTheme="minorHAnsi" w:cstheme="minorHAnsi"/>
          <w:b w:val="0"/>
          <w:bCs w:val="0"/>
          <w:sz w:val="24"/>
          <w:szCs w:val="24"/>
          <w:rtl/>
        </w:rPr>
        <w:t xml:space="preserve">מבלי לגרוע מהאמור בחוזה </w:t>
      </w:r>
      <w:bookmarkEnd w:id="923"/>
      <w:bookmarkEnd w:id="924"/>
      <w:bookmarkEnd w:id="925"/>
      <w:r w:rsidRPr="00245C6B">
        <w:rPr>
          <w:rStyle w:val="FontStyle282"/>
          <w:rFonts w:asciiTheme="minorHAnsi" w:eastAsia="Batang" w:hAnsiTheme="minorHAnsi" w:cstheme="minorHAnsi"/>
          <w:b w:val="0"/>
          <w:bCs w:val="0"/>
          <w:sz w:val="24"/>
          <w:szCs w:val="24"/>
          <w:rtl/>
        </w:rPr>
        <w:t>על החברה מוטלת האחריות הבלעדית לקיום כל תנאי וכללי הבטיחות והגהות בביצוע עבודותיו, כנדרש ע"פ כל דין.</w:t>
      </w:r>
    </w:p>
    <w:p w14:paraId="0A06DB25"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החברה תשמע להוראות ממונה בטיחות מטעם המזמין שיפקח כל נושא הבטיחות במוקדי הפעילות. </w:t>
      </w:r>
    </w:p>
    <w:p w14:paraId="4411D915" w14:textId="77777777" w:rsidR="00AF4011"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B848F5">
        <w:rPr>
          <w:rFonts w:asciiTheme="minorHAnsi" w:hAnsiTheme="minorHAnsi" w:cstheme="minorHAnsi"/>
          <w:smallCaps/>
          <w:rtl/>
        </w:rPr>
        <w:t xml:space="preserve">החברה תציג אישורים לכך כי עובדיו עברו הדרכת בטיחות שנתית בהתאם להוראות ממונה הבטיחות מטעם המזמין. </w:t>
      </w:r>
    </w:p>
    <w:p w14:paraId="7BC1CEC5" w14:textId="77777777" w:rsidR="00AF4011" w:rsidRDefault="00754DF5" w:rsidP="001262B3">
      <w:pPr>
        <w:pStyle w:val="afc"/>
        <w:keepNext/>
        <w:keepLines/>
        <w:numPr>
          <w:ilvl w:val="1"/>
          <w:numId w:val="37"/>
        </w:numPr>
        <w:spacing w:after="200"/>
        <w:ind w:hanging="555"/>
        <w:contextualSpacing/>
        <w:rPr>
          <w:smallCaps/>
        </w:rPr>
      </w:pPr>
      <w:r w:rsidRPr="00186364">
        <w:rPr>
          <w:rFonts w:hint="eastAsia"/>
          <w:smallCaps/>
          <w:rtl/>
        </w:rPr>
        <w:t>ה</w:t>
      </w:r>
      <w:r>
        <w:rPr>
          <w:rFonts w:hint="cs"/>
          <w:smallCaps/>
          <w:rtl/>
        </w:rPr>
        <w:t>חברה תב</w:t>
      </w:r>
      <w:r w:rsidRPr="00186364">
        <w:rPr>
          <w:rFonts w:hint="eastAsia"/>
          <w:smallCaps/>
          <w:rtl/>
        </w:rPr>
        <w:t>צע</w:t>
      </w:r>
      <w:r w:rsidRPr="00186364">
        <w:rPr>
          <w:smallCaps/>
          <w:rtl/>
        </w:rPr>
        <w:t xml:space="preserve"> </w:t>
      </w:r>
      <w:r w:rsidRPr="00186364">
        <w:rPr>
          <w:rFonts w:hint="eastAsia"/>
          <w:smallCaps/>
          <w:rtl/>
        </w:rPr>
        <w:t>הדרכה</w:t>
      </w:r>
      <w:r w:rsidRPr="00186364">
        <w:rPr>
          <w:smallCaps/>
          <w:rtl/>
        </w:rPr>
        <w:t xml:space="preserve"> </w:t>
      </w:r>
      <w:r w:rsidRPr="00186364">
        <w:rPr>
          <w:rFonts w:hint="eastAsia"/>
          <w:smallCaps/>
          <w:rtl/>
        </w:rPr>
        <w:t>תקופתית</w:t>
      </w:r>
      <w:r w:rsidRPr="00186364">
        <w:rPr>
          <w:smallCaps/>
          <w:rtl/>
        </w:rPr>
        <w:t xml:space="preserve"> </w:t>
      </w:r>
      <w:r w:rsidRPr="00186364">
        <w:rPr>
          <w:rFonts w:hint="eastAsia"/>
          <w:smallCaps/>
          <w:rtl/>
        </w:rPr>
        <w:t>בנושאי</w:t>
      </w:r>
      <w:r w:rsidRPr="00186364">
        <w:rPr>
          <w:smallCaps/>
          <w:rtl/>
        </w:rPr>
        <w:t xml:space="preserve"> </w:t>
      </w:r>
      <w:r w:rsidRPr="00186364">
        <w:rPr>
          <w:rFonts w:hint="eastAsia"/>
          <w:smallCaps/>
          <w:rtl/>
        </w:rPr>
        <w:t>בטיחות</w:t>
      </w:r>
      <w:r w:rsidRPr="00186364">
        <w:rPr>
          <w:smallCaps/>
          <w:rtl/>
        </w:rPr>
        <w:t xml:space="preserve"> </w:t>
      </w:r>
      <w:r w:rsidRPr="00186364">
        <w:rPr>
          <w:rFonts w:hint="eastAsia"/>
          <w:smallCaps/>
          <w:rtl/>
        </w:rPr>
        <w:t>ונהלי</w:t>
      </w:r>
      <w:r w:rsidRPr="00186364">
        <w:rPr>
          <w:smallCaps/>
          <w:rtl/>
        </w:rPr>
        <w:t xml:space="preserve"> </w:t>
      </w:r>
      <w:r w:rsidRPr="00186364">
        <w:rPr>
          <w:rFonts w:hint="eastAsia"/>
          <w:smallCaps/>
          <w:rtl/>
        </w:rPr>
        <w:t>עבודה</w:t>
      </w:r>
      <w:r w:rsidRPr="00186364">
        <w:rPr>
          <w:smallCaps/>
          <w:rtl/>
        </w:rPr>
        <w:t xml:space="preserve"> בהתאם לכללי הבטיחות: תקינות כלי עבודה, הקפדה על נהלי בטיחות, ביצוע הכשרות, ביצוע הסמכות, </w:t>
      </w:r>
      <w:r w:rsidRPr="00186364">
        <w:rPr>
          <w:rFonts w:hint="eastAsia"/>
          <w:smallCaps/>
          <w:rtl/>
        </w:rPr>
        <w:t>שימוש</w:t>
      </w:r>
      <w:r w:rsidRPr="00186364">
        <w:rPr>
          <w:smallCaps/>
          <w:rtl/>
        </w:rPr>
        <w:t xml:space="preserve"> </w:t>
      </w:r>
      <w:r w:rsidRPr="00186364">
        <w:rPr>
          <w:rFonts w:hint="eastAsia"/>
          <w:smallCaps/>
          <w:rtl/>
        </w:rPr>
        <w:t>נכון</w:t>
      </w:r>
      <w:r w:rsidRPr="00186364">
        <w:rPr>
          <w:smallCaps/>
          <w:rtl/>
        </w:rPr>
        <w:t xml:space="preserve"> </w:t>
      </w:r>
      <w:r w:rsidRPr="00186364">
        <w:rPr>
          <w:rFonts w:hint="eastAsia"/>
          <w:smallCaps/>
          <w:rtl/>
        </w:rPr>
        <w:t>בכלים</w:t>
      </w:r>
      <w:r w:rsidRPr="00186364">
        <w:rPr>
          <w:smallCaps/>
          <w:rtl/>
        </w:rPr>
        <w:t xml:space="preserve"> </w:t>
      </w:r>
      <w:r w:rsidRPr="00186364">
        <w:rPr>
          <w:rFonts w:hint="eastAsia"/>
          <w:smallCaps/>
          <w:rtl/>
        </w:rPr>
        <w:t>וכן</w:t>
      </w:r>
      <w:r w:rsidRPr="00186364">
        <w:rPr>
          <w:smallCaps/>
          <w:rtl/>
        </w:rPr>
        <w:t xml:space="preserve"> </w:t>
      </w:r>
      <w:r w:rsidRPr="00186364">
        <w:rPr>
          <w:rFonts w:hint="eastAsia"/>
          <w:smallCaps/>
          <w:rtl/>
        </w:rPr>
        <w:t>הלאה</w:t>
      </w:r>
      <w:r w:rsidRPr="00186364">
        <w:rPr>
          <w:smallCaps/>
          <w:rtl/>
        </w:rPr>
        <w:t>.</w:t>
      </w:r>
    </w:p>
    <w:p w14:paraId="55265B18" w14:textId="77777777" w:rsidR="00B848F5" w:rsidRPr="00DA6682" w:rsidRDefault="00754DF5" w:rsidP="001262B3">
      <w:pPr>
        <w:pStyle w:val="afc"/>
        <w:keepNext/>
        <w:keepLines/>
        <w:numPr>
          <w:ilvl w:val="1"/>
          <w:numId w:val="37"/>
        </w:numPr>
        <w:spacing w:after="200"/>
        <w:ind w:hanging="555"/>
        <w:contextualSpacing/>
        <w:rPr>
          <w:smallCaps/>
          <w:sz w:val="22"/>
        </w:rPr>
      </w:pPr>
      <w:r>
        <w:rPr>
          <w:rFonts w:hint="cs"/>
          <w:smallCaps/>
          <w:rtl/>
        </w:rPr>
        <w:t>החברה תהיה כפופה לשגרת הבטיחות לפי הוראות המזמין וכל הפרה של הוראות הבטיחות תוביל לתחקיר בטיחות ותגרור קנסות בהתאם לרמות השירות בסעיף 9.</w:t>
      </w:r>
    </w:p>
    <w:p w14:paraId="3B81878D" w14:textId="77777777" w:rsidR="00ED1C35" w:rsidRPr="00B848F5"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B848F5">
        <w:rPr>
          <w:rFonts w:asciiTheme="minorHAnsi" w:hAnsiTheme="minorHAnsi" w:cstheme="minorHAnsi"/>
          <w:smallCaps/>
          <w:rtl/>
        </w:rPr>
        <w:t>החברה תציג אישורים/תעודות לאסמכות ייעודיות לעובדיו כעבודה בגובה או כל אישור אחר הנדרש עפ״י דין.</w:t>
      </w:r>
    </w:p>
    <w:p w14:paraId="733A124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תציג למזמין אישורים לכל הכלים המחייבים אישור ״בודק מוסמך״; כמו כן תציג החברה אישור חשמלאי לתקינות ציוד חשמלי מיטלטל וכבלים מאריכים.</w:t>
      </w:r>
    </w:p>
    <w:p w14:paraId="15DBF06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 xml:space="preserve">החברה תנקוט בכל האמצעים בכדי לשמור על תנאי הבטיחות וציוד הבטיחות של העובדים ושל צד ג' כנדרש בתקנות הממשלתיות, בפקודות ובהוראות מקצועיות של המזמין בתחום הבטיחות והגהות על פי הוראות נציג המזמין ועל פי כל דין. </w:t>
      </w:r>
    </w:p>
    <w:p w14:paraId="31A28BB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תהווה קבלן ראשי לצורך ההגדרות בתקנות הבטיחות השונות בכל תחום העבודה המוגדר. מצב זה יישאר ללא שינוי גם אם יפעלו במקום קבלנים נוספים בחוזים אחרים.</w:t>
      </w:r>
    </w:p>
    <w:p w14:paraId="43D5CAD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אחראית לתאם את העבודות השונות של כל גוף או קבלן נוסף המגיע לפעול במוקדי הפעילות, עם תכנית העבודה. נציג החברה יפגוש את הגופים ויתדרך אותם בפעילותם במוקדי הפעילות בהקשרי בטיחות והפעלה שוטפת לפני תחילת העבודות. נציג החברה (המוסמך) יחתים את העובדים על ביצוע התדריך.</w:t>
      </w:r>
    </w:p>
    <w:p w14:paraId="7BD33CCB"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המזמין יהא רשאי להפסיק את עבודתה של החברה במידה וזו נעשית בתנאים בטיחותיים וגהותיים אשר אינם מתאימים לדרישות הרשויות או לדרישות המזמין. במקרה זה המזמין יהא רשאי להפעיל קבלן נוסף לביצוע העבודות ולחייב את החברה בהוצאות מכל סוג שהוא שיגרמו לה.</w:t>
      </w:r>
    </w:p>
    <w:p w14:paraId="71D03BC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תמנה עובד מוסמך כנאמן בטיחות וגהות אשר יהיה אחראי לקיים כל הסדרי והנחיות הבטיחות, על פי כל דין.</w:t>
      </w:r>
    </w:p>
    <w:p w14:paraId="5C91D08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נאמן הבטיחות יקיים הדרכות ותדרוך לכל העובדים והמבקרים במוקדי הפעילות בדבר ההנחיות והדרישות המתחייבות. </w:t>
      </w:r>
    </w:p>
    <w:p w14:paraId="60F8B9E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נאמן הבטיחות יהיה כפוף מקצועית להנחיות המזמין ויידרש להשתתף מעת לעת בוועדות וסיורים של המזמין בהתאם לפקודת הבטיחות.</w:t>
      </w:r>
    </w:p>
    <w:p w14:paraId="4100D957"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נאמן הבטיחות יקיים תדרוכים לכל עובד שיועסק במוקדי הפעילות בתדירות הנדרשת לפי התקנות והעניין. מודגש שחלה על החברה חובה מוחלטת על קיום כל הדרישות וההנחיות הקיימות.</w:t>
      </w:r>
    </w:p>
    <w:p w14:paraId="589EB33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נדרשת לאספקה והתקנת שילוט, תמרור ואמצעי בטיחות ככל שנדרש.</w:t>
      </w:r>
    </w:p>
    <w:p w14:paraId="5B4D882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השילוט והתמרור ואמצעי הבטיחות הזמניים יעמדו בדרישות הועדה הבין משרדית להתקני תנועה ובטיחות.</w:t>
      </w:r>
    </w:p>
    <w:p w14:paraId="486C940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Pr>
      </w:pPr>
      <w:r w:rsidRPr="00245C6B">
        <w:rPr>
          <w:rStyle w:val="FontStyle282"/>
          <w:rFonts w:asciiTheme="minorHAnsi" w:eastAsia="Batang" w:hAnsiTheme="minorHAnsi" w:cstheme="minorHAnsi"/>
          <w:sz w:val="24"/>
          <w:szCs w:val="24"/>
          <w:rtl/>
        </w:rPr>
        <w:t>אמצעי זהירות:</w:t>
      </w:r>
    </w:p>
    <w:p w14:paraId="0877F7A3" w14:textId="77777777" w:rsidR="00ED1C35" w:rsidRPr="00245C6B" w:rsidRDefault="00754DF5" w:rsidP="001262B3">
      <w:pPr>
        <w:pStyle w:val="afc"/>
        <w:keepNext/>
        <w:keepLines/>
        <w:numPr>
          <w:ilvl w:val="2"/>
          <w:numId w:val="37"/>
        </w:numPr>
        <w:spacing w:after="200"/>
        <w:ind w:left="1371" w:hanging="6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אחראית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וכו'.</w:t>
      </w:r>
    </w:p>
    <w:p w14:paraId="7D63DD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בכל אמצעי הזהירות להבטחת שמירה על חיי אדם במוקדי הפעילות או בסביבתו בעת ביצוע העבודה ותקפיד על קיום כל החוקים, התקנות וההוראות העירוניות והממשלתיות בעניינים אלו. </w:t>
      </w:r>
    </w:p>
    <w:p w14:paraId="7B46231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תתקין פיגומים,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במוקדי הפעילות. מיד עם סיום העבודה חייבת החברה לסלק את כל המכשולים שנשארו במוקדי הפעילות כתוצאה מהעבודה.</w:t>
      </w:r>
    </w:p>
    <w:p w14:paraId="4CBD209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במקרה של עבודה, תיקון ו/או צורך בניקוי ו/או התחברות לביבים או שוחות בקרה קיימים, ומבלי לפגוע בהוראות כל דין, על החברה לבדוק תחילה את הביבים או השוחות להמצאות גזים רעילים ולנקוט בכל אמצעי הזהירות וההגנה הנדרשים.</w:t>
      </w:r>
    </w:p>
    <w:p w14:paraId="0E973438"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59BAFE2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הגנה על העבודה וסידורי ניקוז זמניים:</w:t>
      </w:r>
    </w:p>
    <w:p w14:paraId="75B494F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החברה תנקוט, על חשבונה, בכל האמצעים הדרושים כדי להגן על מוקדי הפעילות, מנזק העלול להיגרם על ידי  מפולות אדמה, שיטפונות, רוח, שמש וכו'.</w:t>
      </w:r>
    </w:p>
    <w:p w14:paraId="2BC3215E" w14:textId="77777777" w:rsidR="00ED1C35" w:rsidRPr="00245C6B" w:rsidRDefault="00754DF5" w:rsidP="001262B3">
      <w:pPr>
        <w:pStyle w:val="afc"/>
        <w:keepNext/>
        <w:keepLines/>
        <w:numPr>
          <w:ilvl w:val="2"/>
          <w:numId w:val="37"/>
        </w:numPr>
        <w:spacing w:after="200"/>
        <w:ind w:left="1371" w:hanging="763"/>
        <w:contextualSpacing/>
        <w:rPr>
          <w:rFonts w:asciiTheme="minorHAnsi" w:hAnsiTheme="minorHAnsi" w:cstheme="minorHAnsi"/>
        </w:rPr>
      </w:pPr>
      <w:r w:rsidRPr="00245C6B">
        <w:rPr>
          <w:rStyle w:val="FontStyle282"/>
          <w:rFonts w:asciiTheme="minorHAnsi" w:eastAsia="Batang" w:hAnsiTheme="minorHAnsi" w:cstheme="minorHAnsi"/>
          <w:b w:val="0"/>
          <w:bCs w:val="0"/>
          <w:sz w:val="24"/>
          <w:szCs w:val="24"/>
          <w:rtl/>
        </w:rPr>
        <w:t>החברה תנקוט בכל האמצעים הדרושים להגנת האתר מפני גשמים או מפני כל מקור מים אחר, כולל טיפול מידי במערכות הניקוז להרחקת מי גשם בכל מקרה של תקלה ו\או כשל במשך עונת הגשמים, כולל בהתקנת מערכות ניקוז זמניות</w:t>
      </w:r>
      <w:r w:rsidRPr="00245C6B">
        <w:rPr>
          <w:rFonts w:asciiTheme="minorHAnsi" w:hAnsiTheme="minorHAnsi" w:cstheme="minorHAnsi"/>
          <w:rtl/>
        </w:rPr>
        <w:t>.</w:t>
      </w:r>
    </w:p>
    <w:p w14:paraId="77E3ECFC" w14:textId="77777777" w:rsidR="00ED1C35" w:rsidRDefault="00754DF5" w:rsidP="009015A2">
      <w:pPr>
        <w:keepNext/>
        <w:keepLines/>
        <w:bidi w:val="0"/>
        <w:spacing w:after="160" w:line="259" w:lineRule="auto"/>
        <w:rPr>
          <w:rFonts w:cs="Arial"/>
          <w:sz w:val="22"/>
        </w:rPr>
      </w:pPr>
      <w:r>
        <w:rPr>
          <w:rtl/>
        </w:rPr>
        <w:br w:type="page"/>
      </w:r>
    </w:p>
    <w:p w14:paraId="7E077794"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26" w:name="_Ref526674757"/>
      <w:bookmarkStart w:id="927" w:name="_Toc70256961"/>
      <w:bookmarkStart w:id="928" w:name="_Toc96279265"/>
      <w:bookmarkStart w:id="929" w:name="_Toc97446107"/>
      <w:bookmarkStart w:id="930" w:name="_Toc103688137"/>
      <w:r w:rsidRPr="00A61C15">
        <w:rPr>
          <w:rtl/>
        </w:rPr>
        <w:t xml:space="preserve">החזרת </w:t>
      </w:r>
      <w:bookmarkEnd w:id="926"/>
      <w:r>
        <w:rPr>
          <w:rtl/>
        </w:rPr>
        <w:t>מוקדי הפעילות</w:t>
      </w:r>
      <w:r>
        <w:rPr>
          <w:rFonts w:hint="cs"/>
          <w:rtl/>
        </w:rPr>
        <w:t xml:space="preserve"> בסיום תקופת מתן השירותים</w:t>
      </w:r>
      <w:bookmarkEnd w:id="927"/>
      <w:bookmarkEnd w:id="928"/>
      <w:bookmarkEnd w:id="929"/>
      <w:bookmarkEnd w:id="930"/>
    </w:p>
    <w:p w14:paraId="7F8368AA"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תיק חשבון סופי ותיק מסירה:</w:t>
      </w:r>
    </w:p>
    <w:p w14:paraId="6F53445B"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עם סיום תקופת התקשרות החוזית (בין שהיא תקופה ההתקשרות הראשונה או תקופת אופציה) תגיש החברה חשבון סופי. </w:t>
      </w:r>
    </w:p>
    <w:p w14:paraId="687247F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הגשת החשבון תכלול את כל שלבי המסירה גם אם תמשיך החברה את תקופות האופציה כאמור. כחלק מן החשבון הסופי על החברה להגיש לאישור נציג המזמין תיק מסירה בשלשה עותקים שיכלול את המסמכים כמפורט להלן:</w:t>
      </w:r>
    </w:p>
    <w:p w14:paraId="0340117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r w:rsidRPr="00245C6B">
        <w:rPr>
          <w:rStyle w:val="FontStyle282"/>
          <w:rFonts w:asciiTheme="minorHAnsi" w:eastAsia="Batang" w:hAnsiTheme="minorHAnsi" w:cstheme="minorHAnsi"/>
          <w:sz w:val="24"/>
          <w:szCs w:val="24"/>
          <w:rtl/>
        </w:rPr>
        <w:t>חשבון סופי הכולל:</w:t>
      </w:r>
    </w:p>
    <w:p w14:paraId="4BEB05A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חישובי כמויות מסודרים לפי פרקים כולל בטבלה מרכזת (בתוכנת </w:t>
      </w:r>
      <w:r w:rsidRPr="00245C6B">
        <w:rPr>
          <w:rStyle w:val="FontStyle282"/>
          <w:rFonts w:asciiTheme="minorHAnsi" w:eastAsia="Batang" w:hAnsiTheme="minorHAnsi" w:cstheme="minorHAnsi"/>
          <w:b w:val="0"/>
          <w:bCs w:val="0"/>
          <w:sz w:val="24"/>
          <w:szCs w:val="24"/>
        </w:rPr>
        <w:t>EXCEL</w:t>
      </w:r>
      <w:r w:rsidRPr="00245C6B">
        <w:rPr>
          <w:rStyle w:val="FontStyle282"/>
          <w:rFonts w:asciiTheme="minorHAnsi" w:eastAsia="Batang" w:hAnsiTheme="minorHAnsi" w:cstheme="minorHAnsi"/>
          <w:b w:val="0"/>
          <w:bCs w:val="0"/>
          <w:sz w:val="24"/>
          <w:szCs w:val="24"/>
          <w:rtl/>
        </w:rPr>
        <w:t>).</w:t>
      </w:r>
    </w:p>
    <w:p w14:paraId="1244C87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סיכומי כל סיורי המסירה ודו"ח סופי.</w:t>
      </w:r>
    </w:p>
    <w:p w14:paraId="73CA495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מסירת המתקנים בתום החוזה:</w:t>
      </w:r>
    </w:p>
    <w:p w14:paraId="326BF0C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לקראת תום החוזה, תכין החברה את המצאי והתיעוד למסירתם למזמין. שלושים (30) יום לפני תום מועד תקופת חוזה זה, יתקיים סיור סופי בכל הנכסים המתוחזקים ע״י החברה במסגרת הסכם זה, ובו ישתתפו החברה, ונציג המזמין.</w:t>
      </w:r>
    </w:p>
    <w:p w14:paraId="72011DC4"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היוצאת תסייע למזמין ו/או למי מטעמו לסקור את כל המצאי ככל שיידרש וזאת, על-ידי הפעלת  מתקנים ומערכות, הצגת פעולתם, הצגת יומני עבודה ותיעוד, כניסה לכל המתקנים והמערכות וכו'.</w:t>
      </w:r>
    </w:p>
    <w:p w14:paraId="2FDFE4BC" w14:textId="25E51A8D"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תעביר, בהתאם להנחיות המזמין, לידי המזמין או מי שהמזמין יורה לו, את כלל מלאי הפריטים במאגר שיכלול כמינימום את רמת המלאי המינימלית שהוגדרה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11.18</w:t>
      </w:r>
      <w:r w:rsidRPr="00245C6B">
        <w:rPr>
          <w:rStyle w:val="FontStyle282"/>
          <w:rFonts w:asciiTheme="minorHAnsi" w:eastAsia="Batang" w:hAnsiTheme="minorHAnsi" w:cstheme="minorHAnsi"/>
          <w:b w:val="0"/>
          <w:bCs w:val="0"/>
          <w:sz w:val="24"/>
          <w:szCs w:val="24"/>
          <w:rtl/>
        </w:rPr>
        <w:t xml:space="preserve"> ואת כלל החומרים פריטים, תגמירים וחלקי החילוף שנותרו.</w:t>
      </w:r>
    </w:p>
    <w:p w14:paraId="3B56D5F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יגיש בכתב את הסתייגויותיו לחברה, לאחר שבחן את המצאי. ההסתייגויות אלו יכילו כל אשר אמור היה לדעתו להתבצע ע׳׳י החברה כחלק ממטלות החוזה. המזמין יהיה הפוסק האחרון לצורך חיוב הביצוע על החברה. החברה תידרש לבצע את כל המפורט עד לתום תקופת החוזה וזאת באמצעות כל התשומות הנדרשות מצדה.</w:t>
      </w:r>
    </w:p>
    <w:p w14:paraId="0D5A49A2"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היה והחברה לא תמלא אחרי הוראות דו״ח הביקורת של המזמין כאמור לעיל תוך שבוע אחד (1), רשאי המזמין להורות לבצע את העבודה האמורה על -ידי קבלן אחר או בכל דרך אחרת. ההוצאות האמורות יחולו על החברה, והמזמין יהיה רשאי לגבות או לנכות את ההוצאות האמורות, בתוספת 15% תקורה, מכל סכום שיגיע לחברה בכל זמן שהוא ו/או לחלוט את הערבות ו/או לגבותו מהחברה בכל דרך אחרת.</w:t>
      </w:r>
    </w:p>
    <w:p w14:paraId="5BC77F7A"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ההשתתפות בסיורי הקבלה וביצוע הנאמר בדו״ח, גם במקרים בהם יהיה על החברה לפעול מעבר לתקופת ההסכם, לא ישמשו עילה לקבלן לדרוש תוספת כספית.</w:t>
      </w:r>
    </w:p>
    <w:p w14:paraId="0F724A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במקרים בהם יתגלו במתקנים ליקויים חמורים, תמשיך החברה לשרת בעצמה את המתקן כנדרש בהסכם, על חשבונה וללא תשלום נוסף.</w:t>
      </w:r>
    </w:p>
    <w:p w14:paraId="2EB15D9C"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או מי מטעמו יקבל על עצמו את הטיפול במתקנים אלו רק לאחר מסירה סופית. ערבויות החברה לא ישוחררו כל עוד לא סיימה את ביצוע העבודות המוטלות עליה.</w:t>
      </w:r>
    </w:p>
    <w:p w14:paraId="6560F8A5"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נדרשת, כחלק ממטלותיה בחוזה וללא תוספת תשלום, להדריך את עובדי המזמין או מי מטעמו: ההדרכה תתבצע בהיקף של לפחות 5 ימים, 8 שעות הדרכה בכל יום. </w:t>
      </w:r>
    </w:p>
    <w:p w14:paraId="542FBD0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העברת הרישיון והשימוש במערכת התחזוקה הממוחשבת.</w:t>
      </w:r>
    </w:p>
    <w:p w14:paraId="46730B95" w14:textId="51376BF2" w:rsidR="00ED1C35" w:rsidRPr="00B5428D" w:rsidRDefault="00754DF5" w:rsidP="009015A2">
      <w:pPr>
        <w:pStyle w:val="14"/>
        <w:numPr>
          <w:ilvl w:val="0"/>
          <w:numId w:val="0"/>
        </w:numPr>
        <w:shd w:val="clear" w:color="auto" w:fill="F2F2F2"/>
        <w:spacing w:before="240" w:after="180" w:line="240" w:lineRule="auto"/>
        <w:jc w:val="center"/>
        <w:rPr>
          <w:rFonts w:ascii="David" w:hAnsi="David"/>
          <w:rtl/>
        </w:rPr>
      </w:pPr>
      <w:bookmarkStart w:id="931" w:name="_Toc85908048"/>
      <w:bookmarkStart w:id="932" w:name="_Toc1056399"/>
      <w:bookmarkStart w:id="933" w:name="_Toc70256962"/>
      <w:bookmarkStart w:id="934" w:name="_Toc96279266"/>
      <w:bookmarkStart w:id="935" w:name="_Toc97446108"/>
      <w:bookmarkStart w:id="936" w:name="_Toc103688138"/>
      <w:r w:rsidRPr="00B5428D">
        <w:rPr>
          <w:rFonts w:ascii="David" w:hAnsi="David"/>
          <w:rtl/>
        </w:rPr>
        <w:t xml:space="preserve">נספח </w:t>
      </w:r>
      <w:bookmarkEnd w:id="931"/>
      <w:r w:rsidRPr="00B5428D">
        <w:rPr>
          <w:rFonts w:ascii="David" w:hAnsi="David"/>
          <w:rtl/>
        </w:rPr>
        <w:fldChar w:fldCharType="begin"/>
      </w:r>
      <w:r w:rsidRPr="00B5428D">
        <w:rPr>
          <w:rFonts w:ascii="David" w:hAnsi="David"/>
          <w:rtl/>
        </w:rPr>
        <w:instrText xml:space="preserve"> SEQ Annex \*  hebrew1 </w:instrText>
      </w:r>
      <w:r w:rsidRPr="00B5428D">
        <w:rPr>
          <w:rFonts w:ascii="David" w:hAnsi="David"/>
          <w:rtl/>
        </w:rPr>
        <w:fldChar w:fldCharType="separate"/>
      </w:r>
      <w:r w:rsidR="00FA28EE">
        <w:rPr>
          <w:rFonts w:ascii="David" w:hAnsi="David"/>
          <w:noProof/>
          <w:rtl/>
        </w:rPr>
        <w:t>א</w:t>
      </w:r>
      <w:r w:rsidRPr="00B5428D">
        <w:rPr>
          <w:rFonts w:ascii="David" w:hAnsi="David"/>
          <w:rtl/>
        </w:rPr>
        <w:fldChar w:fldCharType="end"/>
      </w:r>
      <w:r w:rsidRPr="00B5428D">
        <w:rPr>
          <w:rFonts w:ascii="David" w:hAnsi="David"/>
          <w:rtl/>
        </w:rPr>
        <w:t xml:space="preserve">' – </w:t>
      </w:r>
      <w:bookmarkEnd w:id="932"/>
      <w:r w:rsidRPr="00163C2F">
        <w:rPr>
          <w:rFonts w:ascii="David" w:hAnsi="David"/>
          <w:rtl/>
        </w:rPr>
        <w:t xml:space="preserve">תיאור </w:t>
      </w:r>
      <w:r>
        <w:rPr>
          <w:rFonts w:ascii="David" w:hAnsi="David"/>
          <w:rtl/>
        </w:rPr>
        <w:t>מוקדי הפעילות</w:t>
      </w:r>
      <w:r w:rsidRPr="00163C2F">
        <w:rPr>
          <w:rFonts w:ascii="David" w:hAnsi="David"/>
          <w:rtl/>
        </w:rPr>
        <w:t>, הציוד והמתקנים המתוחזקים</w:t>
      </w:r>
      <w:bookmarkEnd w:id="933"/>
      <w:bookmarkEnd w:id="934"/>
      <w:bookmarkEnd w:id="935"/>
      <w:bookmarkEnd w:id="936"/>
    </w:p>
    <w:p w14:paraId="469037C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37" w:name="_Toc494443431"/>
      <w:bookmarkStart w:id="938" w:name="_Toc500669420"/>
      <w:bookmarkStart w:id="939" w:name="_Toc500670851"/>
      <w:bookmarkStart w:id="940" w:name="_Toc500673006"/>
      <w:bookmarkStart w:id="941" w:name="_Toc502225685"/>
      <w:bookmarkStart w:id="942" w:name="_Toc507614504"/>
      <w:bookmarkStart w:id="943" w:name="_Toc508723823"/>
      <w:bookmarkStart w:id="944" w:name="_Toc508802833"/>
      <w:bookmarkStart w:id="945" w:name="_Toc522803394"/>
      <w:bookmarkStart w:id="946" w:name="_Toc523211969"/>
      <w:bookmarkStart w:id="947" w:name="_Toc523212193"/>
      <w:r w:rsidRPr="00245C6B">
        <w:rPr>
          <w:rStyle w:val="FontStyle282"/>
          <w:rFonts w:asciiTheme="minorHAnsi" w:eastAsia="Batang" w:hAnsiTheme="minorHAnsi" w:cstheme="minorHAnsi"/>
          <w:b w:val="0"/>
          <w:bCs w:val="0"/>
          <w:sz w:val="24"/>
          <w:szCs w:val="24"/>
          <w:rtl/>
        </w:rPr>
        <w:t>תיאור מוקדי הפעילות והמערכות שלהלן הינו כללי בלבד ובלתי מחייב.</w:t>
      </w:r>
      <w:bookmarkEnd w:id="937"/>
      <w:bookmarkEnd w:id="938"/>
      <w:bookmarkEnd w:id="939"/>
      <w:bookmarkEnd w:id="940"/>
      <w:bookmarkEnd w:id="941"/>
      <w:bookmarkEnd w:id="942"/>
      <w:bookmarkEnd w:id="943"/>
      <w:bookmarkEnd w:id="944"/>
      <w:bookmarkEnd w:id="945"/>
      <w:bookmarkEnd w:id="946"/>
      <w:bookmarkEnd w:id="947"/>
      <w:r w:rsidRPr="00245C6B">
        <w:rPr>
          <w:rStyle w:val="FontStyle282"/>
          <w:rFonts w:asciiTheme="minorHAnsi" w:eastAsia="Batang" w:hAnsiTheme="minorHAnsi" w:cstheme="minorHAnsi"/>
          <w:b w:val="0"/>
          <w:bCs w:val="0"/>
          <w:sz w:val="24"/>
          <w:szCs w:val="24"/>
          <w:rtl/>
        </w:rPr>
        <w:t xml:space="preserve"> </w:t>
      </w:r>
    </w:p>
    <w:p w14:paraId="25B7E525"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48" w:name="_Toc494443432"/>
      <w:bookmarkStart w:id="949" w:name="_Toc500669421"/>
      <w:bookmarkStart w:id="950" w:name="_Toc500670852"/>
      <w:bookmarkStart w:id="951" w:name="_Toc500673007"/>
      <w:bookmarkStart w:id="952" w:name="_Toc502225686"/>
      <w:bookmarkStart w:id="953" w:name="_Toc507614505"/>
      <w:bookmarkStart w:id="954" w:name="_Toc508723824"/>
      <w:bookmarkStart w:id="955" w:name="_Toc508802834"/>
      <w:bookmarkStart w:id="956" w:name="_Toc522803395"/>
      <w:bookmarkStart w:id="957" w:name="_Toc523211970"/>
      <w:bookmarkStart w:id="958" w:name="_Toc523212194"/>
      <w:r w:rsidRPr="00245C6B">
        <w:rPr>
          <w:rStyle w:val="FontStyle282"/>
          <w:rFonts w:asciiTheme="minorHAnsi" w:eastAsia="Batang" w:hAnsiTheme="minorHAnsi" w:cstheme="minorHAnsi"/>
          <w:b w:val="0"/>
          <w:bCs w:val="0"/>
          <w:sz w:val="24"/>
          <w:szCs w:val="24"/>
          <w:rtl/>
        </w:rPr>
        <w:t>התיאור נועד להבהיר ולתת לחברה מושג על מהות מוקדי הפעילות והיקפו.</w:t>
      </w:r>
      <w:bookmarkEnd w:id="948"/>
      <w:bookmarkEnd w:id="949"/>
      <w:bookmarkEnd w:id="950"/>
      <w:bookmarkEnd w:id="951"/>
      <w:bookmarkEnd w:id="952"/>
      <w:bookmarkEnd w:id="953"/>
      <w:bookmarkEnd w:id="954"/>
      <w:bookmarkEnd w:id="955"/>
      <w:bookmarkEnd w:id="956"/>
      <w:bookmarkEnd w:id="957"/>
      <w:bookmarkEnd w:id="958"/>
      <w:r w:rsidRPr="00245C6B">
        <w:rPr>
          <w:rStyle w:val="FontStyle282"/>
          <w:rFonts w:asciiTheme="minorHAnsi" w:eastAsia="Batang" w:hAnsiTheme="minorHAnsi" w:cstheme="minorHAnsi"/>
          <w:b w:val="0"/>
          <w:bCs w:val="0"/>
          <w:sz w:val="24"/>
          <w:szCs w:val="24"/>
          <w:rtl/>
        </w:rPr>
        <w:t xml:space="preserve"> </w:t>
      </w:r>
    </w:p>
    <w:p w14:paraId="1ADE83D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59" w:name="_Toc494443433"/>
      <w:bookmarkStart w:id="960" w:name="_Toc500669422"/>
      <w:bookmarkStart w:id="961" w:name="_Toc500670853"/>
      <w:bookmarkStart w:id="962" w:name="_Toc500673008"/>
      <w:bookmarkStart w:id="963" w:name="_Toc502225687"/>
      <w:bookmarkStart w:id="964" w:name="_Toc507614506"/>
      <w:bookmarkStart w:id="965" w:name="_Toc508723825"/>
      <w:bookmarkStart w:id="966" w:name="_Toc508802835"/>
      <w:bookmarkStart w:id="967" w:name="_Toc522803396"/>
      <w:bookmarkStart w:id="968" w:name="_Toc523211971"/>
      <w:bookmarkStart w:id="969" w:name="_Toc523212195"/>
      <w:r w:rsidRPr="00245C6B">
        <w:rPr>
          <w:rStyle w:val="FontStyle282"/>
          <w:rFonts w:asciiTheme="minorHAnsi" w:eastAsia="Batang" w:hAnsiTheme="minorHAnsi" w:cstheme="minorHAnsi"/>
          <w:b w:val="0"/>
          <w:bCs w:val="0"/>
          <w:sz w:val="24"/>
          <w:szCs w:val="24"/>
          <w:rtl/>
        </w:rPr>
        <w:t>החברה לא תוכל לטעון לאי דיוקים בתיאור ותהיה רשאית לבקר במבנה ולוודא ולברר פרטים על ציוד זה או אחר במידה ויזדקק לכך לצורך תשובתה להצעת המחיר.</w:t>
      </w:r>
      <w:bookmarkEnd w:id="959"/>
      <w:bookmarkEnd w:id="960"/>
      <w:bookmarkEnd w:id="961"/>
      <w:bookmarkEnd w:id="962"/>
      <w:bookmarkEnd w:id="963"/>
      <w:bookmarkEnd w:id="964"/>
      <w:bookmarkEnd w:id="965"/>
      <w:bookmarkEnd w:id="966"/>
      <w:bookmarkEnd w:id="967"/>
      <w:bookmarkEnd w:id="968"/>
      <w:bookmarkEnd w:id="969"/>
    </w:p>
    <w:p w14:paraId="007DDF09" w14:textId="77777777" w:rsidR="00347D43"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70" w:name="_Toc494443434"/>
      <w:bookmarkStart w:id="971" w:name="_Toc500669423"/>
      <w:bookmarkStart w:id="972" w:name="_Toc500670854"/>
      <w:bookmarkStart w:id="973" w:name="_Toc500673009"/>
      <w:bookmarkStart w:id="974" w:name="_Toc502225688"/>
      <w:bookmarkStart w:id="975" w:name="_Toc507614507"/>
      <w:bookmarkStart w:id="976" w:name="_Toc508723826"/>
      <w:bookmarkStart w:id="977" w:name="_Toc508802836"/>
      <w:bookmarkStart w:id="978" w:name="_Toc522803397"/>
      <w:bookmarkStart w:id="979" w:name="_Toc523211972"/>
      <w:bookmarkStart w:id="980" w:name="_Toc523212196"/>
      <w:r w:rsidRPr="00245C6B">
        <w:rPr>
          <w:rStyle w:val="FontStyle282"/>
          <w:rFonts w:asciiTheme="minorHAnsi" w:eastAsia="Batang" w:hAnsiTheme="minorHAnsi" w:cstheme="minorHAnsi"/>
          <w:b w:val="0"/>
          <w:bCs w:val="0"/>
          <w:sz w:val="24"/>
          <w:szCs w:val="24"/>
          <w:rtl/>
        </w:rPr>
        <w:t>שטחי מוקדי הפעילות הינם כמפורט בטבלה שלהלן:</w:t>
      </w:r>
      <w:bookmarkEnd w:id="970"/>
      <w:bookmarkEnd w:id="971"/>
      <w:bookmarkEnd w:id="972"/>
      <w:bookmarkEnd w:id="973"/>
      <w:bookmarkEnd w:id="974"/>
      <w:bookmarkEnd w:id="975"/>
      <w:bookmarkEnd w:id="976"/>
      <w:bookmarkEnd w:id="977"/>
      <w:bookmarkEnd w:id="978"/>
      <w:bookmarkEnd w:id="979"/>
      <w:bookmarkEnd w:id="980"/>
    </w:p>
    <w:p w14:paraId="33B35A3F" w14:textId="123366FB" w:rsidR="00347D43" w:rsidRPr="00347D43" w:rsidRDefault="00347D43" w:rsidP="00347D43">
      <w:pPr>
        <w:pStyle w:val="afc"/>
        <w:keepNext/>
        <w:keepLines/>
        <w:spacing w:after="200"/>
        <w:ind w:left="360"/>
        <w:contextualSpacing/>
        <w:rPr>
          <w:rFonts w:asciiTheme="minorHAnsi" w:eastAsia="Batang" w:hAnsiTheme="minorHAnsi" w:cstheme="minorHAnsi"/>
          <w:color w:val="000000"/>
          <w:u w:val="single"/>
          <w:rtl/>
        </w:rPr>
      </w:pPr>
      <w:r w:rsidRPr="00347D43">
        <w:rPr>
          <w:rStyle w:val="FontStyle282"/>
          <w:rFonts w:asciiTheme="minorHAnsi" w:eastAsia="Batang" w:hAnsiTheme="minorHAnsi" w:cstheme="minorHAnsi" w:hint="cs"/>
          <w:sz w:val="24"/>
          <w:szCs w:val="24"/>
          <w:u w:val="single"/>
          <w:rtl/>
        </w:rPr>
        <w:t xml:space="preserve">כמו כן, יובהר כי, חלק משטחי מוקדי הפעילות המפורטים בטבלה, </w:t>
      </w:r>
      <w:r w:rsidRPr="00347D43">
        <w:rPr>
          <w:rFonts w:hint="cs"/>
          <w:b/>
          <w:bCs/>
          <w:u w:val="single"/>
          <w:rtl/>
        </w:rPr>
        <w:t xml:space="preserve">במהלך המכרז צפויים להתבטל עם מעברם של היחידות למשכנם החדש. המשרד </w:t>
      </w:r>
      <w:r w:rsidR="001E17CF">
        <w:rPr>
          <w:rFonts w:hint="cs"/>
          <w:b/>
          <w:bCs/>
          <w:u w:val="single"/>
          <w:rtl/>
        </w:rPr>
        <w:t>יעביר הודעה</w:t>
      </w:r>
      <w:r w:rsidR="00651D0F">
        <w:rPr>
          <w:rFonts w:hint="cs"/>
          <w:b/>
          <w:bCs/>
          <w:u w:val="single"/>
          <w:rtl/>
        </w:rPr>
        <w:t xml:space="preserve"> לספק על כך בהתראה של</w:t>
      </w:r>
      <w:r w:rsidRPr="00347D43">
        <w:rPr>
          <w:rFonts w:hint="cs"/>
          <w:b/>
          <w:bCs/>
          <w:u w:val="single"/>
          <w:rtl/>
        </w:rPr>
        <w:t xml:space="preserve"> </w:t>
      </w:r>
      <w:r w:rsidR="00651D0F" w:rsidRPr="00347D43">
        <w:rPr>
          <w:rFonts w:hint="cs"/>
          <w:b/>
          <w:bCs/>
          <w:u w:val="single"/>
          <w:rtl/>
        </w:rPr>
        <w:t>120</w:t>
      </w:r>
      <w:r w:rsidR="00651D0F">
        <w:rPr>
          <w:rFonts w:hint="cs"/>
          <w:b/>
          <w:bCs/>
          <w:u w:val="single"/>
          <w:rtl/>
        </w:rPr>
        <w:t xml:space="preserve"> </w:t>
      </w:r>
      <w:r w:rsidRPr="00347D43">
        <w:rPr>
          <w:rFonts w:hint="cs"/>
          <w:b/>
          <w:bCs/>
          <w:u w:val="single"/>
          <w:rtl/>
        </w:rPr>
        <w:t xml:space="preserve">ימים </w:t>
      </w:r>
      <w:r w:rsidR="00651D0F">
        <w:rPr>
          <w:rFonts w:hint="cs"/>
          <w:b/>
          <w:bCs/>
          <w:u w:val="single"/>
          <w:rtl/>
        </w:rPr>
        <w:t>מראש.</w:t>
      </w:r>
    </w:p>
    <w:p w14:paraId="595568C9" w14:textId="029A03EC" w:rsidR="00347D43" w:rsidRPr="00245C6B" w:rsidRDefault="00347D43" w:rsidP="00347D43">
      <w:pPr>
        <w:pStyle w:val="afc"/>
        <w:keepNext/>
        <w:keepLines/>
        <w:spacing w:after="200"/>
        <w:ind w:left="360"/>
        <w:contextualSpacing/>
        <w:rPr>
          <w:rStyle w:val="FontStyle282"/>
          <w:rFonts w:asciiTheme="minorHAnsi" w:eastAsia="Batang" w:hAnsiTheme="minorHAnsi" w:cstheme="minorHAnsi"/>
          <w:b w:val="0"/>
          <w:bCs w:val="0"/>
          <w:sz w:val="24"/>
          <w:szCs w:val="24"/>
        </w:rPr>
      </w:pPr>
    </w:p>
    <w:p w14:paraId="5399F24D" w14:textId="77777777" w:rsidR="00ED1C35" w:rsidRPr="003945B0" w:rsidRDefault="00ED1C35" w:rsidP="009015A2">
      <w:pPr>
        <w:keepNext/>
        <w:keepLines/>
        <w:rPr>
          <w:rStyle w:val="FontStyle282"/>
          <w:rFonts w:eastAsia="Batang"/>
        </w:rPr>
      </w:pPr>
    </w:p>
    <w:tbl>
      <w:tblPr>
        <w:bidiVisual/>
        <w:tblW w:w="8585" w:type="dxa"/>
        <w:jc w:val="center"/>
        <w:tblCellMar>
          <w:left w:w="0" w:type="dxa"/>
          <w:right w:w="0" w:type="dxa"/>
        </w:tblCellMar>
        <w:tblLook w:val="0420" w:firstRow="1" w:lastRow="0" w:firstColumn="0" w:lastColumn="0" w:noHBand="0" w:noVBand="1"/>
      </w:tblPr>
      <w:tblGrid>
        <w:gridCol w:w="764"/>
        <w:gridCol w:w="3351"/>
        <w:gridCol w:w="1215"/>
        <w:gridCol w:w="921"/>
        <w:gridCol w:w="1157"/>
        <w:gridCol w:w="1177"/>
      </w:tblGrid>
      <w:tr w:rsidR="00BC52E7" w14:paraId="33E9F8E2" w14:textId="77777777" w:rsidTr="00A06A56">
        <w:trPr>
          <w:trHeight w:val="4"/>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hideMark/>
          </w:tcPr>
          <w:p w14:paraId="53F15920" w14:textId="77777777" w:rsidR="00ED1C35" w:rsidRPr="008959BA" w:rsidRDefault="00754DF5" w:rsidP="009015A2">
            <w:pPr>
              <w:keepNext/>
              <w:keepLines/>
              <w:spacing w:after="160" w:line="259" w:lineRule="auto"/>
              <w:rPr>
                <w:rFonts w:eastAsiaTheme="minorHAnsi"/>
                <w:b/>
                <w:bCs/>
                <w:sz w:val="22"/>
                <w:szCs w:val="22"/>
              </w:rPr>
            </w:pPr>
            <w:r w:rsidRPr="008959BA">
              <w:rPr>
                <w:rFonts w:eastAsiaTheme="minorHAnsi"/>
                <w:b/>
                <w:bCs/>
                <w:sz w:val="22"/>
                <w:szCs w:val="22"/>
                <w:rtl/>
              </w:rPr>
              <w:t>מס'</w:t>
            </w:r>
          </w:p>
        </w:tc>
        <w:tc>
          <w:tcPr>
            <w:tcW w:w="335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6CF502B4"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שם מבנה</w:t>
            </w:r>
          </w:p>
        </w:tc>
        <w:tc>
          <w:tcPr>
            <w:tcW w:w="121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0E75AAAE"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יחידה/כמות</w:t>
            </w:r>
          </w:p>
        </w:tc>
        <w:tc>
          <w:tcPr>
            <w:tcW w:w="92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53218F48"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שטח במ"ר</w:t>
            </w:r>
          </w:p>
        </w:tc>
        <w:tc>
          <w:tcPr>
            <w:tcW w:w="115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49828E3A"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מחיר</w:t>
            </w:r>
          </w:p>
        </w:tc>
        <w:tc>
          <w:tcPr>
            <w:tcW w:w="117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Pr>
          <w:p w14:paraId="30973571"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הערות</w:t>
            </w:r>
          </w:p>
        </w:tc>
      </w:tr>
      <w:tr w:rsidR="00BC52E7" w14:paraId="36981931"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31FDBEDC" w14:textId="77777777" w:rsidR="00ED1C35" w:rsidRPr="00371B59" w:rsidRDefault="00ED1C35" w:rsidP="009015A2">
            <w:pPr>
              <w:keepNext/>
              <w:keepLines/>
              <w:spacing w:after="160" w:line="259" w:lineRule="auto"/>
              <w:jc w:val="center"/>
              <w:rPr>
                <w:rFonts w:eastAsiaTheme="minorHAnsi"/>
                <w:color w:val="FF0000"/>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8FBFB5"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1BBA6F07"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ירושלים </w:t>
            </w: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22526" w14:textId="77777777" w:rsidR="00ED1C35" w:rsidRDefault="00ED1C35" w:rsidP="009015A2">
            <w:pPr>
              <w:keepNext/>
              <w:keepLines/>
              <w:spacing w:after="160" w:line="259" w:lineRule="auto"/>
              <w:jc w:val="center"/>
              <w:rPr>
                <w:rFonts w:eastAsiaTheme="minorHAnsi"/>
                <w:color w:val="FF0000"/>
                <w:sz w:val="22"/>
                <w:szCs w:val="22"/>
                <w:rtl/>
              </w:rPr>
            </w:pPr>
          </w:p>
        </w:tc>
      </w:tr>
      <w:tr w:rsidR="00BC52E7" w14:paraId="31332DA5" w14:textId="77777777" w:rsidTr="00CA7BE3">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40B4658" w14:textId="77777777" w:rsidR="00ED1C35" w:rsidRPr="00CA7BE3" w:rsidRDefault="00ED1C35"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9653C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sz w:val="22"/>
                <w:szCs w:val="22"/>
                <w:rtl/>
              </w:rPr>
              <w:t>משרד</w:t>
            </w:r>
            <w:r w:rsidR="00FF219E" w:rsidRPr="002A07FD">
              <w:rPr>
                <w:rFonts w:eastAsiaTheme="minorHAnsi"/>
                <w:sz w:val="22"/>
                <w:szCs w:val="22"/>
                <w:rtl/>
              </w:rPr>
              <w:t xml:space="preserve"> המשפטים – סנגוריה ציבורית מגדל</w:t>
            </w:r>
            <w:r w:rsidRPr="002A07FD">
              <w:rPr>
                <w:rFonts w:eastAsiaTheme="minorHAnsi"/>
                <w:sz w:val="22"/>
                <w:szCs w:val="22"/>
                <w:rtl/>
              </w:rPr>
              <w:t xml:space="preserve"> העיר קומה 12</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18701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5907BFF"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b/>
                <w:bCs/>
                <w:sz w:val="22"/>
                <w:szCs w:val="22"/>
              </w:rPr>
              <w:t>777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F1991C" w14:textId="77777777" w:rsidR="00ED1C35" w:rsidRPr="002A07FD" w:rsidRDefault="00ED1C35" w:rsidP="009015A2">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8BBF34" w14:textId="481EC794" w:rsidR="00ED1C35" w:rsidRPr="002A07FD" w:rsidRDefault="00D64726" w:rsidP="00D64726">
            <w:pPr>
              <w:keepNext/>
              <w:keepLines/>
              <w:spacing w:after="160" w:line="259" w:lineRule="auto"/>
              <w:rPr>
                <w:rFonts w:eastAsiaTheme="minorHAnsi"/>
                <w:sz w:val="22"/>
                <w:szCs w:val="22"/>
                <w:rtl/>
              </w:rPr>
            </w:pPr>
            <w:r>
              <w:rPr>
                <w:rFonts w:eastAsiaTheme="minorHAnsi" w:hint="cs"/>
                <w:sz w:val="22"/>
                <w:szCs w:val="22"/>
                <w:rtl/>
              </w:rPr>
              <w:t>צפוי להתבטל במהלך המכרז</w:t>
            </w:r>
          </w:p>
        </w:tc>
      </w:tr>
      <w:tr w:rsidR="00BC52E7" w14:paraId="4FFE4FD6"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36AE12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64CFA61"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sz w:val="22"/>
                <w:szCs w:val="22"/>
                <w:rtl/>
              </w:rPr>
              <w:t xml:space="preserve">משרד המשפטים – </w:t>
            </w:r>
            <w:r w:rsidRPr="002A07FD">
              <w:rPr>
                <w:rFonts w:eastAsiaTheme="minorHAnsi" w:hint="cs"/>
                <w:sz w:val="22"/>
                <w:szCs w:val="22"/>
                <w:rtl/>
              </w:rPr>
              <w:t xml:space="preserve">שלוחת </w:t>
            </w:r>
            <w:r w:rsidRPr="002A07FD">
              <w:rPr>
                <w:rFonts w:eastAsiaTheme="minorHAnsi"/>
                <w:sz w:val="22"/>
                <w:szCs w:val="22"/>
                <w:rtl/>
              </w:rPr>
              <w:t>סנגוריה ציבורית</w:t>
            </w:r>
            <w:r w:rsidR="00CA7BE3">
              <w:rPr>
                <w:rFonts w:eastAsiaTheme="minorHAnsi" w:hint="cs"/>
                <w:sz w:val="22"/>
                <w:szCs w:val="22"/>
                <w:rtl/>
              </w:rPr>
              <w:t>,</w:t>
            </w:r>
            <w:r w:rsidRPr="002A07FD">
              <w:rPr>
                <w:rFonts w:eastAsiaTheme="minorHAnsi"/>
                <w:sz w:val="22"/>
                <w:szCs w:val="22"/>
                <w:rtl/>
              </w:rPr>
              <w:t xml:space="preserve"> מגדל העיר קומה </w:t>
            </w:r>
            <w:r w:rsidRPr="002A07FD">
              <w:rPr>
                <w:rFonts w:eastAsiaTheme="minorHAnsi" w:hint="cs"/>
                <w:sz w:val="22"/>
                <w:szCs w:val="22"/>
                <w:rtl/>
              </w:rPr>
              <w:t>7</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2E00DA"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E38C14" w14:textId="77777777" w:rsidR="002A07FD" w:rsidRPr="002A07FD" w:rsidRDefault="00754DF5" w:rsidP="002A07FD">
            <w:pPr>
              <w:keepNext/>
              <w:keepLines/>
              <w:spacing w:after="160" w:line="259" w:lineRule="auto"/>
              <w:jc w:val="center"/>
              <w:rPr>
                <w:rFonts w:eastAsiaTheme="minorHAnsi"/>
                <w:b/>
                <w:bCs/>
                <w:sz w:val="22"/>
                <w:szCs w:val="22"/>
              </w:rPr>
            </w:pPr>
            <w:r w:rsidRPr="002A07FD">
              <w:rPr>
                <w:rFonts w:eastAsiaTheme="minorHAnsi" w:hint="cs"/>
                <w:b/>
                <w:bCs/>
                <w:sz w:val="22"/>
                <w:szCs w:val="22"/>
                <w:rtl/>
              </w:rPr>
              <w:t>125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981AFC9"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4187AA" w14:textId="709959E7"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736F151A"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A499EB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55B4B8B"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 xml:space="preserve">משרד המשפטים </w:t>
            </w:r>
            <w:r w:rsidRPr="002A07FD">
              <w:rPr>
                <w:rFonts w:eastAsiaTheme="minorHAnsi"/>
                <w:sz w:val="22"/>
                <w:szCs w:val="22"/>
                <w:rtl/>
              </w:rPr>
              <w:t>–</w:t>
            </w:r>
            <w:r w:rsidRPr="002A07FD">
              <w:rPr>
                <w:rFonts w:eastAsiaTheme="minorHAnsi" w:hint="cs"/>
                <w:sz w:val="22"/>
                <w:szCs w:val="22"/>
                <w:rtl/>
              </w:rPr>
              <w:t xml:space="preserve"> רישום והסדר מקרקעין</w:t>
            </w:r>
            <w:r w:rsidR="00CA7BE3">
              <w:rPr>
                <w:rFonts w:eastAsiaTheme="minorHAnsi" w:hint="cs"/>
                <w:sz w:val="22"/>
                <w:szCs w:val="22"/>
                <w:rtl/>
              </w:rPr>
              <w:t>,</w:t>
            </w:r>
            <w:r w:rsidRPr="002A07FD">
              <w:rPr>
                <w:rFonts w:eastAsiaTheme="minorHAnsi" w:hint="cs"/>
                <w:sz w:val="22"/>
                <w:szCs w:val="22"/>
                <w:rtl/>
              </w:rPr>
              <w:t xml:space="preserve"> מגדל העיר קומה 1</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6DE4A5"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E95CEB" w14:textId="77777777" w:rsidR="002A07FD" w:rsidRPr="002A07FD" w:rsidRDefault="00754DF5" w:rsidP="002A07FD">
            <w:pPr>
              <w:keepNext/>
              <w:keepLines/>
              <w:spacing w:after="160" w:line="259" w:lineRule="auto"/>
              <w:jc w:val="center"/>
              <w:rPr>
                <w:rFonts w:eastAsiaTheme="minorHAnsi"/>
                <w:b/>
                <w:bCs/>
                <w:sz w:val="22"/>
                <w:szCs w:val="22"/>
                <w:rtl/>
              </w:rPr>
            </w:pPr>
            <w:r w:rsidRPr="002A07FD">
              <w:rPr>
                <w:rFonts w:eastAsiaTheme="minorHAnsi" w:hint="cs"/>
                <w:b/>
                <w:bCs/>
                <w:sz w:val="22"/>
                <w:szCs w:val="22"/>
                <w:rtl/>
              </w:rPr>
              <w:t>1,115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79E6815"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0BB6C3" w14:textId="12FC1D4A"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0F0A2155" w14:textId="77777777" w:rsidTr="00F50488">
        <w:trPr>
          <w:trHeight w:val="81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789847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1AC1AC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 xml:space="preserve">משרד המשפטים </w:t>
            </w:r>
            <w:r>
              <w:rPr>
                <w:rFonts w:eastAsiaTheme="minorHAnsi"/>
                <w:sz w:val="22"/>
                <w:szCs w:val="22"/>
                <w:rtl/>
              </w:rPr>
              <w:t>–</w:t>
            </w:r>
            <w:r>
              <w:rPr>
                <w:rFonts w:eastAsiaTheme="minorHAnsi" w:hint="cs"/>
                <w:sz w:val="22"/>
                <w:szCs w:val="22"/>
                <w:rtl/>
              </w:rPr>
              <w:t xml:space="preserve"> אפוטרופוס הכללי שערי העיר</w:t>
            </w:r>
            <w:r w:rsidR="00CA7BE3">
              <w:rPr>
                <w:rFonts w:eastAsiaTheme="minorHAnsi" w:hint="cs"/>
                <w:sz w:val="22"/>
                <w:szCs w:val="22"/>
                <w:rtl/>
              </w:rPr>
              <w:t>, יפו 216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8D2C8D"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F2DD48" w14:textId="77777777" w:rsidR="002A07FD" w:rsidRPr="00CA7BE3" w:rsidRDefault="00754DF5" w:rsidP="002A07FD">
            <w:pPr>
              <w:keepNext/>
              <w:keepLines/>
              <w:spacing w:after="160" w:line="259" w:lineRule="auto"/>
              <w:jc w:val="center"/>
              <w:rPr>
                <w:rFonts w:eastAsiaTheme="minorHAnsi"/>
                <w:b/>
                <w:bCs/>
                <w:sz w:val="22"/>
                <w:szCs w:val="22"/>
                <w:rtl/>
              </w:rPr>
            </w:pPr>
            <w:r w:rsidRPr="00CA7BE3">
              <w:rPr>
                <w:rFonts w:eastAsiaTheme="minorHAnsi" w:hint="cs"/>
                <w:b/>
                <w:bCs/>
                <w:sz w:val="22"/>
                <w:szCs w:val="22"/>
                <w:rtl/>
              </w:rPr>
              <w:t>2,224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201EFA"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512520" w14:textId="27229763" w:rsidR="002A07FD" w:rsidRDefault="002A07FD" w:rsidP="002A07FD">
            <w:pPr>
              <w:keepNext/>
              <w:keepLines/>
              <w:spacing w:after="160" w:line="259" w:lineRule="auto"/>
              <w:jc w:val="center"/>
              <w:rPr>
                <w:rFonts w:eastAsiaTheme="minorHAnsi"/>
                <w:color w:val="FF0000"/>
                <w:sz w:val="22"/>
                <w:szCs w:val="22"/>
                <w:rtl/>
              </w:rPr>
            </w:pPr>
          </w:p>
        </w:tc>
      </w:tr>
      <w:tr w:rsidR="00BC52E7" w14:paraId="0113B006" w14:textId="77777777" w:rsidTr="00CA7BE3">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2AD7227"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3010575" w14:textId="7C3F905D"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משרד המשפטים, ביה"ד השרעי</w:t>
            </w:r>
            <w:r w:rsidRPr="00095AFE">
              <w:rPr>
                <w:rFonts w:eastAsiaTheme="minorHAnsi" w:hint="cs"/>
                <w:sz w:val="22"/>
                <w:szCs w:val="22"/>
                <w:rtl/>
              </w:rPr>
              <w:t xml:space="preserve"> </w:t>
            </w:r>
            <w:r w:rsidRPr="00095AFE">
              <w:rPr>
                <w:rFonts w:eastAsiaTheme="minorHAnsi"/>
                <w:sz w:val="22"/>
                <w:szCs w:val="22"/>
                <w:rtl/>
              </w:rPr>
              <w:t>, בית אגרון, הלל 37,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93B115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14835A"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b/>
                <w:bCs/>
                <w:sz w:val="22"/>
                <w:szCs w:val="22"/>
              </w:rPr>
              <w:t>1,947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000A9C"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A3C044"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C48D719" w14:textId="77777777" w:rsidTr="00CA7BE3">
        <w:trPr>
          <w:trHeight w:val="104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B5475F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3DC5B8" w14:textId="77777777"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 </w:t>
            </w:r>
            <w:r w:rsidRPr="00095AFE">
              <w:rPr>
                <w:rFonts w:eastAsiaTheme="minorHAnsi" w:hint="cs"/>
                <w:sz w:val="22"/>
                <w:szCs w:val="22"/>
                <w:rtl/>
              </w:rPr>
              <w:t xml:space="preserve"> </w:t>
            </w:r>
            <w:r w:rsidRPr="00095AFE">
              <w:rPr>
                <w:rFonts w:eastAsiaTheme="minorHAnsi"/>
                <w:sz w:val="22"/>
                <w:szCs w:val="22"/>
                <w:rtl/>
              </w:rPr>
              <w:t>בית מצפה, הסורג 1</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6D6EC27"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E5281"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b/>
                <w:bCs/>
                <w:sz w:val="22"/>
                <w:szCs w:val="22"/>
              </w:rPr>
              <w:t>2,864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22023D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0C98A6" w14:textId="5E4D5209" w:rsidR="002A07FD" w:rsidRPr="00CA7BE3" w:rsidRDefault="002A07FD" w:rsidP="002A07FD">
            <w:pPr>
              <w:keepNext/>
              <w:keepLines/>
              <w:spacing w:after="160" w:line="259" w:lineRule="auto"/>
              <w:jc w:val="center"/>
              <w:rPr>
                <w:rFonts w:eastAsiaTheme="minorHAnsi"/>
                <w:color w:val="FF0000"/>
                <w:sz w:val="22"/>
                <w:szCs w:val="22"/>
                <w:highlight w:val="yellow"/>
                <w:rtl/>
              </w:rPr>
            </w:pPr>
          </w:p>
        </w:tc>
      </w:tr>
      <w:tr w:rsidR="00BC52E7" w14:paraId="351A4ADE" w14:textId="77777777" w:rsidTr="00A06A56">
        <w:trPr>
          <w:trHeight w:val="85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170ACC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A222B0"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השמאי הממשלתי הראשי- בניין כלל</w:t>
            </w:r>
            <w:r>
              <w:rPr>
                <w:rFonts w:eastAsiaTheme="minorHAnsi" w:hint="cs"/>
                <w:sz w:val="22"/>
                <w:szCs w:val="22"/>
                <w:rtl/>
              </w:rPr>
              <w:t xml:space="preserve"> קומה 13</w:t>
            </w:r>
            <w:r w:rsidRPr="008959BA">
              <w:rPr>
                <w:rFonts w:eastAsiaTheme="minorHAnsi"/>
                <w:sz w:val="22"/>
                <w:szCs w:val="22"/>
                <w:rtl/>
              </w:rPr>
              <w:t>- יפו 97</w:t>
            </w:r>
          </w:p>
          <w:p w14:paraId="3919C18F"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C235C1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390FA0E"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605</w:t>
            </w:r>
          </w:p>
          <w:p w14:paraId="4BD5D628"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85AC06"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2546CF" w14:textId="64E67C09"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7ABBB8EB"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CB6EE0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D76CE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w:t>
            </w:r>
            <w:r w:rsidRPr="00095AFE">
              <w:rPr>
                <w:rFonts w:eastAsiaTheme="minorHAnsi" w:hint="cs"/>
                <w:sz w:val="22"/>
                <w:szCs w:val="22"/>
                <w:rtl/>
              </w:rPr>
              <w:t>פקיד הסדר מקרקעין</w:t>
            </w:r>
            <w:r w:rsidRPr="00095AFE">
              <w:rPr>
                <w:rFonts w:eastAsiaTheme="minorHAnsi"/>
                <w:sz w:val="22"/>
                <w:szCs w:val="22"/>
                <w:rtl/>
              </w:rPr>
              <w:t xml:space="preserve"> הראשי- בניין כלל</w:t>
            </w:r>
            <w:r w:rsidRPr="00095AFE">
              <w:rPr>
                <w:rFonts w:eastAsiaTheme="minorHAnsi" w:hint="cs"/>
                <w:sz w:val="22"/>
                <w:szCs w:val="22"/>
                <w:rtl/>
              </w:rPr>
              <w:t xml:space="preserve"> קומה 8</w:t>
            </w:r>
            <w:r w:rsidRPr="00095AFE">
              <w:rPr>
                <w:rFonts w:eastAsiaTheme="minorHAnsi"/>
                <w:sz w:val="22"/>
                <w:szCs w:val="22"/>
                <w:rtl/>
              </w:rPr>
              <w:t>- יפו 97</w:t>
            </w:r>
          </w:p>
          <w:p w14:paraId="037976E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D3D429"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A7F0AF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300</w:t>
            </w:r>
          </w:p>
          <w:p w14:paraId="46D4E9BE"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17FE7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899F94" w14:textId="752BBA5A"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4F842402"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EB20C81"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F96718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בית הדין לערערים ויחידות ארציות, כנפי נשרים 7</w:t>
            </w:r>
          </w:p>
          <w:p w14:paraId="298E1885"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B4F5CF0"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AD4CFD"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656</w:t>
            </w:r>
          </w:p>
          <w:p w14:paraId="196F4BAC"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DB6BD1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809FE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417D2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B66438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D3A8ED4"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פרקליטות מחוז ירושלים פלילי עוזי חסון 4</w:t>
            </w:r>
          </w:p>
          <w:p w14:paraId="0A86389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3640C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5F6A5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1,664</w:t>
            </w:r>
          </w:p>
          <w:p w14:paraId="5D800604"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73A318"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488D0"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7CD299D"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16A7EE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45AC8"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פרקליטות מחוז ירושלים פלילי </w:t>
            </w:r>
            <w:r w:rsidRPr="00095AFE">
              <w:rPr>
                <w:rFonts w:eastAsiaTheme="minorHAnsi" w:hint="cs"/>
                <w:sz w:val="22"/>
                <w:szCs w:val="22"/>
                <w:rtl/>
              </w:rPr>
              <w:t xml:space="preserve"> שלוחת כורש 10</w:t>
            </w:r>
          </w:p>
          <w:p w14:paraId="3F6BA131"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F13BC6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3308374" w14:textId="77777777" w:rsidR="002A07FD" w:rsidRPr="00A21C83" w:rsidRDefault="00754DF5" w:rsidP="002A07FD">
            <w:pPr>
              <w:keepNext/>
              <w:keepLines/>
              <w:spacing w:after="160" w:line="259" w:lineRule="auto"/>
              <w:jc w:val="center"/>
              <w:rPr>
                <w:rFonts w:eastAsiaTheme="minorHAnsi"/>
                <w:b/>
                <w:bCs/>
                <w:sz w:val="22"/>
                <w:szCs w:val="22"/>
              </w:rPr>
            </w:pPr>
            <w:r>
              <w:rPr>
                <w:rFonts w:eastAsiaTheme="minorHAnsi"/>
                <w:b/>
                <w:bCs/>
                <w:sz w:val="22"/>
                <w:szCs w:val="22"/>
              </w:rPr>
              <w:t>170</w:t>
            </w:r>
          </w:p>
          <w:p w14:paraId="072FDB86"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056A1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C4AA7C"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6241F6D3"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4C272A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B666CA" w14:textId="77777777" w:rsidR="002A07FD" w:rsidRPr="00095AFE" w:rsidRDefault="00754DF5" w:rsidP="00CA7BE3">
            <w:pPr>
              <w:keepNext/>
              <w:keepLines/>
              <w:spacing w:after="160" w:line="259" w:lineRule="auto"/>
              <w:jc w:val="center"/>
              <w:rPr>
                <w:rFonts w:eastAsiaTheme="minorHAnsi"/>
                <w:sz w:val="22"/>
                <w:szCs w:val="22"/>
                <w:rtl/>
              </w:rPr>
            </w:pPr>
            <w:r w:rsidRPr="00095AFE">
              <w:rPr>
                <w:rFonts w:eastAsiaTheme="minorHAnsi" w:hint="cs"/>
                <w:sz w:val="22"/>
                <w:szCs w:val="22"/>
                <w:rtl/>
              </w:rPr>
              <w:t xml:space="preserve">משרד המשפטים </w:t>
            </w:r>
            <w:r w:rsidRPr="00095AFE">
              <w:rPr>
                <w:rFonts w:eastAsiaTheme="minorHAnsi"/>
                <w:sz w:val="22"/>
                <w:szCs w:val="22"/>
                <w:rtl/>
              </w:rPr>
              <w:t>–</w:t>
            </w:r>
            <w:r w:rsidRPr="00095AFE">
              <w:rPr>
                <w:rFonts w:eastAsiaTheme="minorHAnsi" w:hint="cs"/>
                <w:sz w:val="22"/>
                <w:szCs w:val="22"/>
                <w:rtl/>
              </w:rPr>
              <w:t xml:space="preserve"> </w:t>
            </w:r>
            <w:r w:rsidR="00CA7BE3">
              <w:rPr>
                <w:rFonts w:eastAsiaTheme="minorHAnsi" w:hint="cs"/>
                <w:sz w:val="22"/>
                <w:szCs w:val="22"/>
                <w:rtl/>
              </w:rPr>
              <w:t>מנהלת יחידות מקצועיות,</w:t>
            </w:r>
            <w:r w:rsidRPr="00095AFE">
              <w:rPr>
                <w:rFonts w:eastAsiaTheme="minorHAnsi" w:hint="cs"/>
                <w:sz w:val="22"/>
                <w:szCs w:val="22"/>
                <w:rtl/>
              </w:rPr>
              <w:t xml:space="preserve"> </w:t>
            </w:r>
            <w:r w:rsidR="00CA7BE3">
              <w:rPr>
                <w:rFonts w:eastAsiaTheme="minorHAnsi" w:hint="cs"/>
                <w:sz w:val="22"/>
                <w:szCs w:val="22"/>
                <w:rtl/>
              </w:rPr>
              <w:t xml:space="preserve">בית התאומים </w:t>
            </w:r>
            <w:r w:rsidRPr="00095AFE">
              <w:rPr>
                <w:rFonts w:eastAsiaTheme="minorHAnsi" w:hint="cs"/>
                <w:sz w:val="22"/>
                <w:szCs w:val="22"/>
                <w:rtl/>
              </w:rPr>
              <w:t xml:space="preserve">קומה </w:t>
            </w:r>
            <w:r w:rsidR="00CA7BE3">
              <w:rPr>
                <w:rFonts w:eastAsiaTheme="minorHAnsi" w:hint="cs"/>
                <w:sz w:val="22"/>
                <w:szCs w:val="22"/>
                <w:rtl/>
              </w:rPr>
              <w:t>2, כנפי נשרים 15</w:t>
            </w:r>
            <w:r w:rsidRPr="00095AFE">
              <w:rPr>
                <w:rFonts w:eastAsiaTheme="minorHAnsi" w:hint="cs"/>
                <w:sz w:val="22"/>
                <w:szCs w:val="22"/>
                <w:rtl/>
              </w:rPr>
              <w:t xml:space="preserve">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92043D" w14:textId="77777777" w:rsidR="002A07FD" w:rsidRPr="00371B59" w:rsidRDefault="00754DF5" w:rsidP="002A07FD">
            <w:pPr>
              <w:keepNext/>
              <w:keepLines/>
              <w:spacing w:after="160" w:line="259" w:lineRule="auto"/>
              <w:jc w:val="center"/>
              <w:rPr>
                <w:rFonts w:eastAsiaTheme="minorHAnsi"/>
                <w:color w:val="FF0000"/>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B95C1F"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hint="cs"/>
                <w:b/>
                <w:bCs/>
                <w:sz w:val="22"/>
                <w:szCs w:val="22"/>
                <w:rtl/>
              </w:rPr>
              <w:t>444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FF87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7BABF19" w14:textId="7016DCB6"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6784999"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7A6E734"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900749A"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 פרקליטות המחוז אזרחי – בית מע"צ – מח"ל 7</w:t>
            </w:r>
          </w:p>
          <w:p w14:paraId="2186396C"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555B947"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4B1B8DA" w14:textId="77777777" w:rsidR="002A07FD" w:rsidRPr="00A21C83" w:rsidRDefault="00754DF5" w:rsidP="002A07FD">
            <w:pPr>
              <w:keepNext/>
              <w:keepLines/>
              <w:spacing w:after="160" w:line="259" w:lineRule="auto"/>
              <w:jc w:val="center"/>
              <w:rPr>
                <w:rFonts w:eastAsiaTheme="minorHAnsi"/>
                <w:b/>
                <w:bCs/>
                <w:sz w:val="22"/>
                <w:szCs w:val="22"/>
                <w:rtl/>
              </w:rPr>
            </w:pPr>
            <w:r>
              <w:rPr>
                <w:rFonts w:eastAsiaTheme="minorHAnsi" w:hint="cs"/>
                <w:b/>
                <w:bCs/>
                <w:sz w:val="22"/>
                <w:szCs w:val="22"/>
                <w:rtl/>
              </w:rPr>
              <w:t>3,957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0D57CB"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7EDBCFF"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F54D88" w14:textId="77777777" w:rsidTr="00A06A56">
        <w:trPr>
          <w:trHeight w:val="152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FAC2696" w14:textId="77777777" w:rsidR="002A07FD" w:rsidRDefault="002A07FD" w:rsidP="002A07FD">
            <w:pPr>
              <w:keepNext/>
              <w:keepLines/>
              <w:spacing w:after="160" w:line="259" w:lineRule="auto"/>
              <w:jc w:val="center"/>
              <w:rPr>
                <w:rFonts w:eastAsiaTheme="minorHAnsi"/>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50FE38"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003566E4"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w:t>
            </w:r>
            <w:r>
              <w:rPr>
                <w:rFonts w:ascii="Tahoma" w:eastAsiaTheme="minorHAnsi" w:hAnsi="Tahoma" w:cs="Tahoma" w:hint="cs"/>
                <w:b/>
                <w:bCs/>
                <w:color w:val="0000CC"/>
                <w:sz w:val="28"/>
                <w:szCs w:val="28"/>
                <w:rtl/>
              </w:rPr>
              <w:t>ת"א והמרכז</w:t>
            </w:r>
            <w:r w:rsidRPr="00314FB7">
              <w:rPr>
                <w:rFonts w:ascii="Tahoma" w:eastAsiaTheme="minorHAnsi" w:hAnsi="Tahoma" w:cs="Tahoma"/>
                <w:b/>
                <w:bCs/>
                <w:color w:val="0000CC"/>
                <w:sz w:val="28"/>
                <w:szCs w:val="28"/>
                <w:rtl/>
              </w:rPr>
              <w:t xml:space="preserve"> </w:t>
            </w:r>
          </w:p>
        </w:tc>
        <w:tc>
          <w:tcPr>
            <w:tcW w:w="1177" w:type="dxa"/>
            <w:tcBorders>
              <w:top w:val="single" w:sz="8" w:space="0" w:color="000000"/>
              <w:left w:val="single" w:sz="8" w:space="0" w:color="000000"/>
              <w:bottom w:val="single" w:sz="8" w:space="0" w:color="000000"/>
              <w:right w:val="single" w:sz="8" w:space="0" w:color="000000"/>
            </w:tcBorders>
          </w:tcPr>
          <w:p w14:paraId="1BB8E351"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9B7C125" w14:textId="77777777" w:rsidTr="00A06A56">
        <w:trPr>
          <w:trHeight w:val="171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AC179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C1317F6"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 – פתמ"א פלילי - בית הדר דפנה – שאול המלך 39</w:t>
            </w:r>
          </w:p>
          <w:p w14:paraId="438B131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68CB60"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EF02D"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11,735</w:t>
            </w:r>
          </w:p>
          <w:p w14:paraId="7360C111"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1DB976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04BDF06"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5E3C0BE"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9798BB8"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F20589" w14:textId="0057868A"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ס</w:t>
            </w:r>
            <w:r w:rsidR="002A2829">
              <w:rPr>
                <w:rFonts w:eastAsiaTheme="minorHAnsi" w:hint="cs"/>
                <w:sz w:val="22"/>
                <w:szCs w:val="22"/>
                <w:rtl/>
              </w:rPr>
              <w:t>נגוריה</w:t>
            </w:r>
            <w:r w:rsidRPr="008959BA">
              <w:rPr>
                <w:rFonts w:eastAsiaTheme="minorHAnsi"/>
                <w:sz w:val="22"/>
                <w:szCs w:val="22"/>
                <w:rtl/>
              </w:rPr>
              <w:t xml:space="preserve"> ת"א המכון לפריון, הנרייטה סולד 4</w:t>
            </w:r>
          </w:p>
          <w:p w14:paraId="2DCB1DA1"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643C808E"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1CA3F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CB5FDF"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2,396</w:t>
            </w:r>
          </w:p>
          <w:p w14:paraId="4629D4BD"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D34002"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C4B7567"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3688515"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7D66081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508C94"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המשפטים-רישום מקרקעין, קד</w:t>
            </w:r>
            <w:r>
              <w:rPr>
                <w:rFonts w:eastAsiaTheme="minorHAnsi" w:hint="cs"/>
                <w:sz w:val="22"/>
                <w:szCs w:val="22"/>
                <w:rtl/>
              </w:rPr>
              <w:t>ו</w:t>
            </w:r>
            <w:r w:rsidRPr="008959BA">
              <w:rPr>
                <w:rFonts w:eastAsiaTheme="minorHAnsi"/>
                <w:sz w:val="22"/>
                <w:szCs w:val="22"/>
                <w:rtl/>
              </w:rPr>
              <w:t>שי קהיר 23 – חולון</w:t>
            </w:r>
          </w:p>
          <w:p w14:paraId="032DF54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527E476"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6744EC6"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613</w:t>
            </w:r>
          </w:p>
          <w:p w14:paraId="26FECC7C"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F780A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0E29DC" w14:textId="799CE42F"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33ABC8C"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BC65E4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1AC58B"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בית הדין לעררים –</w:t>
            </w:r>
          </w:p>
          <w:p w14:paraId="22194ED9"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בית הדר</w:t>
            </w:r>
            <w:r>
              <w:rPr>
                <w:rFonts w:eastAsiaTheme="minorHAnsi" w:hint="cs"/>
                <w:sz w:val="22"/>
                <w:szCs w:val="22"/>
                <w:rtl/>
              </w:rPr>
              <w:t xml:space="preserve"> קומה 2</w:t>
            </w:r>
            <w:r w:rsidRPr="008959BA">
              <w:rPr>
                <w:rFonts w:eastAsiaTheme="minorHAnsi"/>
                <w:sz w:val="22"/>
                <w:szCs w:val="22"/>
                <w:rtl/>
              </w:rPr>
              <w:t>, דרך בגין 19</w:t>
            </w:r>
          </w:p>
          <w:p w14:paraId="3FF29D2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98364C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BD8241"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326</w:t>
            </w:r>
          </w:p>
          <w:p w14:paraId="213AC34B"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662D941"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5779D" w14:textId="21A8A84D"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1392D91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F5FF9BC"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FC87F3"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 נציבות ביקורת פרקליטות- מגדל שלום</w:t>
            </w:r>
            <w:r>
              <w:rPr>
                <w:rFonts w:eastAsiaTheme="minorHAnsi" w:hint="cs"/>
                <w:sz w:val="22"/>
                <w:szCs w:val="22"/>
                <w:rtl/>
              </w:rPr>
              <w:t xml:space="preserve"> קומה 8 </w:t>
            </w:r>
            <w:r w:rsidRPr="008959BA">
              <w:rPr>
                <w:rFonts w:eastAsiaTheme="minorHAnsi"/>
                <w:sz w:val="22"/>
                <w:szCs w:val="22"/>
                <w:rtl/>
              </w:rPr>
              <w:t>- אחד העם 9 ללא טיפול במזגנים למעט חדרי שרתים.</w:t>
            </w:r>
          </w:p>
          <w:p w14:paraId="05F84947"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1FCDA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218DF5"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C76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25A05969"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13A5A78"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39E962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F23CDD"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w:t>
            </w:r>
            <w:r>
              <w:rPr>
                <w:rFonts w:eastAsiaTheme="minorHAnsi" w:hint="cs"/>
                <w:sz w:val="22"/>
                <w:szCs w:val="22"/>
                <w:rtl/>
              </w:rPr>
              <w:t xml:space="preserve">מרכז שירות לעובדים מאובטחים </w:t>
            </w:r>
            <w:r w:rsidRPr="008959BA">
              <w:rPr>
                <w:rFonts w:eastAsiaTheme="minorHAnsi"/>
                <w:sz w:val="22"/>
                <w:szCs w:val="22"/>
                <w:rtl/>
              </w:rPr>
              <w:t>- מגדל שלום</w:t>
            </w:r>
            <w:r>
              <w:rPr>
                <w:rFonts w:eastAsiaTheme="minorHAnsi" w:hint="cs"/>
                <w:sz w:val="22"/>
                <w:szCs w:val="22"/>
                <w:rtl/>
              </w:rPr>
              <w:t xml:space="preserve"> קומה 5</w:t>
            </w:r>
            <w:r w:rsidRPr="008959BA">
              <w:rPr>
                <w:rFonts w:eastAsiaTheme="minorHAnsi"/>
                <w:sz w:val="22"/>
                <w:szCs w:val="22"/>
                <w:rtl/>
              </w:rPr>
              <w:t>- אחד העם 9 ללא טיפול במזגנים למעט חדרי שרתים.</w:t>
            </w:r>
          </w:p>
          <w:p w14:paraId="6915D20F"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5287952"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C2F988"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EBBFD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52B17B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2E15C95"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6AD78E6"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3D81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בית הדין השרעי ביפו (נכס מדינה </w:t>
            </w:r>
            <w:r>
              <w:rPr>
                <w:rFonts w:eastAsiaTheme="minorHAnsi" w:hint="cs"/>
                <w:sz w:val="22"/>
                <w:szCs w:val="22"/>
                <w:rtl/>
              </w:rPr>
              <w:t>לשימור</w:t>
            </w:r>
            <w:r w:rsidRPr="008959BA">
              <w:rPr>
                <w:rFonts w:eastAsiaTheme="minorHAnsi"/>
                <w:sz w:val="22"/>
                <w:szCs w:val="22"/>
                <w:rtl/>
              </w:rPr>
              <w:t>) בשדרות ירושלים 111 ביפו</w:t>
            </w:r>
          </w:p>
          <w:p w14:paraId="7685973C" w14:textId="77777777" w:rsidR="002A07FD"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7E07D16E" w14:textId="01DC69FA" w:rsidR="002A07FD" w:rsidRPr="0026172A" w:rsidRDefault="00754DF5" w:rsidP="002A07FD">
            <w:pPr>
              <w:keepNext/>
              <w:keepLines/>
              <w:spacing w:after="160" w:line="259" w:lineRule="auto"/>
              <w:jc w:val="center"/>
              <w:rPr>
                <w:rFonts w:eastAsiaTheme="minorHAnsi"/>
                <w:b/>
                <w:bCs/>
                <w:sz w:val="22"/>
                <w:szCs w:val="22"/>
                <w:rtl/>
              </w:rPr>
            </w:pPr>
            <w:r w:rsidRPr="0026172A">
              <w:rPr>
                <w:rFonts w:eastAsiaTheme="minorHAnsi" w:hint="cs"/>
                <w:b/>
                <w:bCs/>
                <w:sz w:val="22"/>
                <w:szCs w:val="22"/>
                <w:rtl/>
              </w:rPr>
              <w:t>ראה נספח</w:t>
            </w:r>
            <w:r>
              <w:rPr>
                <w:rFonts w:eastAsiaTheme="minorHAnsi" w:hint="cs"/>
                <w:b/>
                <w:bCs/>
                <w:sz w:val="22"/>
                <w:szCs w:val="22"/>
                <w:rtl/>
              </w:rPr>
              <w:t xml:space="preserve"> ה'</w:t>
            </w:r>
            <w:r w:rsidRPr="0026172A">
              <w:rPr>
                <w:rFonts w:eastAsiaTheme="minorHAnsi" w:hint="cs"/>
                <w:b/>
                <w:bCs/>
                <w:sz w:val="22"/>
                <w:szCs w:val="22"/>
                <w:rtl/>
              </w:rPr>
              <w:t xml:space="preserve"> </w:t>
            </w:r>
            <w:r>
              <w:rPr>
                <w:rFonts w:eastAsiaTheme="minorHAnsi" w:hint="cs"/>
                <w:b/>
                <w:bCs/>
                <w:sz w:val="22"/>
                <w:szCs w:val="22"/>
                <w:rtl/>
              </w:rPr>
              <w:t>ה</w:t>
            </w:r>
            <w:r w:rsidRPr="0026172A">
              <w:rPr>
                <w:rFonts w:eastAsiaTheme="minorHAnsi" w:hint="cs"/>
                <w:b/>
                <w:bCs/>
                <w:sz w:val="22"/>
                <w:szCs w:val="22"/>
                <w:rtl/>
              </w:rPr>
              <w:t xml:space="preserve">מצורף לעניין </w:t>
            </w:r>
            <w:r w:rsidRPr="0026172A">
              <w:rPr>
                <w:rFonts w:eastAsiaTheme="minorHAnsi"/>
                <w:b/>
                <w:bCs/>
                <w:sz w:val="22"/>
                <w:szCs w:val="22"/>
                <w:rtl/>
              </w:rPr>
              <w:t>תחזוקה למבנה לשימור</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FA53E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70E6BB" w14:textId="77777777" w:rsidR="002A07FD" w:rsidRPr="008959BA" w:rsidRDefault="00754DF5" w:rsidP="002A07FD">
            <w:pPr>
              <w:keepNext/>
              <w:keepLines/>
              <w:spacing w:after="160" w:line="259" w:lineRule="auto"/>
              <w:jc w:val="center"/>
              <w:rPr>
                <w:rFonts w:eastAsiaTheme="minorHAnsi"/>
                <w:b/>
                <w:bCs/>
                <w:sz w:val="22"/>
                <w:szCs w:val="22"/>
              </w:rPr>
            </w:pPr>
            <w:r>
              <w:rPr>
                <w:rFonts w:eastAsiaTheme="minorHAnsi" w:hint="cs"/>
                <w:b/>
                <w:bCs/>
                <w:sz w:val="22"/>
                <w:szCs w:val="22"/>
                <w:rtl/>
              </w:rPr>
              <w:t>114</w:t>
            </w:r>
          </w:p>
          <w:p w14:paraId="585087C6"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7589E1"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48524CB" w14:textId="77777777" w:rsidR="002A07FD" w:rsidRPr="008959BA" w:rsidRDefault="002A07FD" w:rsidP="00F50488">
            <w:pPr>
              <w:keepNext/>
              <w:keepLines/>
              <w:spacing w:after="160" w:line="259" w:lineRule="auto"/>
              <w:jc w:val="center"/>
              <w:rPr>
                <w:rFonts w:eastAsiaTheme="minorHAnsi"/>
                <w:sz w:val="22"/>
                <w:szCs w:val="22"/>
                <w:rtl/>
              </w:rPr>
            </w:pPr>
          </w:p>
        </w:tc>
      </w:tr>
      <w:tr w:rsidR="00BC52E7" w14:paraId="4B74E237"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AA99BFD"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7D22D46"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נתניה, ברקת 7</w:t>
            </w:r>
          </w:p>
          <w:p w14:paraId="151FB3A5" w14:textId="77777777" w:rsidR="002A07FD" w:rsidRPr="0057640F" w:rsidRDefault="002A07FD" w:rsidP="002A07FD">
            <w:pPr>
              <w:keepNext/>
              <w:keepLines/>
              <w:spacing w:after="160" w:line="259" w:lineRule="auto"/>
              <w:jc w:val="center"/>
              <w:rPr>
                <w:rFonts w:eastAsiaTheme="minorHAnsi"/>
                <w:sz w:val="22"/>
                <w:szCs w:val="22"/>
                <w:rtl/>
              </w:rPr>
            </w:pPr>
          </w:p>
          <w:p w14:paraId="7C3B72EA"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פקיד הסדר קומה 7, מפקחת הסדר קומה 6, מח"ש קומה 1</w:t>
            </w:r>
          </w:p>
          <w:p w14:paraId="0FB48122"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ACAAE3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C8A9560" w14:textId="77777777" w:rsidR="002A07FD" w:rsidRDefault="002A07FD" w:rsidP="002A07FD">
            <w:pPr>
              <w:keepNext/>
              <w:keepLines/>
              <w:spacing w:after="160" w:line="259" w:lineRule="auto"/>
              <w:jc w:val="center"/>
              <w:rPr>
                <w:rFonts w:eastAsiaTheme="minorHAnsi"/>
                <w:b/>
                <w:bCs/>
                <w:sz w:val="22"/>
                <w:szCs w:val="22"/>
                <w:rtl/>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B91677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43AB66A" w14:textId="77777777" w:rsidR="002A07FD" w:rsidRPr="008959BA" w:rsidRDefault="002A07FD" w:rsidP="002A07FD">
            <w:pPr>
              <w:keepNext/>
              <w:keepLines/>
              <w:spacing w:after="160" w:line="259" w:lineRule="auto"/>
              <w:jc w:val="center"/>
              <w:rPr>
                <w:rFonts w:eastAsiaTheme="minorHAnsi"/>
                <w:sz w:val="22"/>
                <w:szCs w:val="22"/>
                <w:rtl/>
              </w:rPr>
            </w:pPr>
          </w:p>
        </w:tc>
      </w:tr>
    </w:tbl>
    <w:p w14:paraId="17B2ECA2" w14:textId="0597C1DA" w:rsidR="00ED1C35" w:rsidRDefault="00754DF5" w:rsidP="00EE6737">
      <w:pPr>
        <w:keepNext/>
        <w:keepLines/>
        <w:rPr>
          <w:rStyle w:val="FontStyle282"/>
          <w:rFonts w:eastAsia="Batang"/>
          <w:b w:val="0"/>
          <w:bCs w:val="0"/>
          <w:rtl/>
        </w:rPr>
      </w:pPr>
      <w:r>
        <w:rPr>
          <w:rStyle w:val="FontStyle282"/>
          <w:rFonts w:eastAsia="Batang"/>
          <w:rtl/>
        </w:rPr>
        <w:br w:type="textWrapping" w:clear="all"/>
      </w:r>
      <w:bookmarkStart w:id="981" w:name="_Toc494443435"/>
      <w:bookmarkStart w:id="982" w:name="_Toc500669424"/>
      <w:bookmarkStart w:id="983" w:name="_Toc500670855"/>
      <w:bookmarkStart w:id="984" w:name="_Toc500673010"/>
      <w:bookmarkStart w:id="985" w:name="_Toc502225689"/>
      <w:bookmarkStart w:id="986" w:name="_Toc507614508"/>
      <w:bookmarkStart w:id="987" w:name="_Toc508723827"/>
      <w:bookmarkStart w:id="988" w:name="_Toc508802837"/>
      <w:bookmarkStart w:id="989" w:name="_Toc522803398"/>
      <w:bookmarkStart w:id="990" w:name="_Toc523211973"/>
      <w:bookmarkStart w:id="991" w:name="_Toc523212197"/>
    </w:p>
    <w:p w14:paraId="462CB61A" w14:textId="142A3B81"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תחזוקת מערכות חשמל ותאורה, </w:t>
      </w:r>
      <w:r w:rsidRPr="007A374E">
        <w:rPr>
          <w:rStyle w:val="FontStyle282"/>
          <w:rFonts w:asciiTheme="minorHAnsi" w:eastAsia="Batang" w:hAnsiTheme="minorHAnsi" w:cstheme="minorHAnsi"/>
          <w:b w:val="0"/>
          <w:bCs w:val="0"/>
          <w:sz w:val="24"/>
          <w:szCs w:val="24"/>
          <w:rtl/>
        </w:rPr>
        <w:t>שרברבות</w:t>
      </w:r>
      <w:r w:rsidRPr="00245C6B">
        <w:rPr>
          <w:rStyle w:val="FontStyle282"/>
          <w:rFonts w:asciiTheme="minorHAnsi" w:eastAsia="Batang" w:hAnsiTheme="minorHAnsi" w:cstheme="minorHAnsi"/>
          <w:b w:val="0"/>
          <w:bCs w:val="0"/>
          <w:sz w:val="24"/>
          <w:szCs w:val="24"/>
          <w:rtl/>
        </w:rPr>
        <w:t>, מזגנים, דלתות וחלונות למבנים נוספים של משרד המשפטים שהם דירות מאובטחות ומסווגות:</w:t>
      </w:r>
      <w:r w:rsidR="007A374E">
        <w:rPr>
          <w:rStyle w:val="FontStyle282"/>
          <w:rFonts w:asciiTheme="minorHAnsi" w:eastAsia="Batang" w:hAnsiTheme="minorHAnsi" w:cstheme="minorHAnsi" w:hint="cs"/>
          <w:b w:val="0"/>
          <w:bCs w:val="0"/>
          <w:sz w:val="24"/>
          <w:szCs w:val="24"/>
          <w:rtl/>
        </w:rPr>
        <w:t xml:space="preserve"> כ </w:t>
      </w:r>
      <w:r w:rsidR="007A374E">
        <w:rPr>
          <w:rStyle w:val="FontStyle282"/>
          <w:rFonts w:asciiTheme="minorHAnsi" w:eastAsia="Batang" w:hAnsiTheme="minorHAnsi" w:cstheme="minorHAnsi"/>
          <w:b w:val="0"/>
          <w:bCs w:val="0"/>
          <w:sz w:val="24"/>
          <w:szCs w:val="24"/>
          <w:rtl/>
        </w:rPr>
        <w:t>–</w:t>
      </w:r>
      <w:r w:rsidR="007A374E">
        <w:rPr>
          <w:rStyle w:val="FontStyle282"/>
          <w:rFonts w:asciiTheme="minorHAnsi" w:eastAsia="Batang" w:hAnsiTheme="minorHAnsi" w:cstheme="minorHAnsi" w:hint="cs"/>
          <w:b w:val="0"/>
          <w:bCs w:val="0"/>
          <w:sz w:val="24"/>
          <w:szCs w:val="24"/>
          <w:rtl/>
        </w:rPr>
        <w:t xml:space="preserve"> 8 דירות/ בתים.</w:t>
      </w:r>
    </w:p>
    <w:p w14:paraId="6E51C445" w14:textId="34B043D1" w:rsidR="00ED1C35" w:rsidRPr="00D64726"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7A374E">
        <w:rPr>
          <w:rStyle w:val="FontStyle282"/>
          <w:rFonts w:asciiTheme="minorHAnsi" w:eastAsia="Batang" w:hAnsiTheme="minorHAnsi" w:cstheme="minorHAnsi"/>
          <w:b w:val="0"/>
          <w:bCs w:val="0"/>
          <w:sz w:val="24"/>
          <w:szCs w:val="24"/>
          <w:rtl/>
        </w:rPr>
        <w:t>השטחים כוללים את כל הנכלל בתחום המבנה למע</w:t>
      </w:r>
      <w:r w:rsidRPr="00D64726">
        <w:rPr>
          <w:rStyle w:val="FontStyle282"/>
          <w:rFonts w:asciiTheme="minorHAnsi" w:eastAsia="Batang" w:hAnsiTheme="minorHAnsi" w:cstheme="minorHAnsi"/>
          <w:b w:val="0"/>
          <w:bCs w:val="0"/>
          <w:sz w:val="24"/>
          <w:szCs w:val="24"/>
          <w:rtl/>
        </w:rPr>
        <w:t>ט מערכות מחשוב, טלפוניה</w:t>
      </w:r>
      <w:bookmarkEnd w:id="981"/>
      <w:bookmarkEnd w:id="982"/>
      <w:bookmarkEnd w:id="983"/>
      <w:bookmarkEnd w:id="984"/>
      <w:bookmarkEnd w:id="985"/>
      <w:bookmarkEnd w:id="986"/>
      <w:bookmarkEnd w:id="987"/>
      <w:bookmarkEnd w:id="988"/>
      <w:bookmarkEnd w:id="989"/>
      <w:bookmarkEnd w:id="990"/>
      <w:bookmarkEnd w:id="991"/>
      <w:r w:rsidRPr="00D64726">
        <w:rPr>
          <w:rStyle w:val="FontStyle282"/>
          <w:rFonts w:asciiTheme="minorHAnsi" w:eastAsia="Batang" w:hAnsiTheme="minorHAnsi" w:cstheme="minorHAnsi"/>
          <w:b w:val="0"/>
          <w:bCs w:val="0"/>
          <w:sz w:val="24"/>
          <w:szCs w:val="24"/>
          <w:rtl/>
        </w:rPr>
        <w:t xml:space="preserve"> ומערכות ביטחון</w:t>
      </w:r>
      <w:r w:rsidR="007A374E" w:rsidRPr="00D64726">
        <w:rPr>
          <w:rStyle w:val="FontStyle282"/>
          <w:rFonts w:asciiTheme="minorHAnsi" w:eastAsia="Batang" w:hAnsiTheme="minorHAnsi" w:cstheme="minorHAnsi"/>
          <w:b w:val="0"/>
          <w:bCs w:val="0"/>
          <w:sz w:val="24"/>
          <w:szCs w:val="24"/>
          <w:rtl/>
        </w:rPr>
        <w:t>.</w:t>
      </w:r>
    </w:p>
    <w:p w14:paraId="51E3758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92" w:name="_Toc494443436"/>
      <w:bookmarkStart w:id="993" w:name="_Toc500669425"/>
      <w:bookmarkStart w:id="994" w:name="_Toc500670856"/>
      <w:bookmarkStart w:id="995" w:name="_Toc500673011"/>
      <w:bookmarkStart w:id="996" w:name="_Toc502225690"/>
      <w:bookmarkStart w:id="997" w:name="_Toc507614509"/>
      <w:bookmarkStart w:id="998" w:name="_Toc508723828"/>
      <w:bookmarkStart w:id="999" w:name="_Toc508802838"/>
      <w:bookmarkStart w:id="1000" w:name="_Toc522803399"/>
      <w:bookmarkStart w:id="1001" w:name="_Toc523211974"/>
      <w:bookmarkStart w:id="1002" w:name="_Toc523212198"/>
      <w:r w:rsidRPr="00245C6B">
        <w:rPr>
          <w:rStyle w:val="FontStyle282"/>
          <w:rFonts w:asciiTheme="minorHAnsi" w:eastAsia="Batang" w:hAnsiTheme="minorHAnsi" w:cstheme="minorHAnsi"/>
          <w:b w:val="0"/>
          <w:bCs w:val="0"/>
          <w:sz w:val="24"/>
          <w:szCs w:val="24"/>
          <w:rtl/>
        </w:rPr>
        <w:t>השטחים כוללים חיפויי רצפות למיניהן, קירות וחיפוייהם, שילוט פנימי, תקרות יצוקות ותקרות ביניים, משטחי שיש, קיר מסך, מטבחונים לרבות ארונות, מעקות למיניהם, מסגרות, אלומיניום, דלתות וחלונות, זיגוג וכדומה.</w:t>
      </w:r>
      <w:bookmarkEnd w:id="992"/>
      <w:bookmarkEnd w:id="993"/>
      <w:bookmarkEnd w:id="994"/>
      <w:bookmarkEnd w:id="995"/>
      <w:bookmarkEnd w:id="996"/>
      <w:bookmarkEnd w:id="997"/>
      <w:bookmarkEnd w:id="998"/>
      <w:bookmarkEnd w:id="999"/>
      <w:bookmarkEnd w:id="1000"/>
      <w:bookmarkEnd w:id="1001"/>
      <w:bookmarkEnd w:id="1002"/>
    </w:p>
    <w:p w14:paraId="1E210D5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03" w:name="_Toc494443437"/>
      <w:bookmarkStart w:id="1004" w:name="_Toc500669426"/>
      <w:bookmarkStart w:id="1005" w:name="_Toc500670857"/>
      <w:bookmarkStart w:id="1006" w:name="_Toc500673012"/>
      <w:bookmarkStart w:id="1007" w:name="_Toc502225691"/>
      <w:bookmarkStart w:id="1008" w:name="_Toc507614510"/>
      <w:bookmarkStart w:id="1009" w:name="_Toc508723829"/>
      <w:bookmarkStart w:id="1010" w:name="_Toc508802839"/>
      <w:bookmarkStart w:id="1011" w:name="_Toc522803400"/>
      <w:bookmarkStart w:id="1012" w:name="_Toc523211975"/>
      <w:bookmarkStart w:id="1013" w:name="_Toc523212199"/>
      <w:r w:rsidRPr="00245C6B">
        <w:rPr>
          <w:rStyle w:val="FontStyle282"/>
          <w:rFonts w:asciiTheme="minorHAnsi" w:eastAsia="Batang" w:hAnsiTheme="minorHAnsi" w:cstheme="minorHAnsi"/>
          <w:b w:val="0"/>
          <w:bCs w:val="0"/>
          <w:sz w:val="24"/>
          <w:szCs w:val="24"/>
          <w:rtl/>
        </w:rPr>
        <w:t>כל הריהוט המקובע והנייד לרבות ארונות, מדפים, דלפקים וכדומה.</w:t>
      </w:r>
      <w:bookmarkEnd w:id="1003"/>
      <w:bookmarkEnd w:id="1004"/>
      <w:bookmarkEnd w:id="1005"/>
      <w:bookmarkEnd w:id="1006"/>
      <w:bookmarkEnd w:id="1007"/>
      <w:bookmarkEnd w:id="1008"/>
      <w:bookmarkEnd w:id="1009"/>
      <w:bookmarkEnd w:id="1010"/>
      <w:bookmarkEnd w:id="1011"/>
      <w:bookmarkEnd w:id="1012"/>
      <w:bookmarkEnd w:id="1013"/>
    </w:p>
    <w:p w14:paraId="7508C2A0"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14" w:name="_Toc494443438"/>
      <w:bookmarkStart w:id="1015" w:name="_Toc500669427"/>
      <w:bookmarkStart w:id="1016" w:name="_Toc500670858"/>
      <w:bookmarkStart w:id="1017" w:name="_Toc500673013"/>
      <w:bookmarkStart w:id="1018" w:name="_Toc502225692"/>
      <w:bookmarkStart w:id="1019" w:name="_Toc507614511"/>
      <w:bookmarkStart w:id="1020" w:name="_Toc508723830"/>
      <w:bookmarkStart w:id="1021" w:name="_Toc508802840"/>
      <w:bookmarkStart w:id="1022" w:name="_Toc522803401"/>
      <w:bookmarkStart w:id="1023" w:name="_Toc523211976"/>
      <w:bookmarkStart w:id="1024" w:name="_Toc523212200"/>
      <w:r w:rsidRPr="00245C6B">
        <w:rPr>
          <w:rStyle w:val="FontStyle282"/>
          <w:rFonts w:asciiTheme="minorHAnsi" w:eastAsia="Batang" w:hAnsiTheme="minorHAnsi" w:cstheme="minorHAnsi"/>
          <w:b w:val="0"/>
          <w:bCs w:val="0"/>
          <w:sz w:val="24"/>
          <w:szCs w:val="24"/>
          <w:rtl/>
        </w:rPr>
        <w:t>כל החלקים והאביזרים בחדרי השירותים, תאי שירותים לרבות מחיצות קלות, מראות ואביזרים,  וכדומה.</w:t>
      </w:r>
      <w:bookmarkEnd w:id="1014"/>
      <w:bookmarkEnd w:id="1015"/>
      <w:bookmarkEnd w:id="1016"/>
      <w:bookmarkEnd w:id="1017"/>
      <w:bookmarkEnd w:id="1018"/>
      <w:bookmarkEnd w:id="1019"/>
      <w:bookmarkEnd w:id="1020"/>
      <w:bookmarkEnd w:id="1021"/>
      <w:bookmarkEnd w:id="1022"/>
      <w:bookmarkEnd w:id="1023"/>
      <w:bookmarkEnd w:id="1024"/>
      <w:r w:rsidRPr="00245C6B">
        <w:rPr>
          <w:rStyle w:val="FontStyle282"/>
          <w:rFonts w:asciiTheme="minorHAnsi" w:eastAsia="Batang" w:hAnsiTheme="minorHAnsi" w:cstheme="minorHAnsi"/>
          <w:b w:val="0"/>
          <w:bCs w:val="0"/>
          <w:sz w:val="24"/>
          <w:szCs w:val="24"/>
          <w:rtl/>
        </w:rPr>
        <w:t xml:space="preserve"> </w:t>
      </w:r>
    </w:p>
    <w:p w14:paraId="6C1F6B09"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25" w:name="_Toc494443439"/>
      <w:bookmarkStart w:id="1026" w:name="_Toc500669428"/>
      <w:bookmarkStart w:id="1027" w:name="_Toc500670859"/>
      <w:bookmarkStart w:id="1028" w:name="_Toc500673014"/>
      <w:bookmarkStart w:id="1029" w:name="_Toc502225693"/>
      <w:bookmarkStart w:id="1030" w:name="_Toc507614512"/>
      <w:bookmarkStart w:id="1031" w:name="_Toc508723831"/>
      <w:bookmarkStart w:id="1032" w:name="_Toc508802841"/>
      <w:bookmarkStart w:id="1033" w:name="_Toc522803402"/>
      <w:bookmarkStart w:id="1034" w:name="_Toc523211977"/>
      <w:bookmarkStart w:id="1035" w:name="_Toc523212201"/>
      <w:r w:rsidRPr="00245C6B">
        <w:rPr>
          <w:rStyle w:val="FontStyle282"/>
          <w:rFonts w:asciiTheme="minorHAnsi" w:eastAsia="Batang" w:hAnsiTheme="minorHAnsi" w:cstheme="minorHAnsi"/>
          <w:b w:val="0"/>
          <w:bCs w:val="0"/>
          <w:sz w:val="24"/>
          <w:szCs w:val="24"/>
          <w:rtl/>
        </w:rPr>
        <w:t>כל מערכת החשמל בקומות לרבות מובילים, כבלים ומוליכים למיניהם, כל לוחות החשמל על כל אביזריהם, מערכת ההארקה, כל נקודות הכוח, כל מערכת התאורה כולל נורות ומפסקי תאורה, חיבורי כוח למיזוג אוויר.</w:t>
      </w:r>
      <w:bookmarkEnd w:id="1025"/>
      <w:bookmarkEnd w:id="1026"/>
      <w:bookmarkEnd w:id="1027"/>
      <w:bookmarkEnd w:id="1028"/>
      <w:bookmarkEnd w:id="1029"/>
      <w:bookmarkEnd w:id="1030"/>
      <w:bookmarkEnd w:id="1031"/>
      <w:bookmarkEnd w:id="1032"/>
      <w:bookmarkEnd w:id="1033"/>
      <w:bookmarkEnd w:id="1034"/>
      <w:bookmarkEnd w:id="1035"/>
      <w:r w:rsidRPr="00245C6B">
        <w:rPr>
          <w:rStyle w:val="FontStyle282"/>
          <w:rFonts w:asciiTheme="minorHAnsi" w:eastAsia="Batang" w:hAnsiTheme="minorHAnsi" w:cstheme="minorHAnsi"/>
          <w:b w:val="0"/>
          <w:bCs w:val="0"/>
          <w:sz w:val="24"/>
          <w:szCs w:val="24"/>
          <w:rtl/>
        </w:rPr>
        <w:t xml:space="preserve"> </w:t>
      </w:r>
    </w:p>
    <w:p w14:paraId="0C5A1C4D"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36" w:name="_Toc494443440"/>
      <w:bookmarkStart w:id="1037" w:name="_Toc500669429"/>
      <w:bookmarkStart w:id="1038" w:name="_Toc500670860"/>
      <w:bookmarkStart w:id="1039" w:name="_Toc500673015"/>
      <w:bookmarkStart w:id="1040" w:name="_Toc502225694"/>
      <w:bookmarkStart w:id="1041" w:name="_Toc507614513"/>
      <w:bookmarkStart w:id="1042" w:name="_Toc508723832"/>
      <w:bookmarkStart w:id="1043" w:name="_Toc508802842"/>
      <w:bookmarkStart w:id="1044" w:name="_Toc522803403"/>
      <w:bookmarkStart w:id="1045" w:name="_Toc523211978"/>
      <w:bookmarkStart w:id="1046" w:name="_Toc523212202"/>
      <w:r w:rsidRPr="00245C6B">
        <w:rPr>
          <w:rStyle w:val="FontStyle282"/>
          <w:rFonts w:asciiTheme="minorHAnsi" w:eastAsia="Batang" w:hAnsiTheme="minorHAnsi" w:cstheme="minorHAnsi"/>
          <w:b w:val="0"/>
          <w:bCs w:val="0"/>
          <w:sz w:val="24"/>
          <w:szCs w:val="24"/>
          <w:rtl/>
        </w:rPr>
        <w:t>כל מערכת מיזוג האוויר ויחידות הקצה כולל מסננים, חלקי חילוף וכל הקשור למערכת לרבות מערכות החשמל והבקרה השייכות להן.</w:t>
      </w:r>
      <w:bookmarkEnd w:id="1036"/>
      <w:bookmarkEnd w:id="1037"/>
      <w:bookmarkEnd w:id="1038"/>
      <w:bookmarkEnd w:id="1039"/>
      <w:bookmarkEnd w:id="1040"/>
      <w:bookmarkEnd w:id="1041"/>
      <w:bookmarkEnd w:id="1042"/>
      <w:bookmarkEnd w:id="1043"/>
      <w:bookmarkEnd w:id="1044"/>
      <w:bookmarkEnd w:id="1045"/>
      <w:bookmarkEnd w:id="1046"/>
    </w:p>
    <w:p w14:paraId="77FC7C54"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47" w:name="_Toc494443441"/>
      <w:bookmarkStart w:id="1048" w:name="_Toc500669430"/>
      <w:bookmarkStart w:id="1049" w:name="_Toc500670861"/>
      <w:bookmarkStart w:id="1050" w:name="_Toc500673016"/>
      <w:bookmarkStart w:id="1051" w:name="_Toc502225695"/>
      <w:bookmarkStart w:id="1052" w:name="_Toc507614514"/>
      <w:bookmarkStart w:id="1053" w:name="_Toc508723833"/>
      <w:bookmarkStart w:id="1054" w:name="_Toc508802843"/>
      <w:bookmarkStart w:id="1055" w:name="_Toc522803404"/>
      <w:bookmarkStart w:id="1056" w:name="_Toc523211979"/>
      <w:bookmarkStart w:id="1057" w:name="_Toc523212203"/>
      <w:r w:rsidRPr="00245C6B">
        <w:rPr>
          <w:rStyle w:val="FontStyle282"/>
          <w:rFonts w:asciiTheme="minorHAnsi" w:eastAsia="Batang" w:hAnsiTheme="minorHAnsi" w:cstheme="minorHAnsi"/>
          <w:b w:val="0"/>
          <w:bCs w:val="0"/>
          <w:sz w:val="24"/>
          <w:szCs w:val="24"/>
          <w:rtl/>
        </w:rPr>
        <w:t>כל מערך הצנרת מים, ביוב וניקוז.</w:t>
      </w:r>
      <w:bookmarkEnd w:id="1047"/>
      <w:bookmarkEnd w:id="1048"/>
      <w:bookmarkEnd w:id="1049"/>
      <w:bookmarkEnd w:id="1050"/>
      <w:bookmarkEnd w:id="1051"/>
      <w:bookmarkEnd w:id="1052"/>
      <w:bookmarkEnd w:id="1053"/>
      <w:bookmarkEnd w:id="1054"/>
      <w:bookmarkEnd w:id="1055"/>
      <w:bookmarkEnd w:id="1056"/>
      <w:bookmarkEnd w:id="1057"/>
    </w:p>
    <w:p w14:paraId="5DFA7BC3" w14:textId="77777777" w:rsidR="00ED1C35" w:rsidRDefault="00754DF5" w:rsidP="009015A2">
      <w:pPr>
        <w:keepNext/>
        <w:keepLines/>
        <w:bidi w:val="0"/>
        <w:spacing w:after="160" w:line="259" w:lineRule="auto"/>
        <w:rPr>
          <w:u w:val="single"/>
        </w:rPr>
      </w:pPr>
      <w:bookmarkStart w:id="1058" w:name="כאן"/>
      <w:bookmarkEnd w:id="1058"/>
      <w:r>
        <w:rPr>
          <w:u w:val="single"/>
          <w:rtl/>
        </w:rPr>
        <w:br w:type="page"/>
      </w:r>
    </w:p>
    <w:p w14:paraId="6D6AD5AF" w14:textId="77777777" w:rsidR="00ED1C35" w:rsidRDefault="00754DF5" w:rsidP="009015A2">
      <w:pPr>
        <w:pStyle w:val="14"/>
        <w:numPr>
          <w:ilvl w:val="0"/>
          <w:numId w:val="0"/>
        </w:numPr>
        <w:shd w:val="clear" w:color="auto" w:fill="F2F2F2"/>
        <w:spacing w:before="240" w:after="180" w:line="240" w:lineRule="auto"/>
        <w:jc w:val="center"/>
        <w:rPr>
          <w:rFonts w:ascii="David" w:hAnsi="David"/>
          <w:rtl/>
        </w:rPr>
      </w:pPr>
      <w:bookmarkStart w:id="1059" w:name="_Toc70256963"/>
      <w:bookmarkStart w:id="1060" w:name="_Toc96279267"/>
      <w:bookmarkStart w:id="1061" w:name="_Toc97446109"/>
      <w:bookmarkStart w:id="1062" w:name="_Toc103688139"/>
      <w:r>
        <w:rPr>
          <w:rFonts w:ascii="David" w:hAnsi="David" w:hint="cs"/>
          <w:rtl/>
        </w:rPr>
        <w:t xml:space="preserve">נספח ב' </w:t>
      </w:r>
      <w:r w:rsidRPr="00B5428D">
        <w:rPr>
          <w:rFonts w:ascii="David" w:hAnsi="David"/>
          <w:rtl/>
        </w:rPr>
        <w:t xml:space="preserve">– </w:t>
      </w:r>
      <w:r w:rsidRPr="00A61C15">
        <w:rPr>
          <w:rFonts w:ascii="David" w:hAnsi="David"/>
          <w:rtl/>
        </w:rPr>
        <w:t>רשימת הציוד והמערכות</w:t>
      </w:r>
      <w:r>
        <w:rPr>
          <w:rFonts w:ascii="David" w:hAnsi="David" w:hint="cs"/>
          <w:rtl/>
        </w:rPr>
        <w:t xml:space="preserve">, הוראות </w:t>
      </w:r>
      <w:r>
        <w:rPr>
          <w:rFonts w:ascii="David" w:hAnsi="David"/>
          <w:rtl/>
        </w:rPr>
        <w:t>תחזוקה</w:t>
      </w:r>
      <w:r>
        <w:rPr>
          <w:rFonts w:ascii="David" w:hAnsi="David" w:hint="cs"/>
          <w:rtl/>
        </w:rPr>
        <w:t xml:space="preserve"> ולוח זימונים</w:t>
      </w:r>
      <w:bookmarkEnd w:id="1059"/>
      <w:bookmarkEnd w:id="1060"/>
      <w:bookmarkEnd w:id="1061"/>
      <w:bookmarkEnd w:id="1062"/>
      <w:r w:rsidRPr="00A61C15">
        <w:rPr>
          <w:rFonts w:ascii="David" w:hAnsi="David"/>
          <w:rtl/>
        </w:rPr>
        <w:t xml:space="preserve"> </w:t>
      </w:r>
    </w:p>
    <w:p w14:paraId="36947F5B" w14:textId="77777777" w:rsidR="00ED1C35" w:rsidRDefault="00ED1C35" w:rsidP="009015A2">
      <w:pPr>
        <w:pStyle w:val="IMODText"/>
        <w:rPr>
          <w:rtl/>
        </w:rPr>
      </w:pPr>
    </w:p>
    <w:p w14:paraId="79E6855F" w14:textId="77777777" w:rsidR="00ED1C35" w:rsidRDefault="00754DF5" w:rsidP="009015A2">
      <w:pPr>
        <w:pStyle w:val="IMODText"/>
        <w:rPr>
          <w:rtl/>
        </w:rPr>
      </w:pPr>
      <w:r>
        <w:rPr>
          <w:rFonts w:hint="cs"/>
          <w:rtl/>
        </w:rPr>
        <w:t xml:space="preserve">רשימת מעליות, גנרטורים ותשתיות תומכות </w:t>
      </w:r>
    </w:p>
    <w:tbl>
      <w:tblPr>
        <w:tblStyle w:val="1ffc"/>
        <w:bidiVisual/>
        <w:tblW w:w="0" w:type="auto"/>
        <w:tblLook w:val="04A0" w:firstRow="1" w:lastRow="0" w:firstColumn="1" w:lastColumn="0" w:noHBand="0" w:noVBand="1"/>
      </w:tblPr>
      <w:tblGrid>
        <w:gridCol w:w="1073"/>
        <w:gridCol w:w="1691"/>
        <w:gridCol w:w="1286"/>
        <w:gridCol w:w="1559"/>
        <w:gridCol w:w="1304"/>
        <w:gridCol w:w="1383"/>
      </w:tblGrid>
      <w:tr w:rsidR="00BC52E7" w14:paraId="02862680" w14:textId="77777777" w:rsidTr="00A06A56">
        <w:tc>
          <w:tcPr>
            <w:tcW w:w="1073" w:type="dxa"/>
          </w:tcPr>
          <w:p w14:paraId="1B977A03"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מס'</w:t>
            </w:r>
          </w:p>
        </w:tc>
        <w:tc>
          <w:tcPr>
            <w:tcW w:w="1691" w:type="dxa"/>
          </w:tcPr>
          <w:p w14:paraId="1D30792B" w14:textId="77777777" w:rsidR="00ED1C35" w:rsidRPr="00A062A4" w:rsidRDefault="00754DF5" w:rsidP="009015A2">
            <w:pPr>
              <w:keepNext/>
              <w:keepLines/>
              <w:tabs>
                <w:tab w:val="left" w:pos="480"/>
              </w:tabs>
              <w:jc w:val="center"/>
              <w:rPr>
                <w:rFonts w:ascii="Times New (W1)" w:eastAsia="Times New Roman" w:hAnsi="Times New (W1)"/>
                <w:b/>
                <w:bCs/>
                <w:rtl/>
              </w:rPr>
            </w:pPr>
            <w:r w:rsidRPr="00A062A4">
              <w:rPr>
                <w:rFonts w:ascii="Times New (W1)" w:eastAsia="Times New Roman" w:hAnsi="Times New (W1)" w:hint="cs"/>
                <w:b/>
                <w:bCs/>
                <w:rtl/>
              </w:rPr>
              <w:t>הבניין</w:t>
            </w:r>
          </w:p>
        </w:tc>
        <w:tc>
          <w:tcPr>
            <w:tcW w:w="1286" w:type="dxa"/>
          </w:tcPr>
          <w:p w14:paraId="67A52350"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המערכת המטופלת</w:t>
            </w:r>
          </w:p>
        </w:tc>
        <w:tc>
          <w:tcPr>
            <w:tcW w:w="1559" w:type="dxa"/>
          </w:tcPr>
          <w:p w14:paraId="454892D9"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שם הספק כיום</w:t>
            </w:r>
          </w:p>
        </w:tc>
        <w:tc>
          <w:tcPr>
            <w:tcW w:w="1304" w:type="dxa"/>
          </w:tcPr>
          <w:p w14:paraId="0C36600F" w14:textId="77777777" w:rsidR="00ED1C35" w:rsidRPr="00A062A4" w:rsidRDefault="00754DF5" w:rsidP="009015A2">
            <w:pPr>
              <w:keepNext/>
              <w:keepLines/>
              <w:tabs>
                <w:tab w:val="left" w:pos="0"/>
              </w:tabs>
              <w:jc w:val="center"/>
              <w:rPr>
                <w:rFonts w:ascii="Times New (W1)" w:eastAsia="Times New Roman" w:hAnsi="Times New (W1)"/>
                <w:b/>
                <w:bCs/>
                <w:rtl/>
              </w:rPr>
            </w:pPr>
            <w:r w:rsidRPr="00A062A4">
              <w:rPr>
                <w:rFonts w:ascii="Times New (W1)" w:eastAsia="Times New Roman" w:hAnsi="Times New (W1)" w:hint="cs"/>
                <w:b/>
                <w:bCs/>
                <w:rtl/>
              </w:rPr>
              <w:t>עלות שנתית של השירות</w:t>
            </w:r>
          </w:p>
        </w:tc>
        <w:tc>
          <w:tcPr>
            <w:tcW w:w="1383" w:type="dxa"/>
          </w:tcPr>
          <w:p w14:paraId="1D0FCF08" w14:textId="77777777" w:rsidR="00ED1C35" w:rsidRDefault="00ED1C35" w:rsidP="009015A2">
            <w:pPr>
              <w:keepNext/>
              <w:keepLines/>
              <w:rPr>
                <w:rFonts w:ascii="Times New (W1)" w:eastAsia="Times New Roman" w:hAnsi="Times New (W1)"/>
                <w:rtl/>
              </w:rPr>
            </w:pPr>
          </w:p>
        </w:tc>
      </w:tr>
      <w:tr w:rsidR="00BC52E7" w14:paraId="7D6762F6" w14:textId="77777777" w:rsidTr="00A06A56">
        <w:tc>
          <w:tcPr>
            <w:tcW w:w="1073" w:type="dxa"/>
            <w:vMerge w:val="restart"/>
          </w:tcPr>
          <w:p w14:paraId="6F7F9FA4" w14:textId="21562E9A" w:rsidR="00ED1C35" w:rsidRDefault="00754DF5" w:rsidP="009015A2">
            <w:pPr>
              <w:keepNext/>
              <w:keepLines/>
              <w:rPr>
                <w:rFonts w:ascii="Times New (W1)" w:eastAsia="Times New Roman" w:hAnsi="Times New (W1)"/>
                <w:rtl/>
              </w:rPr>
            </w:pPr>
            <w:r>
              <w:rPr>
                <w:rFonts w:ascii="Times New (W1)" w:eastAsia="Times New Roman" w:hAnsi="Times New (W1)" w:hint="cs"/>
                <w:rtl/>
              </w:rPr>
              <w:t>1</w:t>
            </w:r>
          </w:p>
        </w:tc>
        <w:tc>
          <w:tcPr>
            <w:tcW w:w="1691" w:type="dxa"/>
            <w:vMerge w:val="restart"/>
          </w:tcPr>
          <w:p w14:paraId="0E1C37B1"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בית מע"צ- מח"ל 7 ירושלים</w:t>
            </w:r>
          </w:p>
        </w:tc>
        <w:tc>
          <w:tcPr>
            <w:tcW w:w="1286" w:type="dxa"/>
          </w:tcPr>
          <w:p w14:paraId="6B913513"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מעלית</w:t>
            </w:r>
          </w:p>
          <w:p w14:paraId="3CAE0773" w14:textId="77777777" w:rsidR="00ED1C35" w:rsidRPr="00A062A4" w:rsidRDefault="00ED1C35" w:rsidP="009015A2">
            <w:pPr>
              <w:keepNext/>
              <w:keepLines/>
              <w:tabs>
                <w:tab w:val="left" w:pos="480"/>
              </w:tabs>
              <w:rPr>
                <w:rFonts w:ascii="Times New (W1)" w:eastAsia="Times New Roman" w:hAnsi="Times New (W1)"/>
                <w:rtl/>
              </w:rPr>
            </w:pPr>
          </w:p>
        </w:tc>
        <w:tc>
          <w:tcPr>
            <w:tcW w:w="1559" w:type="dxa"/>
          </w:tcPr>
          <w:p w14:paraId="7B608FD4"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שינדלר מעליות</w:t>
            </w:r>
          </w:p>
          <w:p w14:paraId="427ABC0A" w14:textId="77777777" w:rsidR="00ED1C35" w:rsidRPr="00A062A4" w:rsidRDefault="00ED1C35" w:rsidP="009015A2">
            <w:pPr>
              <w:keepNext/>
              <w:keepLines/>
              <w:tabs>
                <w:tab w:val="left" w:pos="480"/>
              </w:tabs>
              <w:rPr>
                <w:rFonts w:ascii="Times New (W1)" w:eastAsia="Times New Roman" w:hAnsi="Times New (W1)"/>
                <w:rtl/>
              </w:rPr>
            </w:pPr>
          </w:p>
        </w:tc>
        <w:tc>
          <w:tcPr>
            <w:tcW w:w="1304" w:type="dxa"/>
          </w:tcPr>
          <w:p w14:paraId="798CA791"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24056103" w14:textId="77777777" w:rsidR="00ED1C35" w:rsidRDefault="00ED1C35" w:rsidP="009015A2">
            <w:pPr>
              <w:keepNext/>
              <w:keepLines/>
              <w:rPr>
                <w:rFonts w:ascii="Times New (W1)" w:eastAsia="Times New Roman" w:hAnsi="Times New (W1)"/>
                <w:rtl/>
              </w:rPr>
            </w:pPr>
          </w:p>
        </w:tc>
      </w:tr>
      <w:tr w:rsidR="00BC52E7" w14:paraId="397863FA" w14:textId="77777777" w:rsidTr="00A06A56">
        <w:tc>
          <w:tcPr>
            <w:tcW w:w="1073" w:type="dxa"/>
            <w:vMerge/>
          </w:tcPr>
          <w:p w14:paraId="024C8463" w14:textId="77777777" w:rsidR="00ED1C35" w:rsidRDefault="00ED1C35" w:rsidP="009015A2">
            <w:pPr>
              <w:keepNext/>
              <w:keepLines/>
              <w:rPr>
                <w:rFonts w:ascii="Times New (W1)" w:eastAsia="Times New Roman" w:hAnsi="Times New (W1)"/>
                <w:rtl/>
              </w:rPr>
            </w:pPr>
          </w:p>
        </w:tc>
        <w:tc>
          <w:tcPr>
            <w:tcW w:w="1691" w:type="dxa"/>
            <w:vMerge/>
          </w:tcPr>
          <w:p w14:paraId="4C7F77BF" w14:textId="77777777" w:rsidR="00ED1C35" w:rsidRPr="00A062A4" w:rsidRDefault="00ED1C35" w:rsidP="009015A2">
            <w:pPr>
              <w:keepNext/>
              <w:keepLines/>
              <w:tabs>
                <w:tab w:val="left" w:pos="480"/>
              </w:tabs>
              <w:rPr>
                <w:rFonts w:ascii="Times New (W1)" w:eastAsia="Times New Roman" w:hAnsi="Times New (W1)"/>
                <w:rtl/>
              </w:rPr>
            </w:pPr>
          </w:p>
        </w:tc>
        <w:tc>
          <w:tcPr>
            <w:tcW w:w="1286" w:type="dxa"/>
          </w:tcPr>
          <w:p w14:paraId="5121B38E" w14:textId="77777777" w:rsidR="00ED1C35" w:rsidRPr="00A062A4" w:rsidRDefault="00754DF5" w:rsidP="009015A2">
            <w:pPr>
              <w:keepNext/>
              <w:keepLines/>
              <w:tabs>
                <w:tab w:val="left" w:pos="480"/>
              </w:tabs>
              <w:rPr>
                <w:rFonts w:ascii="Times New (W1)" w:eastAsia="Times New Roman" w:hAnsi="Times New (W1)"/>
                <w:rtl/>
              </w:rPr>
            </w:pPr>
            <w:r w:rsidRPr="00AC0564">
              <w:rPr>
                <w:rFonts w:ascii="Times New (W1)" w:eastAsia="Times New Roman" w:hAnsi="Times New (W1)" w:hint="cs"/>
                <w:rtl/>
              </w:rPr>
              <w:t>גנרטור</w:t>
            </w:r>
          </w:p>
        </w:tc>
        <w:tc>
          <w:tcPr>
            <w:tcW w:w="1559" w:type="dxa"/>
          </w:tcPr>
          <w:p w14:paraId="14F21EE9" w14:textId="77777777" w:rsidR="00ED1C35" w:rsidRPr="00A062A4" w:rsidRDefault="00754DF5" w:rsidP="009015A2">
            <w:pPr>
              <w:keepNext/>
              <w:keepLines/>
              <w:tabs>
                <w:tab w:val="left" w:pos="480"/>
              </w:tabs>
              <w:rPr>
                <w:rFonts w:ascii="Times New (W1)" w:eastAsia="Times New Roman" w:hAnsi="Times New (W1)"/>
                <w:rtl/>
              </w:rPr>
            </w:pPr>
            <w:r>
              <w:rPr>
                <w:rFonts w:ascii="Times New (W1)" w:eastAsia="Times New Roman" w:hAnsi="Times New (W1)" w:hint="cs"/>
                <w:rtl/>
              </w:rPr>
              <w:t xml:space="preserve">פ.ק </w:t>
            </w:r>
          </w:p>
        </w:tc>
        <w:tc>
          <w:tcPr>
            <w:tcW w:w="1304" w:type="dxa"/>
          </w:tcPr>
          <w:p w14:paraId="27989FB2" w14:textId="77777777" w:rsidR="00ED1C35" w:rsidRDefault="00ED1C35" w:rsidP="009015A2">
            <w:pPr>
              <w:keepNext/>
              <w:keepLines/>
              <w:tabs>
                <w:tab w:val="left" w:pos="480"/>
              </w:tabs>
              <w:rPr>
                <w:rFonts w:ascii="Times New (W1)" w:eastAsia="Times New Roman" w:hAnsi="Times New (W1)"/>
                <w:rtl/>
              </w:rPr>
            </w:pPr>
          </w:p>
        </w:tc>
        <w:tc>
          <w:tcPr>
            <w:tcW w:w="1383" w:type="dxa"/>
          </w:tcPr>
          <w:p w14:paraId="25333B58" w14:textId="77777777" w:rsidR="00ED1C35" w:rsidRDefault="00ED1C35" w:rsidP="009015A2">
            <w:pPr>
              <w:keepNext/>
              <w:keepLines/>
              <w:tabs>
                <w:tab w:val="left" w:pos="480"/>
              </w:tabs>
              <w:rPr>
                <w:rFonts w:ascii="Times New (W1)" w:eastAsia="Times New Roman" w:hAnsi="Times New (W1)"/>
                <w:rtl/>
              </w:rPr>
            </w:pPr>
          </w:p>
        </w:tc>
      </w:tr>
      <w:tr w:rsidR="00BC52E7" w14:paraId="58067A66" w14:textId="77777777" w:rsidTr="00A06A56">
        <w:tc>
          <w:tcPr>
            <w:tcW w:w="1073" w:type="dxa"/>
          </w:tcPr>
          <w:p w14:paraId="54D2DAD0" w14:textId="7E80DFFC" w:rsidR="00ED1C35" w:rsidRDefault="00754DF5" w:rsidP="009015A2">
            <w:pPr>
              <w:keepNext/>
              <w:keepLines/>
              <w:rPr>
                <w:rFonts w:ascii="Times New (W1)" w:eastAsia="Times New Roman" w:hAnsi="Times New (W1)"/>
                <w:rtl/>
              </w:rPr>
            </w:pPr>
            <w:r>
              <w:rPr>
                <w:rFonts w:ascii="Times New (W1)" w:eastAsia="Times New Roman" w:hAnsi="Times New (W1)" w:hint="cs"/>
                <w:rtl/>
              </w:rPr>
              <w:t>2</w:t>
            </w:r>
          </w:p>
        </w:tc>
        <w:tc>
          <w:tcPr>
            <w:tcW w:w="1691" w:type="dxa"/>
          </w:tcPr>
          <w:p w14:paraId="38212D96"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עוזי חסון 4</w:t>
            </w:r>
          </w:p>
        </w:tc>
        <w:tc>
          <w:tcPr>
            <w:tcW w:w="1286" w:type="dxa"/>
          </w:tcPr>
          <w:p w14:paraId="6BDEAD0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מעלית </w:t>
            </w:r>
          </w:p>
        </w:tc>
        <w:tc>
          <w:tcPr>
            <w:tcW w:w="1559" w:type="dxa"/>
          </w:tcPr>
          <w:p w14:paraId="58A0E811"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כפיר שירותי מעליות </w:t>
            </w:r>
          </w:p>
        </w:tc>
        <w:tc>
          <w:tcPr>
            <w:tcW w:w="1304" w:type="dxa"/>
          </w:tcPr>
          <w:p w14:paraId="2FF3BE33"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4D48531" w14:textId="77777777" w:rsidR="00ED1C35" w:rsidRDefault="00ED1C35" w:rsidP="009015A2">
            <w:pPr>
              <w:keepNext/>
              <w:keepLines/>
              <w:rPr>
                <w:rFonts w:ascii="Times New (W1)" w:eastAsia="Times New Roman" w:hAnsi="Times New (W1)"/>
                <w:rtl/>
              </w:rPr>
            </w:pPr>
          </w:p>
        </w:tc>
      </w:tr>
      <w:tr w:rsidR="00BC52E7" w14:paraId="6A0D3364" w14:textId="77777777" w:rsidTr="00A06A56">
        <w:tc>
          <w:tcPr>
            <w:tcW w:w="1073" w:type="dxa"/>
          </w:tcPr>
          <w:p w14:paraId="0B926D7B" w14:textId="311DC10E" w:rsidR="00ED1C35" w:rsidRDefault="00754DF5" w:rsidP="009015A2">
            <w:pPr>
              <w:keepNext/>
              <w:keepLines/>
              <w:rPr>
                <w:rFonts w:ascii="Times New (W1)" w:eastAsia="Times New Roman" w:hAnsi="Times New (W1)"/>
                <w:rtl/>
              </w:rPr>
            </w:pPr>
            <w:r>
              <w:rPr>
                <w:rFonts w:ascii="Times New (W1)" w:eastAsia="Times New Roman" w:hAnsi="Times New (W1)" w:hint="cs"/>
                <w:rtl/>
              </w:rPr>
              <w:t>3</w:t>
            </w:r>
          </w:p>
        </w:tc>
        <w:tc>
          <w:tcPr>
            <w:tcW w:w="1691" w:type="dxa"/>
          </w:tcPr>
          <w:p w14:paraId="0B7EB3AC" w14:textId="77777777" w:rsidR="00ED1C35" w:rsidRDefault="00754DF5" w:rsidP="009015A2">
            <w:pPr>
              <w:keepNext/>
              <w:keepLines/>
              <w:rPr>
                <w:rFonts w:ascii="Times New (W1)" w:eastAsia="Times New Roman" w:hAnsi="Times New (W1)"/>
                <w:rtl/>
              </w:rPr>
            </w:pPr>
            <w:r w:rsidRPr="00A062A4">
              <w:rPr>
                <w:rFonts w:ascii="Times New (W1)" w:eastAsia="Times New Roman" w:hAnsi="Times New (W1)" w:hint="cs"/>
                <w:rtl/>
              </w:rPr>
              <w:t>בית אגרון- הלל 37 ירושלים</w:t>
            </w:r>
          </w:p>
        </w:tc>
        <w:tc>
          <w:tcPr>
            <w:tcW w:w="1286" w:type="dxa"/>
          </w:tcPr>
          <w:p w14:paraId="16BF7280"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מעלית</w:t>
            </w:r>
          </w:p>
        </w:tc>
        <w:tc>
          <w:tcPr>
            <w:tcW w:w="1559" w:type="dxa"/>
          </w:tcPr>
          <w:p w14:paraId="49986800"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טיסנקרוף</w:t>
            </w:r>
          </w:p>
        </w:tc>
        <w:tc>
          <w:tcPr>
            <w:tcW w:w="1304" w:type="dxa"/>
          </w:tcPr>
          <w:p w14:paraId="76DA971F"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AE47946" w14:textId="77777777" w:rsidR="00ED1C35" w:rsidRDefault="00ED1C35" w:rsidP="009015A2">
            <w:pPr>
              <w:keepNext/>
              <w:keepLines/>
              <w:rPr>
                <w:rFonts w:ascii="Times New (W1)" w:eastAsia="Times New Roman" w:hAnsi="Times New (W1)"/>
                <w:rtl/>
              </w:rPr>
            </w:pPr>
          </w:p>
        </w:tc>
      </w:tr>
      <w:tr w:rsidR="00BC52E7" w14:paraId="7EBC7798" w14:textId="77777777" w:rsidTr="00A06A56">
        <w:tc>
          <w:tcPr>
            <w:tcW w:w="1073" w:type="dxa"/>
          </w:tcPr>
          <w:p w14:paraId="17796FAD" w14:textId="5D840F53" w:rsidR="00ED1C35" w:rsidRDefault="00754DF5" w:rsidP="009015A2">
            <w:pPr>
              <w:keepNext/>
              <w:keepLines/>
              <w:rPr>
                <w:rFonts w:ascii="Times New (W1)" w:eastAsia="Times New Roman" w:hAnsi="Times New (W1)"/>
                <w:rtl/>
              </w:rPr>
            </w:pPr>
            <w:r>
              <w:rPr>
                <w:rFonts w:ascii="Times New (W1)" w:eastAsia="Times New Roman" w:hAnsi="Times New (W1)" w:hint="cs"/>
                <w:rtl/>
              </w:rPr>
              <w:t>4</w:t>
            </w:r>
          </w:p>
        </w:tc>
        <w:tc>
          <w:tcPr>
            <w:tcW w:w="1691" w:type="dxa"/>
          </w:tcPr>
          <w:p w14:paraId="28BE0C5A"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בית הדר דפנה </w:t>
            </w:r>
            <w:r w:rsidR="00956985">
              <w:rPr>
                <w:rFonts w:ascii="Times New (W1)" w:eastAsia="Times New Roman" w:hAnsi="Times New (W1)" w:hint="cs"/>
                <w:rtl/>
              </w:rPr>
              <w:t xml:space="preserve">בניין </w:t>
            </w:r>
            <w:r w:rsidR="00956985">
              <w:rPr>
                <w:rFonts w:ascii="Times New (W1)" w:eastAsia="Times New Roman" w:hAnsi="Times New (W1)" w:hint="cs"/>
              </w:rPr>
              <w:t xml:space="preserve"> D</w:t>
            </w:r>
            <w:r>
              <w:rPr>
                <w:rFonts w:ascii="Times New (W1)" w:eastAsia="Times New Roman" w:hAnsi="Times New (W1)" w:hint="cs"/>
                <w:rtl/>
              </w:rPr>
              <w:t>הנרייטה סולד</w:t>
            </w:r>
          </w:p>
        </w:tc>
        <w:tc>
          <w:tcPr>
            <w:tcW w:w="1286" w:type="dxa"/>
          </w:tcPr>
          <w:p w14:paraId="1DEC9DA2"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2</w:t>
            </w:r>
            <w:r w:rsidR="00503185">
              <w:rPr>
                <w:rFonts w:ascii="Times New (W1)" w:eastAsia="Times New Roman" w:hAnsi="Times New (W1)" w:hint="cs"/>
                <w:rtl/>
              </w:rPr>
              <w:t xml:space="preserve"> </w:t>
            </w:r>
            <w:r>
              <w:rPr>
                <w:rFonts w:ascii="Times New (W1)" w:eastAsia="Times New Roman" w:hAnsi="Times New (W1)" w:hint="cs"/>
                <w:rtl/>
              </w:rPr>
              <w:t xml:space="preserve">מעליות </w:t>
            </w:r>
          </w:p>
        </w:tc>
        <w:tc>
          <w:tcPr>
            <w:tcW w:w="1559" w:type="dxa"/>
          </w:tcPr>
          <w:p w14:paraId="1968078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שינדלר מעליות </w:t>
            </w:r>
          </w:p>
        </w:tc>
        <w:tc>
          <w:tcPr>
            <w:tcW w:w="1304" w:type="dxa"/>
            <w:tcBorders>
              <w:top w:val="single" w:sz="4" w:space="0" w:color="auto"/>
              <w:left w:val="single" w:sz="4" w:space="0" w:color="auto"/>
              <w:bottom w:val="single" w:sz="4" w:space="0" w:color="auto"/>
              <w:right w:val="single" w:sz="4" w:space="0" w:color="auto"/>
            </w:tcBorders>
          </w:tcPr>
          <w:p w14:paraId="46F577F2" w14:textId="77777777" w:rsidR="00ED1C35" w:rsidRPr="00191A3C" w:rsidRDefault="00ED1C35" w:rsidP="009015A2">
            <w:pPr>
              <w:keepNext/>
              <w:keepLines/>
              <w:rPr>
                <w:rFonts w:ascii="David" w:hAnsi="David"/>
              </w:rPr>
            </w:pPr>
          </w:p>
        </w:tc>
        <w:tc>
          <w:tcPr>
            <w:tcW w:w="1383" w:type="dxa"/>
          </w:tcPr>
          <w:p w14:paraId="520757B4" w14:textId="77777777" w:rsidR="00ED1C35" w:rsidRDefault="00ED1C35" w:rsidP="009015A2">
            <w:pPr>
              <w:keepNext/>
              <w:keepLines/>
              <w:rPr>
                <w:rFonts w:ascii="Times New (W1)" w:eastAsia="Times New Roman" w:hAnsi="Times New (W1)"/>
                <w:rtl/>
              </w:rPr>
            </w:pPr>
          </w:p>
        </w:tc>
      </w:tr>
      <w:tr w:rsidR="00BC52E7" w14:paraId="64F72DED" w14:textId="77777777" w:rsidTr="00A06A56">
        <w:tc>
          <w:tcPr>
            <w:tcW w:w="1073" w:type="dxa"/>
          </w:tcPr>
          <w:p w14:paraId="1F44EEF1" w14:textId="2E4CC9CE" w:rsidR="00F66319" w:rsidRDefault="00754DF5" w:rsidP="009015A2">
            <w:pPr>
              <w:keepNext/>
              <w:keepLines/>
              <w:rPr>
                <w:rFonts w:ascii="Times New (W1)" w:hAnsi="Times New (W1)"/>
                <w:rtl/>
              </w:rPr>
            </w:pPr>
            <w:r>
              <w:rPr>
                <w:rFonts w:ascii="Times New (W1)" w:hAnsi="Times New (W1)" w:hint="cs"/>
                <w:rtl/>
              </w:rPr>
              <w:t>5</w:t>
            </w:r>
          </w:p>
        </w:tc>
        <w:tc>
          <w:tcPr>
            <w:tcW w:w="1691" w:type="dxa"/>
          </w:tcPr>
          <w:p w14:paraId="328F5C9B" w14:textId="77777777" w:rsidR="00F66319" w:rsidRDefault="00754DF5" w:rsidP="009015A2">
            <w:pPr>
              <w:keepNext/>
              <w:keepLines/>
              <w:rPr>
                <w:rFonts w:ascii="Times New (W1)" w:hAnsi="Times New (W1)"/>
                <w:rtl/>
              </w:rPr>
            </w:pPr>
            <w:r>
              <w:rPr>
                <w:rFonts w:ascii="Times New (W1)" w:hAnsi="Times New (W1)" w:hint="cs"/>
                <w:rtl/>
              </w:rPr>
              <w:t xml:space="preserve">הדר דפנה </w:t>
            </w:r>
            <w:r>
              <w:rPr>
                <w:rFonts w:ascii="Times New (W1)" w:hAnsi="Times New (W1)"/>
                <w:rtl/>
              </w:rPr>
              <w:t>–</w:t>
            </w:r>
            <w:r>
              <w:rPr>
                <w:rFonts w:ascii="Times New (W1)" w:hAnsi="Times New (W1)" w:hint="cs"/>
                <w:rtl/>
              </w:rPr>
              <w:t xml:space="preserve"> שאול המלך 39 בניין </w:t>
            </w:r>
            <w:r>
              <w:rPr>
                <w:rFonts w:ascii="Times New (W1)" w:hAnsi="Times New (W1)" w:hint="cs"/>
              </w:rPr>
              <w:t>C</w:t>
            </w:r>
            <w:r>
              <w:rPr>
                <w:rFonts w:ascii="Times New (W1)" w:hAnsi="Times New (W1)" w:hint="cs"/>
                <w:rtl/>
              </w:rPr>
              <w:t xml:space="preserve"> </w:t>
            </w:r>
          </w:p>
        </w:tc>
        <w:tc>
          <w:tcPr>
            <w:tcW w:w="1286" w:type="dxa"/>
          </w:tcPr>
          <w:p w14:paraId="40E083F8" w14:textId="77777777" w:rsidR="00F66319" w:rsidRDefault="00754DF5" w:rsidP="009015A2">
            <w:pPr>
              <w:keepNext/>
              <w:keepLines/>
              <w:rPr>
                <w:rFonts w:ascii="Times New (W1)" w:hAnsi="Times New (W1)"/>
                <w:rtl/>
              </w:rPr>
            </w:pPr>
            <w:r>
              <w:rPr>
                <w:rFonts w:ascii="Times New (W1)" w:hAnsi="Times New (W1)" w:hint="cs"/>
                <w:rtl/>
              </w:rPr>
              <w:t xml:space="preserve">3 מעליות </w:t>
            </w:r>
          </w:p>
        </w:tc>
        <w:tc>
          <w:tcPr>
            <w:tcW w:w="1559" w:type="dxa"/>
          </w:tcPr>
          <w:p w14:paraId="00339CE3" w14:textId="77777777" w:rsidR="00F66319"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57165122" w14:textId="77777777" w:rsidR="00F66319" w:rsidRPr="00191A3C" w:rsidRDefault="00F66319" w:rsidP="009015A2">
            <w:pPr>
              <w:keepNext/>
              <w:keepLines/>
            </w:pPr>
          </w:p>
        </w:tc>
        <w:tc>
          <w:tcPr>
            <w:tcW w:w="1383" w:type="dxa"/>
          </w:tcPr>
          <w:p w14:paraId="0E3366B0" w14:textId="77777777" w:rsidR="00F66319" w:rsidRDefault="00754DF5" w:rsidP="009015A2">
            <w:pPr>
              <w:keepNext/>
              <w:keepLines/>
              <w:rPr>
                <w:rFonts w:ascii="Times New (W1)" w:hAnsi="Times New (W1)"/>
                <w:rtl/>
              </w:rPr>
            </w:pPr>
            <w:r>
              <w:rPr>
                <w:rFonts w:ascii="Times New (W1)" w:hAnsi="Times New (W1)" w:hint="cs"/>
                <w:rtl/>
              </w:rPr>
              <w:t>באחריות עד לשנת 2029</w:t>
            </w:r>
          </w:p>
        </w:tc>
      </w:tr>
      <w:tr w:rsidR="00BC52E7" w14:paraId="0F0BBF77" w14:textId="77777777" w:rsidTr="00A06A56">
        <w:tc>
          <w:tcPr>
            <w:tcW w:w="1073" w:type="dxa"/>
            <w:vMerge w:val="restart"/>
          </w:tcPr>
          <w:p w14:paraId="79A9BB94" w14:textId="52E6B7D4" w:rsidR="009012F0" w:rsidRDefault="00754DF5" w:rsidP="009015A2">
            <w:pPr>
              <w:keepNext/>
              <w:keepLines/>
              <w:rPr>
                <w:rFonts w:ascii="Times New (W1)" w:hAnsi="Times New (W1)"/>
                <w:rtl/>
              </w:rPr>
            </w:pPr>
            <w:r>
              <w:rPr>
                <w:rFonts w:ascii="Times New (W1)" w:hAnsi="Times New (W1)" w:hint="cs"/>
                <w:rtl/>
              </w:rPr>
              <w:t>6</w:t>
            </w:r>
          </w:p>
        </w:tc>
        <w:tc>
          <w:tcPr>
            <w:tcW w:w="1691" w:type="dxa"/>
            <w:vMerge w:val="restart"/>
          </w:tcPr>
          <w:p w14:paraId="7F8E1ED6" w14:textId="77777777" w:rsidR="009012F0" w:rsidRDefault="00754DF5" w:rsidP="009015A2">
            <w:pPr>
              <w:keepNext/>
              <w:keepLines/>
              <w:rPr>
                <w:rFonts w:ascii="Times New (W1)" w:hAnsi="Times New (W1)"/>
                <w:rtl/>
              </w:rPr>
            </w:pPr>
            <w:r>
              <w:rPr>
                <w:rFonts w:ascii="Times New (W1)" w:hAnsi="Times New (W1)" w:hint="cs"/>
                <w:rtl/>
              </w:rPr>
              <w:t xml:space="preserve">מכון לפריון </w:t>
            </w:r>
            <w:r>
              <w:rPr>
                <w:rFonts w:ascii="Times New (W1)" w:hAnsi="Times New (W1)"/>
                <w:rtl/>
              </w:rPr>
              <w:t>–</w:t>
            </w:r>
            <w:r>
              <w:rPr>
                <w:rFonts w:ascii="Times New (W1)" w:hAnsi="Times New (W1)" w:hint="cs"/>
                <w:rtl/>
              </w:rPr>
              <w:t xml:space="preserve"> הנרייטה סולד </w:t>
            </w:r>
          </w:p>
        </w:tc>
        <w:tc>
          <w:tcPr>
            <w:tcW w:w="1286" w:type="dxa"/>
          </w:tcPr>
          <w:p w14:paraId="0A420489" w14:textId="77777777" w:rsidR="009012F0" w:rsidRDefault="00754DF5" w:rsidP="009015A2">
            <w:pPr>
              <w:keepNext/>
              <w:keepLines/>
              <w:rPr>
                <w:rFonts w:ascii="Times New (W1)" w:hAnsi="Times New (W1)"/>
                <w:rtl/>
              </w:rPr>
            </w:pPr>
            <w:r>
              <w:rPr>
                <w:rFonts w:ascii="Times New (W1)" w:hAnsi="Times New (W1)" w:hint="cs"/>
                <w:rtl/>
              </w:rPr>
              <w:t>1 מעלית</w:t>
            </w:r>
          </w:p>
        </w:tc>
        <w:tc>
          <w:tcPr>
            <w:tcW w:w="1559" w:type="dxa"/>
          </w:tcPr>
          <w:p w14:paraId="21B4BAF0" w14:textId="77777777" w:rsidR="009012F0"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2D744163" w14:textId="77777777" w:rsidR="009012F0" w:rsidRPr="00191A3C" w:rsidRDefault="009012F0" w:rsidP="009015A2">
            <w:pPr>
              <w:keepNext/>
              <w:keepLines/>
            </w:pPr>
          </w:p>
        </w:tc>
        <w:tc>
          <w:tcPr>
            <w:tcW w:w="1383" w:type="dxa"/>
          </w:tcPr>
          <w:p w14:paraId="5FFD2F48" w14:textId="77777777" w:rsidR="009012F0" w:rsidRDefault="009012F0" w:rsidP="009015A2">
            <w:pPr>
              <w:keepNext/>
              <w:keepLines/>
              <w:rPr>
                <w:rFonts w:ascii="Times New (W1)" w:hAnsi="Times New (W1)"/>
                <w:rtl/>
              </w:rPr>
            </w:pPr>
          </w:p>
        </w:tc>
      </w:tr>
      <w:tr w:rsidR="00BC52E7" w14:paraId="2F1685EA" w14:textId="77777777" w:rsidTr="00A06A56">
        <w:tc>
          <w:tcPr>
            <w:tcW w:w="1073" w:type="dxa"/>
            <w:vMerge/>
          </w:tcPr>
          <w:p w14:paraId="50BCF7B2" w14:textId="77777777" w:rsidR="009012F0" w:rsidRDefault="009012F0" w:rsidP="009015A2">
            <w:pPr>
              <w:keepNext/>
              <w:keepLines/>
              <w:rPr>
                <w:rFonts w:ascii="Times New (W1)" w:hAnsi="Times New (W1)"/>
                <w:rtl/>
              </w:rPr>
            </w:pPr>
          </w:p>
        </w:tc>
        <w:tc>
          <w:tcPr>
            <w:tcW w:w="1691" w:type="dxa"/>
            <w:vMerge/>
          </w:tcPr>
          <w:p w14:paraId="7C773BBB" w14:textId="77777777" w:rsidR="009012F0" w:rsidRDefault="009012F0" w:rsidP="009015A2">
            <w:pPr>
              <w:keepNext/>
              <w:keepLines/>
              <w:rPr>
                <w:rFonts w:ascii="Times New (W1)" w:hAnsi="Times New (W1)"/>
                <w:rtl/>
              </w:rPr>
            </w:pPr>
          </w:p>
        </w:tc>
        <w:tc>
          <w:tcPr>
            <w:tcW w:w="1286" w:type="dxa"/>
          </w:tcPr>
          <w:p w14:paraId="053B6D7F" w14:textId="77777777" w:rsidR="009012F0" w:rsidRDefault="00754DF5" w:rsidP="009015A2">
            <w:pPr>
              <w:keepNext/>
              <w:keepLines/>
              <w:rPr>
                <w:rFonts w:ascii="Times New (W1)" w:hAnsi="Times New (W1)"/>
                <w:rtl/>
              </w:rPr>
            </w:pPr>
            <w:r>
              <w:rPr>
                <w:rFonts w:ascii="Times New (W1)" w:hAnsi="Times New (W1)" w:hint="cs"/>
                <w:rtl/>
              </w:rPr>
              <w:t>גנרטור</w:t>
            </w:r>
          </w:p>
        </w:tc>
        <w:tc>
          <w:tcPr>
            <w:tcW w:w="1559" w:type="dxa"/>
          </w:tcPr>
          <w:p w14:paraId="53E45EA7" w14:textId="77777777" w:rsidR="009012F0" w:rsidRDefault="00754DF5" w:rsidP="009015A2">
            <w:pPr>
              <w:keepNext/>
              <w:keepLines/>
              <w:rPr>
                <w:rFonts w:ascii="Times New (W1)" w:hAnsi="Times New (W1)"/>
                <w:rtl/>
              </w:rPr>
            </w:pPr>
            <w:r>
              <w:rPr>
                <w:rFonts w:ascii="Times New (W1)" w:hAnsi="Times New (W1)" w:hint="cs"/>
                <w:rtl/>
              </w:rPr>
              <w:t>פ.ק</w:t>
            </w:r>
          </w:p>
        </w:tc>
        <w:tc>
          <w:tcPr>
            <w:tcW w:w="1304" w:type="dxa"/>
            <w:tcBorders>
              <w:top w:val="single" w:sz="4" w:space="0" w:color="auto"/>
              <w:left w:val="single" w:sz="4" w:space="0" w:color="auto"/>
              <w:bottom w:val="single" w:sz="4" w:space="0" w:color="auto"/>
              <w:right w:val="single" w:sz="4" w:space="0" w:color="auto"/>
            </w:tcBorders>
          </w:tcPr>
          <w:p w14:paraId="7B100B60" w14:textId="77777777" w:rsidR="009012F0" w:rsidRPr="00191A3C" w:rsidRDefault="009012F0" w:rsidP="009015A2">
            <w:pPr>
              <w:keepNext/>
              <w:keepLines/>
            </w:pPr>
          </w:p>
        </w:tc>
        <w:tc>
          <w:tcPr>
            <w:tcW w:w="1383" w:type="dxa"/>
          </w:tcPr>
          <w:p w14:paraId="3191527E" w14:textId="77777777" w:rsidR="009012F0" w:rsidRDefault="009012F0" w:rsidP="009015A2">
            <w:pPr>
              <w:keepNext/>
              <w:keepLines/>
              <w:rPr>
                <w:rFonts w:ascii="Times New (W1)" w:hAnsi="Times New (W1)"/>
                <w:rtl/>
              </w:rPr>
            </w:pPr>
          </w:p>
        </w:tc>
      </w:tr>
      <w:tr w:rsidR="00BC52E7" w14:paraId="49C909B8" w14:textId="77777777" w:rsidTr="00A06A56">
        <w:tc>
          <w:tcPr>
            <w:tcW w:w="1073" w:type="dxa"/>
          </w:tcPr>
          <w:p w14:paraId="0E1C2931" w14:textId="7827319B" w:rsidR="00E86B9F" w:rsidRDefault="00754DF5" w:rsidP="009015A2">
            <w:pPr>
              <w:keepNext/>
              <w:keepLines/>
              <w:rPr>
                <w:rFonts w:ascii="Times New (W1)" w:hAnsi="Times New (W1)"/>
                <w:rtl/>
              </w:rPr>
            </w:pPr>
            <w:r>
              <w:rPr>
                <w:rFonts w:ascii="Times New (W1)" w:hAnsi="Times New (W1)" w:hint="cs"/>
                <w:rtl/>
              </w:rPr>
              <w:t>7</w:t>
            </w:r>
          </w:p>
        </w:tc>
        <w:tc>
          <w:tcPr>
            <w:tcW w:w="1691" w:type="dxa"/>
          </w:tcPr>
          <w:p w14:paraId="696505B4" w14:textId="77777777" w:rsidR="00E86B9F" w:rsidRDefault="00754DF5" w:rsidP="009015A2">
            <w:pPr>
              <w:keepNext/>
              <w:keepLines/>
              <w:rPr>
                <w:rFonts w:ascii="Times New (W1)" w:hAnsi="Times New (W1)"/>
                <w:rtl/>
              </w:rPr>
            </w:pPr>
            <w:r>
              <w:rPr>
                <w:rFonts w:ascii="Times New (W1)" w:hAnsi="Times New (W1)" w:hint="cs"/>
                <w:rtl/>
              </w:rPr>
              <w:t xml:space="preserve">בית הדין השרעי </w:t>
            </w:r>
            <w:r>
              <w:rPr>
                <w:rFonts w:ascii="Times New (W1)" w:hAnsi="Times New (W1)"/>
                <w:rtl/>
              </w:rPr>
              <w:t>–</w:t>
            </w:r>
            <w:r>
              <w:rPr>
                <w:rFonts w:ascii="Times New (W1)" w:hAnsi="Times New (W1)" w:hint="cs"/>
                <w:rtl/>
              </w:rPr>
              <w:t xml:space="preserve"> שדרות ירושלים </w:t>
            </w:r>
            <w:r w:rsidR="00B71587">
              <w:rPr>
                <w:rFonts w:ascii="Times New (W1)" w:hAnsi="Times New (W1)" w:hint="cs"/>
                <w:rtl/>
              </w:rPr>
              <w:t xml:space="preserve">111 </w:t>
            </w:r>
          </w:p>
        </w:tc>
        <w:tc>
          <w:tcPr>
            <w:tcW w:w="1286" w:type="dxa"/>
          </w:tcPr>
          <w:p w14:paraId="423C423D" w14:textId="77777777" w:rsidR="009D014E" w:rsidRDefault="00754DF5" w:rsidP="009015A2">
            <w:pPr>
              <w:keepNext/>
              <w:keepLines/>
              <w:rPr>
                <w:rFonts w:ascii="Times New (W1)" w:hAnsi="Times New (W1)"/>
                <w:rtl/>
              </w:rPr>
            </w:pPr>
            <w:r>
              <w:rPr>
                <w:rFonts w:ascii="Times New (W1)" w:hAnsi="Times New (W1)" w:hint="cs"/>
                <w:rtl/>
              </w:rPr>
              <w:t>1 מעלית</w:t>
            </w:r>
            <w:r w:rsidR="009D014E">
              <w:rPr>
                <w:rFonts w:ascii="Times New (W1)" w:hAnsi="Times New (W1)" w:hint="cs"/>
                <w:rtl/>
              </w:rPr>
              <w:t xml:space="preserve"> </w:t>
            </w:r>
          </w:p>
          <w:p w14:paraId="6398C07A" w14:textId="0FE8D73E" w:rsidR="00E86B9F" w:rsidRDefault="009D014E" w:rsidP="009015A2">
            <w:pPr>
              <w:keepNext/>
              <w:keepLines/>
              <w:rPr>
                <w:rFonts w:ascii="Times New (W1)" w:hAnsi="Times New (W1)"/>
                <w:rtl/>
              </w:rPr>
            </w:pPr>
            <w:r>
              <w:rPr>
                <w:rFonts w:ascii="Times New (W1)" w:hAnsi="Times New (W1)" w:hint="cs"/>
                <w:rtl/>
              </w:rPr>
              <w:t>שני מעלונים</w:t>
            </w:r>
          </w:p>
        </w:tc>
        <w:tc>
          <w:tcPr>
            <w:tcW w:w="1559" w:type="dxa"/>
          </w:tcPr>
          <w:p w14:paraId="761CEC59" w14:textId="77777777" w:rsidR="00E86B9F" w:rsidRDefault="00754DF5" w:rsidP="009015A2">
            <w:pPr>
              <w:keepNext/>
              <w:keepLines/>
              <w:rPr>
                <w:rFonts w:ascii="Times New (W1)" w:hAnsi="Times New (W1)"/>
                <w:rtl/>
              </w:rPr>
            </w:pPr>
            <w:r>
              <w:rPr>
                <w:rFonts w:ascii="Times New (W1)" w:hAnsi="Times New (W1)" w:hint="cs"/>
                <w:rtl/>
              </w:rPr>
              <w:t>טרם נקבע ספק</w:t>
            </w:r>
          </w:p>
        </w:tc>
        <w:tc>
          <w:tcPr>
            <w:tcW w:w="1304" w:type="dxa"/>
            <w:tcBorders>
              <w:top w:val="single" w:sz="4" w:space="0" w:color="auto"/>
              <w:left w:val="single" w:sz="4" w:space="0" w:color="auto"/>
              <w:bottom w:val="single" w:sz="4" w:space="0" w:color="auto"/>
              <w:right w:val="single" w:sz="4" w:space="0" w:color="auto"/>
            </w:tcBorders>
          </w:tcPr>
          <w:p w14:paraId="4EA3FEFA" w14:textId="77777777" w:rsidR="00E86B9F" w:rsidRPr="00191A3C" w:rsidRDefault="00E86B9F" w:rsidP="009015A2">
            <w:pPr>
              <w:keepNext/>
              <w:keepLines/>
            </w:pPr>
          </w:p>
        </w:tc>
        <w:tc>
          <w:tcPr>
            <w:tcW w:w="1383" w:type="dxa"/>
          </w:tcPr>
          <w:p w14:paraId="0479A559" w14:textId="77777777" w:rsidR="00E86B9F" w:rsidRDefault="00E86B9F" w:rsidP="009015A2">
            <w:pPr>
              <w:keepNext/>
              <w:keepLines/>
              <w:rPr>
                <w:rFonts w:ascii="Times New (W1)" w:hAnsi="Times New (W1)"/>
                <w:rtl/>
              </w:rPr>
            </w:pPr>
          </w:p>
        </w:tc>
      </w:tr>
    </w:tbl>
    <w:tbl>
      <w:tblPr>
        <w:tblStyle w:val="af4"/>
        <w:bidiVisual/>
        <w:tblW w:w="0" w:type="auto"/>
        <w:tblLook w:val="04A0" w:firstRow="1" w:lastRow="0" w:firstColumn="1" w:lastColumn="0" w:noHBand="0" w:noVBand="1"/>
      </w:tblPr>
      <w:tblGrid>
        <w:gridCol w:w="1764"/>
        <w:gridCol w:w="1764"/>
        <w:gridCol w:w="1764"/>
        <w:gridCol w:w="1764"/>
        <w:gridCol w:w="1764"/>
      </w:tblGrid>
      <w:tr w:rsidR="00BC52E7" w14:paraId="09F99CA6" w14:textId="77777777" w:rsidTr="00A06A56">
        <w:trPr>
          <w:tblHeader/>
        </w:trPr>
        <w:tc>
          <w:tcPr>
            <w:tcW w:w="8820" w:type="dxa"/>
            <w:gridSpan w:val="5"/>
            <w:shd w:val="clear" w:color="auto" w:fill="auto"/>
          </w:tcPr>
          <w:p w14:paraId="4086AF23" w14:textId="77777777" w:rsidR="00ED1C35" w:rsidRDefault="00754DF5" w:rsidP="009015A2">
            <w:pPr>
              <w:keepNext/>
              <w:keepLines/>
              <w:spacing w:after="160" w:line="259" w:lineRule="auto"/>
              <w:jc w:val="center"/>
              <w:rPr>
                <w:sz w:val="22"/>
                <w:rtl/>
              </w:rPr>
            </w:pPr>
            <w:r>
              <w:rPr>
                <w:rFonts w:hint="cs"/>
                <w:sz w:val="22"/>
                <w:rtl/>
              </w:rPr>
              <w:t xml:space="preserve">אינוונטר תשתיות לאחזקה באתרי מרחב ירושלים והצפון </w:t>
            </w:r>
          </w:p>
        </w:tc>
      </w:tr>
      <w:tr w:rsidR="00BC52E7" w14:paraId="1C3CCA61" w14:textId="77777777" w:rsidTr="00A06A56">
        <w:trPr>
          <w:tblHeader/>
        </w:trPr>
        <w:tc>
          <w:tcPr>
            <w:tcW w:w="1764" w:type="dxa"/>
            <w:shd w:val="clear" w:color="auto" w:fill="B4C6E7" w:themeFill="accent5" w:themeFillTint="66"/>
          </w:tcPr>
          <w:p w14:paraId="47FB31FE" w14:textId="77777777" w:rsidR="00ED1C35" w:rsidRDefault="00754DF5" w:rsidP="009015A2">
            <w:pPr>
              <w:keepNext/>
              <w:keepLines/>
              <w:spacing w:after="160" w:line="259" w:lineRule="auto"/>
              <w:rPr>
                <w:sz w:val="22"/>
                <w:rtl/>
              </w:rPr>
            </w:pPr>
            <w:r>
              <w:rPr>
                <w:rFonts w:hint="cs"/>
                <w:sz w:val="22"/>
                <w:rtl/>
              </w:rPr>
              <w:t>שם האתר</w:t>
            </w:r>
          </w:p>
        </w:tc>
        <w:tc>
          <w:tcPr>
            <w:tcW w:w="1764" w:type="dxa"/>
            <w:shd w:val="clear" w:color="auto" w:fill="B4C6E7" w:themeFill="accent5" w:themeFillTint="66"/>
          </w:tcPr>
          <w:p w14:paraId="0AB9C521"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13CC2D07" w14:textId="77777777" w:rsidR="00ED1C35"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1AE81533" w14:textId="77777777" w:rsidR="00ED1C35"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54820D15" w14:textId="77777777" w:rsidR="00ED1C35" w:rsidRDefault="00754DF5" w:rsidP="009015A2">
            <w:pPr>
              <w:keepNext/>
              <w:keepLines/>
              <w:spacing w:after="160" w:line="259" w:lineRule="auto"/>
              <w:rPr>
                <w:sz w:val="22"/>
                <w:rtl/>
              </w:rPr>
            </w:pPr>
            <w:r>
              <w:rPr>
                <w:rFonts w:hint="cs"/>
                <w:sz w:val="22"/>
                <w:rtl/>
              </w:rPr>
              <w:t>הערות</w:t>
            </w:r>
          </w:p>
        </w:tc>
      </w:tr>
      <w:tr w:rsidR="00BC52E7" w14:paraId="54529193" w14:textId="77777777" w:rsidTr="00A06A56">
        <w:trPr>
          <w:tblHeader/>
        </w:trPr>
        <w:tc>
          <w:tcPr>
            <w:tcW w:w="1764" w:type="dxa"/>
          </w:tcPr>
          <w:p w14:paraId="632CA65B" w14:textId="77777777" w:rsidR="00ED1C35" w:rsidRDefault="00754DF5" w:rsidP="009015A2">
            <w:pPr>
              <w:keepNext/>
              <w:keepLines/>
              <w:spacing w:after="160" w:line="259" w:lineRule="auto"/>
              <w:rPr>
                <w:sz w:val="22"/>
                <w:rtl/>
              </w:rPr>
            </w:pPr>
            <w:r>
              <w:rPr>
                <w:rFonts w:hint="cs"/>
                <w:sz w:val="22"/>
                <w:rtl/>
              </w:rPr>
              <w:t xml:space="preserve">לשכה ראשית </w:t>
            </w:r>
          </w:p>
        </w:tc>
        <w:tc>
          <w:tcPr>
            <w:tcW w:w="1764" w:type="dxa"/>
          </w:tcPr>
          <w:p w14:paraId="42F6D6F6" w14:textId="77777777" w:rsidR="00ED1C35" w:rsidRDefault="00754DF5" w:rsidP="009015A2">
            <w:pPr>
              <w:keepNext/>
              <w:keepLines/>
              <w:spacing w:after="160" w:line="259" w:lineRule="auto"/>
              <w:rPr>
                <w:sz w:val="22"/>
                <w:rtl/>
              </w:rPr>
            </w:pPr>
            <w:r>
              <w:rPr>
                <w:rFonts w:hint="cs"/>
                <w:sz w:val="22"/>
                <w:rtl/>
              </w:rPr>
              <w:t>27 יחידות כולל ראשי</w:t>
            </w:r>
          </w:p>
        </w:tc>
        <w:tc>
          <w:tcPr>
            <w:tcW w:w="1764" w:type="dxa"/>
          </w:tcPr>
          <w:p w14:paraId="12A17668" w14:textId="77777777" w:rsidR="00ED1C35" w:rsidRDefault="00754DF5" w:rsidP="009015A2">
            <w:pPr>
              <w:keepNext/>
              <w:keepLines/>
              <w:spacing w:after="160" w:line="259" w:lineRule="auto"/>
              <w:rPr>
                <w:sz w:val="22"/>
                <w:rtl/>
              </w:rPr>
            </w:pPr>
            <w:r>
              <w:rPr>
                <w:rFonts w:hint="cs"/>
                <w:sz w:val="22"/>
                <w:rtl/>
              </w:rPr>
              <w:t>סה"כ 276</w:t>
            </w:r>
          </w:p>
        </w:tc>
        <w:tc>
          <w:tcPr>
            <w:tcW w:w="1764" w:type="dxa"/>
          </w:tcPr>
          <w:p w14:paraId="574841DB" w14:textId="77777777" w:rsidR="00ED1C35" w:rsidRPr="00402812" w:rsidRDefault="00754DF5" w:rsidP="009015A2">
            <w:pPr>
              <w:keepNext/>
              <w:keepLines/>
              <w:spacing w:after="160" w:line="259" w:lineRule="auto"/>
              <w:rPr>
                <w:sz w:val="22"/>
              </w:rPr>
            </w:pPr>
            <w:r w:rsidRPr="00402812">
              <w:rPr>
                <w:sz w:val="22"/>
                <w:rtl/>
              </w:rPr>
              <w:t>קסטה 2.5 57 יחי</w:t>
            </w:r>
            <w:r w:rsidRPr="00402812">
              <w:rPr>
                <w:rFonts w:hint="cs"/>
                <w:sz w:val="22"/>
                <w:rtl/>
              </w:rPr>
              <w:t>דות,</w:t>
            </w:r>
            <w:r w:rsidRPr="00402812">
              <w:rPr>
                <w:sz w:val="22"/>
                <w:rtl/>
              </w:rPr>
              <w:t xml:space="preserve"> מפוצל 1.5 כ"ס</w:t>
            </w:r>
            <w:r w:rsidRPr="00402812">
              <w:rPr>
                <w:rFonts w:hint="cs"/>
                <w:sz w:val="22"/>
                <w:rtl/>
              </w:rPr>
              <w:t xml:space="preserve"> </w:t>
            </w:r>
            <w:r w:rsidRPr="00402812">
              <w:rPr>
                <w:sz w:val="22"/>
                <w:rtl/>
              </w:rPr>
              <w:t>198</w:t>
            </w:r>
            <w:r w:rsidRPr="00402812">
              <w:rPr>
                <w:rFonts w:hint="cs"/>
                <w:sz w:val="22"/>
                <w:rtl/>
              </w:rPr>
              <w:t xml:space="preserve"> יחידות, 3.5 כ"ס 21 יחידות </w:t>
            </w:r>
          </w:p>
          <w:p w14:paraId="0A1352BE" w14:textId="77777777" w:rsidR="00ED1C35" w:rsidRPr="00402812" w:rsidRDefault="00ED1C35" w:rsidP="009015A2">
            <w:pPr>
              <w:keepNext/>
              <w:keepLines/>
              <w:spacing w:after="160" w:line="259" w:lineRule="auto"/>
              <w:rPr>
                <w:sz w:val="22"/>
                <w:rtl/>
              </w:rPr>
            </w:pPr>
          </w:p>
        </w:tc>
        <w:tc>
          <w:tcPr>
            <w:tcW w:w="1764" w:type="dxa"/>
          </w:tcPr>
          <w:p w14:paraId="2259F0E2" w14:textId="77777777" w:rsidR="00ED1C35" w:rsidRPr="00596672" w:rsidRDefault="00754DF5" w:rsidP="009015A2">
            <w:pPr>
              <w:keepNext/>
              <w:keepLines/>
              <w:spacing w:after="160" w:line="259" w:lineRule="auto"/>
              <w:rPr>
                <w:sz w:val="22"/>
              </w:rPr>
            </w:pPr>
            <w:r w:rsidRPr="00402812">
              <w:rPr>
                <w:sz w:val="22"/>
                <w:rtl/>
              </w:rPr>
              <w:t xml:space="preserve">4 משאבות ביוב מי שומנים במטבח </w:t>
            </w:r>
          </w:p>
          <w:p w14:paraId="6F7AC7DE" w14:textId="77777777" w:rsidR="00ED1C35" w:rsidRDefault="00ED1C35" w:rsidP="009015A2">
            <w:pPr>
              <w:keepNext/>
              <w:keepLines/>
              <w:spacing w:after="160" w:line="259" w:lineRule="auto"/>
              <w:rPr>
                <w:sz w:val="22"/>
                <w:rtl/>
              </w:rPr>
            </w:pPr>
          </w:p>
        </w:tc>
      </w:tr>
      <w:tr w:rsidR="00BC52E7" w14:paraId="0591E812" w14:textId="77777777" w:rsidTr="00A06A56">
        <w:trPr>
          <w:tblHeader/>
        </w:trPr>
        <w:tc>
          <w:tcPr>
            <w:tcW w:w="1764" w:type="dxa"/>
          </w:tcPr>
          <w:p w14:paraId="7EA78D0A" w14:textId="77777777" w:rsidR="00ED1C35" w:rsidRDefault="00754DF5" w:rsidP="009015A2">
            <w:pPr>
              <w:keepNext/>
              <w:keepLines/>
              <w:spacing w:after="160" w:line="259" w:lineRule="auto"/>
              <w:rPr>
                <w:sz w:val="22"/>
                <w:rtl/>
              </w:rPr>
            </w:pPr>
            <w:r>
              <w:rPr>
                <w:rFonts w:hint="cs"/>
                <w:sz w:val="22"/>
                <w:rtl/>
              </w:rPr>
              <w:t>פרקליטות עוזי חסון</w:t>
            </w:r>
          </w:p>
        </w:tc>
        <w:tc>
          <w:tcPr>
            <w:tcW w:w="1764" w:type="dxa"/>
          </w:tcPr>
          <w:p w14:paraId="7CDAB443" w14:textId="77777777" w:rsidR="00ED1C35" w:rsidRDefault="00754DF5" w:rsidP="009015A2">
            <w:pPr>
              <w:keepNext/>
              <w:keepLines/>
              <w:spacing w:after="160" w:line="259" w:lineRule="auto"/>
              <w:rPr>
                <w:sz w:val="22"/>
                <w:rtl/>
              </w:rPr>
            </w:pPr>
            <w:r>
              <w:rPr>
                <w:rFonts w:hint="cs"/>
                <w:sz w:val="22"/>
                <w:rtl/>
              </w:rPr>
              <w:t>7 יחידות כולל ראשי</w:t>
            </w:r>
          </w:p>
        </w:tc>
        <w:tc>
          <w:tcPr>
            <w:tcW w:w="1764" w:type="dxa"/>
          </w:tcPr>
          <w:p w14:paraId="6D426373" w14:textId="77777777" w:rsidR="00ED1C35" w:rsidRDefault="00754DF5" w:rsidP="009015A2">
            <w:pPr>
              <w:keepNext/>
              <w:keepLines/>
              <w:spacing w:after="160" w:line="259" w:lineRule="auto"/>
              <w:rPr>
                <w:sz w:val="22"/>
                <w:rtl/>
              </w:rPr>
            </w:pPr>
            <w:r>
              <w:rPr>
                <w:rFonts w:hint="cs"/>
                <w:sz w:val="22"/>
                <w:rtl/>
              </w:rPr>
              <w:t>סה"כ 41</w:t>
            </w:r>
          </w:p>
        </w:tc>
        <w:tc>
          <w:tcPr>
            <w:tcW w:w="1764" w:type="dxa"/>
          </w:tcPr>
          <w:p w14:paraId="26EE2F63" w14:textId="77777777" w:rsidR="00ED1C35" w:rsidRDefault="00754DF5" w:rsidP="009015A2">
            <w:pPr>
              <w:keepNext/>
              <w:keepLines/>
              <w:spacing w:after="160" w:line="259" w:lineRule="auto"/>
              <w:rPr>
                <w:sz w:val="22"/>
                <w:rtl/>
              </w:rPr>
            </w:pPr>
            <w:r>
              <w:rPr>
                <w:rFonts w:hint="cs"/>
                <w:sz w:val="22"/>
                <w:rtl/>
              </w:rPr>
              <w:t>מיני מרכזי 5 כ"ס 8 יחידות , מפוצל 1.5 כ"ס 30 יחידות, 3.5 כ"ס מפוצל 3 יחידות</w:t>
            </w:r>
          </w:p>
        </w:tc>
        <w:tc>
          <w:tcPr>
            <w:tcW w:w="1764" w:type="dxa"/>
          </w:tcPr>
          <w:p w14:paraId="1A9C9F24" w14:textId="77777777" w:rsidR="00ED1C35" w:rsidRDefault="00ED1C35" w:rsidP="009015A2">
            <w:pPr>
              <w:keepNext/>
              <w:keepLines/>
              <w:spacing w:after="160" w:line="259" w:lineRule="auto"/>
              <w:rPr>
                <w:sz w:val="22"/>
                <w:rtl/>
              </w:rPr>
            </w:pPr>
          </w:p>
        </w:tc>
      </w:tr>
      <w:tr w:rsidR="00BC52E7" w14:paraId="3CC432E8" w14:textId="77777777" w:rsidTr="00A06A56">
        <w:trPr>
          <w:tblHeader/>
        </w:trPr>
        <w:tc>
          <w:tcPr>
            <w:tcW w:w="1764" w:type="dxa"/>
          </w:tcPr>
          <w:p w14:paraId="4980B2A9" w14:textId="77777777" w:rsidR="00ED1C35" w:rsidRDefault="00754DF5" w:rsidP="009015A2">
            <w:pPr>
              <w:keepNext/>
              <w:keepLines/>
              <w:spacing w:after="160" w:line="259" w:lineRule="auto"/>
              <w:rPr>
                <w:sz w:val="22"/>
                <w:rtl/>
              </w:rPr>
            </w:pPr>
            <w:r>
              <w:rPr>
                <w:rFonts w:hint="cs"/>
                <w:sz w:val="22"/>
                <w:rtl/>
              </w:rPr>
              <w:t xml:space="preserve">בית מצפה </w:t>
            </w:r>
          </w:p>
        </w:tc>
        <w:tc>
          <w:tcPr>
            <w:tcW w:w="1764" w:type="dxa"/>
          </w:tcPr>
          <w:p w14:paraId="6952D91B" w14:textId="77777777" w:rsidR="00ED1C35" w:rsidRDefault="00754DF5" w:rsidP="009015A2">
            <w:pPr>
              <w:keepNext/>
              <w:keepLines/>
              <w:spacing w:after="160" w:line="259" w:lineRule="auto"/>
              <w:rPr>
                <w:sz w:val="22"/>
                <w:rtl/>
              </w:rPr>
            </w:pPr>
            <w:r>
              <w:rPr>
                <w:rFonts w:hint="cs"/>
                <w:sz w:val="22"/>
                <w:rtl/>
              </w:rPr>
              <w:t>8 יחידות</w:t>
            </w:r>
          </w:p>
        </w:tc>
        <w:tc>
          <w:tcPr>
            <w:tcW w:w="1764" w:type="dxa"/>
          </w:tcPr>
          <w:p w14:paraId="2A5FC73D" w14:textId="77777777" w:rsidR="00ED1C35" w:rsidRDefault="00754DF5" w:rsidP="009015A2">
            <w:pPr>
              <w:keepNext/>
              <w:keepLines/>
              <w:spacing w:after="160" w:line="259" w:lineRule="auto"/>
              <w:rPr>
                <w:sz w:val="22"/>
                <w:rtl/>
              </w:rPr>
            </w:pPr>
            <w:r>
              <w:rPr>
                <w:rFonts w:hint="cs"/>
                <w:sz w:val="22"/>
                <w:rtl/>
              </w:rPr>
              <w:t xml:space="preserve">סה"כ 58 </w:t>
            </w:r>
          </w:p>
        </w:tc>
        <w:tc>
          <w:tcPr>
            <w:tcW w:w="1764" w:type="dxa"/>
          </w:tcPr>
          <w:p w14:paraId="376B2E40" w14:textId="77777777" w:rsidR="00ED1C35" w:rsidRDefault="00754DF5" w:rsidP="009015A2">
            <w:pPr>
              <w:keepNext/>
              <w:keepLines/>
              <w:spacing w:after="160" w:line="259" w:lineRule="auto"/>
              <w:rPr>
                <w:sz w:val="22"/>
                <w:rtl/>
              </w:rPr>
            </w:pPr>
            <w:r>
              <w:rPr>
                <w:rFonts w:hint="cs"/>
                <w:sz w:val="22"/>
                <w:rtl/>
              </w:rPr>
              <w:t xml:space="preserve">מיני מרכזי 18 יחידות, </w:t>
            </w:r>
            <w:r>
              <w:rPr>
                <w:rFonts w:hint="cs"/>
                <w:sz w:val="22"/>
              </w:rPr>
              <w:t>VRF</w:t>
            </w:r>
            <w:r>
              <w:rPr>
                <w:rFonts w:hint="cs"/>
                <w:sz w:val="22"/>
                <w:rtl/>
              </w:rPr>
              <w:t xml:space="preserve"> 25 יחידות, מפוצלים 15 יחידות.</w:t>
            </w:r>
          </w:p>
        </w:tc>
        <w:tc>
          <w:tcPr>
            <w:tcW w:w="1764" w:type="dxa"/>
          </w:tcPr>
          <w:p w14:paraId="25DA24D8" w14:textId="77777777" w:rsidR="00ED1C35" w:rsidRDefault="00754DF5" w:rsidP="009015A2">
            <w:pPr>
              <w:keepNext/>
              <w:keepLines/>
              <w:spacing w:after="160" w:line="259" w:lineRule="auto"/>
              <w:rPr>
                <w:sz w:val="22"/>
              </w:rPr>
            </w:pPr>
            <w:r>
              <w:rPr>
                <w:rFonts w:hint="cs"/>
                <w:sz w:val="22"/>
                <w:rtl/>
              </w:rPr>
              <w:t xml:space="preserve">סמסונג </w:t>
            </w:r>
            <w:r>
              <w:rPr>
                <w:rFonts w:hint="cs"/>
                <w:sz w:val="22"/>
              </w:rPr>
              <w:t>VRF</w:t>
            </w:r>
          </w:p>
        </w:tc>
      </w:tr>
      <w:tr w:rsidR="00BC52E7" w14:paraId="23D5A17E" w14:textId="77777777" w:rsidTr="00A06A56">
        <w:trPr>
          <w:tblHeader/>
        </w:trPr>
        <w:tc>
          <w:tcPr>
            <w:tcW w:w="1764" w:type="dxa"/>
          </w:tcPr>
          <w:p w14:paraId="4DE1D036" w14:textId="77777777" w:rsidR="00ED1C35" w:rsidRDefault="00754DF5" w:rsidP="009015A2">
            <w:pPr>
              <w:keepNext/>
              <w:keepLines/>
              <w:spacing w:after="160" w:line="259" w:lineRule="auto"/>
              <w:rPr>
                <w:sz w:val="22"/>
                <w:rtl/>
              </w:rPr>
            </w:pPr>
            <w:r>
              <w:rPr>
                <w:rFonts w:hint="cs"/>
                <w:sz w:val="22"/>
                <w:rtl/>
              </w:rPr>
              <w:t>בית אגרון</w:t>
            </w:r>
          </w:p>
        </w:tc>
        <w:tc>
          <w:tcPr>
            <w:tcW w:w="1764" w:type="dxa"/>
          </w:tcPr>
          <w:p w14:paraId="6AFD90F7" w14:textId="77777777" w:rsidR="00ED1C35" w:rsidRDefault="00754DF5" w:rsidP="009015A2">
            <w:pPr>
              <w:keepNext/>
              <w:keepLines/>
              <w:spacing w:after="160" w:line="259" w:lineRule="auto"/>
              <w:rPr>
                <w:sz w:val="22"/>
                <w:rtl/>
              </w:rPr>
            </w:pPr>
            <w:r>
              <w:rPr>
                <w:rFonts w:hint="cs"/>
                <w:sz w:val="22"/>
                <w:rtl/>
              </w:rPr>
              <w:t>3 יחידות</w:t>
            </w:r>
          </w:p>
        </w:tc>
        <w:tc>
          <w:tcPr>
            <w:tcW w:w="1764" w:type="dxa"/>
          </w:tcPr>
          <w:p w14:paraId="1CAF3C68" w14:textId="77777777" w:rsidR="00ED1C35" w:rsidRDefault="00754DF5" w:rsidP="009015A2">
            <w:pPr>
              <w:keepNext/>
              <w:keepLines/>
              <w:spacing w:after="160" w:line="259" w:lineRule="auto"/>
              <w:rPr>
                <w:sz w:val="22"/>
                <w:rtl/>
              </w:rPr>
            </w:pPr>
            <w:r>
              <w:rPr>
                <w:rFonts w:hint="cs"/>
                <w:sz w:val="22"/>
                <w:rtl/>
              </w:rPr>
              <w:t xml:space="preserve">סה"כ 59 </w:t>
            </w:r>
          </w:p>
        </w:tc>
        <w:tc>
          <w:tcPr>
            <w:tcW w:w="1764" w:type="dxa"/>
          </w:tcPr>
          <w:p w14:paraId="09AD322F" w14:textId="77777777" w:rsidR="00ED1C35" w:rsidRDefault="00754DF5" w:rsidP="009015A2">
            <w:pPr>
              <w:keepNext/>
              <w:keepLines/>
              <w:spacing w:after="160" w:line="259" w:lineRule="auto"/>
              <w:rPr>
                <w:sz w:val="22"/>
                <w:rtl/>
              </w:rPr>
            </w:pPr>
            <w:r>
              <w:rPr>
                <w:rFonts w:hint="cs"/>
                <w:sz w:val="22"/>
                <w:rtl/>
              </w:rPr>
              <w:t xml:space="preserve">58 יחידות </w:t>
            </w:r>
            <w:r>
              <w:rPr>
                <w:rFonts w:hint="cs"/>
                <w:sz w:val="22"/>
              </w:rPr>
              <w:t>V</w:t>
            </w:r>
            <w:r>
              <w:rPr>
                <w:sz w:val="22"/>
              </w:rPr>
              <w:t>RF</w:t>
            </w:r>
          </w:p>
        </w:tc>
        <w:tc>
          <w:tcPr>
            <w:tcW w:w="1764" w:type="dxa"/>
          </w:tcPr>
          <w:p w14:paraId="546AE4BA" w14:textId="77777777" w:rsidR="00ED1C35" w:rsidRDefault="00754DF5" w:rsidP="009015A2">
            <w:pPr>
              <w:keepNext/>
              <w:keepLines/>
              <w:spacing w:after="160" w:line="259" w:lineRule="auto"/>
              <w:rPr>
                <w:sz w:val="22"/>
                <w:rtl/>
              </w:rPr>
            </w:pPr>
            <w:r>
              <w:rPr>
                <w:rFonts w:hint="cs"/>
                <w:sz w:val="22"/>
              </w:rPr>
              <w:t>L</w:t>
            </w:r>
            <w:r>
              <w:rPr>
                <w:sz w:val="22"/>
              </w:rPr>
              <w:t>G VRF</w:t>
            </w:r>
          </w:p>
        </w:tc>
      </w:tr>
      <w:tr w:rsidR="00BC52E7" w14:paraId="2BD9510C" w14:textId="77777777" w:rsidTr="00A06A56">
        <w:trPr>
          <w:tblHeader/>
        </w:trPr>
        <w:tc>
          <w:tcPr>
            <w:tcW w:w="1764" w:type="dxa"/>
          </w:tcPr>
          <w:p w14:paraId="55A12428" w14:textId="77777777" w:rsidR="00ED1C35" w:rsidRDefault="00754DF5" w:rsidP="009015A2">
            <w:pPr>
              <w:keepNext/>
              <w:keepLines/>
              <w:spacing w:after="160" w:line="259" w:lineRule="auto"/>
              <w:rPr>
                <w:sz w:val="22"/>
                <w:rtl/>
              </w:rPr>
            </w:pPr>
            <w:r>
              <w:rPr>
                <w:rFonts w:hint="cs"/>
                <w:sz w:val="22"/>
                <w:rtl/>
              </w:rPr>
              <w:t xml:space="preserve">פרקליטות צפון בנצרת </w:t>
            </w:r>
          </w:p>
        </w:tc>
        <w:tc>
          <w:tcPr>
            <w:tcW w:w="1764" w:type="dxa"/>
          </w:tcPr>
          <w:p w14:paraId="21F4F404" w14:textId="77777777" w:rsidR="00ED1C35" w:rsidRDefault="00754DF5" w:rsidP="009015A2">
            <w:pPr>
              <w:keepNext/>
              <w:keepLines/>
              <w:spacing w:after="160" w:line="259" w:lineRule="auto"/>
              <w:rPr>
                <w:sz w:val="22"/>
                <w:rtl/>
              </w:rPr>
            </w:pPr>
            <w:r>
              <w:rPr>
                <w:rFonts w:hint="cs"/>
                <w:sz w:val="22"/>
                <w:rtl/>
              </w:rPr>
              <w:t>6 יחידות</w:t>
            </w:r>
          </w:p>
        </w:tc>
        <w:tc>
          <w:tcPr>
            <w:tcW w:w="1764" w:type="dxa"/>
          </w:tcPr>
          <w:p w14:paraId="4D41FCFE" w14:textId="77777777" w:rsidR="00ED1C35" w:rsidRDefault="00754DF5" w:rsidP="009015A2">
            <w:pPr>
              <w:keepNext/>
              <w:keepLines/>
              <w:spacing w:after="160" w:line="259" w:lineRule="auto"/>
              <w:rPr>
                <w:sz w:val="22"/>
                <w:rtl/>
              </w:rPr>
            </w:pPr>
            <w:r>
              <w:rPr>
                <w:rFonts w:hint="cs"/>
                <w:sz w:val="22"/>
                <w:rtl/>
              </w:rPr>
              <w:t xml:space="preserve">סה"כ 79 </w:t>
            </w:r>
          </w:p>
        </w:tc>
        <w:tc>
          <w:tcPr>
            <w:tcW w:w="1764" w:type="dxa"/>
          </w:tcPr>
          <w:p w14:paraId="7793774F" w14:textId="77777777" w:rsidR="00ED1C35" w:rsidRDefault="00754DF5" w:rsidP="009015A2">
            <w:pPr>
              <w:keepNext/>
              <w:keepLines/>
              <w:spacing w:after="160" w:line="259" w:lineRule="auto"/>
              <w:rPr>
                <w:sz w:val="22"/>
                <w:rtl/>
              </w:rPr>
            </w:pPr>
            <w:r>
              <w:rPr>
                <w:rFonts w:hint="cs"/>
                <w:sz w:val="22"/>
                <w:rtl/>
              </w:rPr>
              <w:t>3.5 כ"ס 2 יחידות, 2.5 כ"ס 4 יחידות, 1.5 כ"ס 73 יחידות</w:t>
            </w:r>
          </w:p>
        </w:tc>
        <w:tc>
          <w:tcPr>
            <w:tcW w:w="1764" w:type="dxa"/>
          </w:tcPr>
          <w:p w14:paraId="6F550623" w14:textId="77777777" w:rsidR="00ED1C35" w:rsidRDefault="00ED1C35" w:rsidP="009015A2">
            <w:pPr>
              <w:keepNext/>
              <w:keepLines/>
              <w:spacing w:after="160" w:line="259" w:lineRule="auto"/>
              <w:rPr>
                <w:sz w:val="22"/>
                <w:rtl/>
              </w:rPr>
            </w:pPr>
          </w:p>
        </w:tc>
      </w:tr>
      <w:tr w:rsidR="00BC52E7" w14:paraId="64E3A4A4" w14:textId="77777777" w:rsidTr="00A06A56">
        <w:trPr>
          <w:tblHeader/>
        </w:trPr>
        <w:tc>
          <w:tcPr>
            <w:tcW w:w="1764" w:type="dxa"/>
          </w:tcPr>
          <w:p w14:paraId="4B06F53A" w14:textId="77777777" w:rsidR="00ED1C35" w:rsidRDefault="00754DF5" w:rsidP="009015A2">
            <w:pPr>
              <w:keepNext/>
              <w:keepLines/>
              <w:spacing w:after="160" w:line="259" w:lineRule="auto"/>
              <w:rPr>
                <w:sz w:val="22"/>
                <w:rtl/>
              </w:rPr>
            </w:pPr>
            <w:r>
              <w:rPr>
                <w:rFonts w:hint="cs"/>
                <w:sz w:val="22"/>
                <w:rtl/>
              </w:rPr>
              <w:t xml:space="preserve">יפו </w:t>
            </w:r>
          </w:p>
        </w:tc>
        <w:tc>
          <w:tcPr>
            <w:tcW w:w="1764" w:type="dxa"/>
          </w:tcPr>
          <w:p w14:paraId="64FA90ED" w14:textId="77777777" w:rsidR="00ED1C35" w:rsidRDefault="00754DF5" w:rsidP="009015A2">
            <w:pPr>
              <w:keepNext/>
              <w:keepLines/>
              <w:spacing w:after="160" w:line="259" w:lineRule="auto"/>
              <w:rPr>
                <w:sz w:val="22"/>
                <w:rtl/>
              </w:rPr>
            </w:pPr>
            <w:r>
              <w:rPr>
                <w:rFonts w:hint="cs"/>
                <w:sz w:val="22"/>
                <w:rtl/>
              </w:rPr>
              <w:t>1 יחידה</w:t>
            </w:r>
          </w:p>
        </w:tc>
        <w:tc>
          <w:tcPr>
            <w:tcW w:w="1764" w:type="dxa"/>
          </w:tcPr>
          <w:p w14:paraId="7B96D2A6" w14:textId="77777777" w:rsidR="00ED1C35" w:rsidRDefault="00754DF5" w:rsidP="009015A2">
            <w:pPr>
              <w:keepNext/>
              <w:keepLines/>
              <w:spacing w:after="160" w:line="259" w:lineRule="auto"/>
              <w:rPr>
                <w:sz w:val="22"/>
                <w:rtl/>
              </w:rPr>
            </w:pPr>
            <w:r>
              <w:rPr>
                <w:rFonts w:hint="cs"/>
                <w:sz w:val="22"/>
                <w:rtl/>
              </w:rPr>
              <w:t>סה"כ 5</w:t>
            </w:r>
          </w:p>
        </w:tc>
        <w:tc>
          <w:tcPr>
            <w:tcW w:w="1764" w:type="dxa"/>
          </w:tcPr>
          <w:p w14:paraId="641C227D" w14:textId="77777777" w:rsidR="00ED1C35" w:rsidRDefault="00754DF5" w:rsidP="009015A2">
            <w:pPr>
              <w:keepNext/>
              <w:keepLines/>
              <w:spacing w:after="160" w:line="259" w:lineRule="auto"/>
              <w:rPr>
                <w:sz w:val="22"/>
                <w:rtl/>
              </w:rPr>
            </w:pPr>
            <w:r>
              <w:rPr>
                <w:rFonts w:hint="cs"/>
                <w:sz w:val="22"/>
                <w:rtl/>
              </w:rPr>
              <w:t>סה"כ 5 יחידות של 2 כ"ס</w:t>
            </w:r>
          </w:p>
        </w:tc>
        <w:tc>
          <w:tcPr>
            <w:tcW w:w="1764" w:type="dxa"/>
          </w:tcPr>
          <w:p w14:paraId="2663FCBD" w14:textId="77777777" w:rsidR="00ED1C35" w:rsidRDefault="00754DF5" w:rsidP="009015A2">
            <w:pPr>
              <w:keepNext/>
              <w:keepLines/>
              <w:spacing w:after="160" w:line="259" w:lineRule="auto"/>
              <w:rPr>
                <w:sz w:val="22"/>
                <w:rtl/>
              </w:rPr>
            </w:pPr>
            <w:r>
              <w:rPr>
                <w:rFonts w:hint="cs"/>
                <w:sz w:val="22"/>
                <w:rtl/>
              </w:rPr>
              <w:t>תדיראן</w:t>
            </w:r>
          </w:p>
        </w:tc>
      </w:tr>
      <w:tr w:rsidR="00BC52E7" w14:paraId="7DFD23D0" w14:textId="77777777" w:rsidTr="00A06A56">
        <w:trPr>
          <w:trHeight w:val="431"/>
          <w:tblHeader/>
        </w:trPr>
        <w:tc>
          <w:tcPr>
            <w:tcW w:w="1764" w:type="dxa"/>
          </w:tcPr>
          <w:p w14:paraId="0C301A72" w14:textId="77777777" w:rsidR="00ED1C35" w:rsidRDefault="00754DF5" w:rsidP="009015A2">
            <w:pPr>
              <w:keepNext/>
              <w:keepLines/>
              <w:spacing w:after="160" w:line="259" w:lineRule="auto"/>
              <w:rPr>
                <w:sz w:val="22"/>
                <w:rtl/>
              </w:rPr>
            </w:pPr>
            <w:r w:rsidRPr="00402812">
              <w:rPr>
                <w:sz w:val="22"/>
                <w:rtl/>
              </w:rPr>
              <w:t>מגדל העיר קומה 12</w:t>
            </w:r>
          </w:p>
        </w:tc>
        <w:tc>
          <w:tcPr>
            <w:tcW w:w="1764" w:type="dxa"/>
          </w:tcPr>
          <w:p w14:paraId="2C734C5A" w14:textId="77777777" w:rsidR="00ED1C35" w:rsidRDefault="00754DF5" w:rsidP="009015A2">
            <w:pPr>
              <w:keepNext/>
              <w:keepLines/>
              <w:spacing w:after="160" w:line="259" w:lineRule="auto"/>
              <w:rPr>
                <w:sz w:val="22"/>
                <w:rtl/>
              </w:rPr>
            </w:pPr>
            <w:r>
              <w:rPr>
                <w:rFonts w:hint="cs"/>
                <w:sz w:val="22"/>
                <w:rtl/>
              </w:rPr>
              <w:t xml:space="preserve">2 יחידות </w:t>
            </w:r>
          </w:p>
        </w:tc>
        <w:tc>
          <w:tcPr>
            <w:tcW w:w="1764" w:type="dxa"/>
          </w:tcPr>
          <w:p w14:paraId="5E44D05E" w14:textId="77777777" w:rsidR="00ED1C35" w:rsidRDefault="00ED1C35" w:rsidP="009015A2">
            <w:pPr>
              <w:keepNext/>
              <w:keepLines/>
              <w:spacing w:after="160" w:line="259" w:lineRule="auto"/>
              <w:rPr>
                <w:sz w:val="22"/>
                <w:rtl/>
              </w:rPr>
            </w:pPr>
          </w:p>
        </w:tc>
        <w:tc>
          <w:tcPr>
            <w:tcW w:w="1764" w:type="dxa"/>
          </w:tcPr>
          <w:p w14:paraId="10FA7E6B" w14:textId="77777777" w:rsidR="00ED1C35" w:rsidRDefault="00ED1C35" w:rsidP="009015A2">
            <w:pPr>
              <w:keepNext/>
              <w:keepLines/>
              <w:spacing w:after="160" w:line="259" w:lineRule="auto"/>
              <w:rPr>
                <w:sz w:val="22"/>
                <w:rtl/>
              </w:rPr>
            </w:pPr>
          </w:p>
        </w:tc>
        <w:tc>
          <w:tcPr>
            <w:tcW w:w="1764" w:type="dxa"/>
          </w:tcPr>
          <w:p w14:paraId="74D0814C" w14:textId="77777777" w:rsidR="00ED1C35" w:rsidRDefault="00ED1C35" w:rsidP="009015A2">
            <w:pPr>
              <w:keepNext/>
              <w:keepLines/>
              <w:spacing w:after="160" w:line="259" w:lineRule="auto"/>
              <w:rPr>
                <w:sz w:val="22"/>
                <w:rtl/>
              </w:rPr>
            </w:pPr>
          </w:p>
        </w:tc>
      </w:tr>
      <w:tr w:rsidR="00BC52E7" w14:paraId="1F770E3E" w14:textId="77777777" w:rsidTr="00A06A56">
        <w:trPr>
          <w:tblHeader/>
        </w:trPr>
        <w:tc>
          <w:tcPr>
            <w:tcW w:w="1764" w:type="dxa"/>
          </w:tcPr>
          <w:p w14:paraId="7353CF48" w14:textId="77777777" w:rsidR="00ED1C35" w:rsidRPr="00402812" w:rsidRDefault="00754DF5" w:rsidP="009015A2">
            <w:pPr>
              <w:keepNext/>
              <w:keepLines/>
              <w:spacing w:after="160" w:line="259" w:lineRule="auto"/>
              <w:rPr>
                <w:sz w:val="22"/>
                <w:rtl/>
              </w:rPr>
            </w:pPr>
            <w:r w:rsidRPr="00402812">
              <w:rPr>
                <w:sz w:val="22"/>
                <w:rtl/>
              </w:rPr>
              <w:t xml:space="preserve">מגדל העיר קומה 1 </w:t>
            </w:r>
          </w:p>
        </w:tc>
        <w:tc>
          <w:tcPr>
            <w:tcW w:w="1764" w:type="dxa"/>
          </w:tcPr>
          <w:p w14:paraId="7143EC92"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דה</w:t>
            </w:r>
          </w:p>
          <w:p w14:paraId="55D7A123" w14:textId="77777777" w:rsidR="00ED1C35" w:rsidRDefault="00ED1C35" w:rsidP="009015A2">
            <w:pPr>
              <w:keepNext/>
              <w:keepLines/>
              <w:spacing w:after="160" w:line="259" w:lineRule="auto"/>
              <w:rPr>
                <w:sz w:val="22"/>
                <w:rtl/>
              </w:rPr>
            </w:pPr>
          </w:p>
        </w:tc>
        <w:tc>
          <w:tcPr>
            <w:tcW w:w="1764" w:type="dxa"/>
          </w:tcPr>
          <w:p w14:paraId="4C4D9E8B" w14:textId="77777777" w:rsidR="00ED1C35" w:rsidRPr="008F7347" w:rsidRDefault="00754DF5" w:rsidP="009015A2">
            <w:pPr>
              <w:keepNext/>
              <w:keepLines/>
              <w:spacing w:after="160" w:line="259" w:lineRule="auto"/>
              <w:rPr>
                <w:sz w:val="22"/>
              </w:rPr>
            </w:pPr>
            <w:r w:rsidRPr="00402812">
              <w:rPr>
                <w:sz w:val="22"/>
                <w:rtl/>
              </w:rPr>
              <w:t>33 סה"כ</w:t>
            </w:r>
          </w:p>
          <w:p w14:paraId="58C82ABD" w14:textId="77777777" w:rsidR="00ED1C35" w:rsidRDefault="00ED1C35" w:rsidP="009015A2">
            <w:pPr>
              <w:keepNext/>
              <w:keepLines/>
              <w:spacing w:after="160" w:line="259" w:lineRule="auto"/>
              <w:rPr>
                <w:sz w:val="22"/>
                <w:rtl/>
              </w:rPr>
            </w:pPr>
          </w:p>
        </w:tc>
        <w:tc>
          <w:tcPr>
            <w:tcW w:w="1764" w:type="dxa"/>
          </w:tcPr>
          <w:p w14:paraId="121C7240" w14:textId="77777777" w:rsidR="00ED1C35" w:rsidRPr="008F7347" w:rsidRDefault="00754DF5" w:rsidP="009015A2">
            <w:pPr>
              <w:keepNext/>
              <w:keepLines/>
              <w:spacing w:after="160" w:line="259" w:lineRule="auto"/>
              <w:rPr>
                <w:sz w:val="22"/>
              </w:rPr>
            </w:pPr>
            <w:r>
              <w:rPr>
                <w:sz w:val="22"/>
              </w:rPr>
              <w:t>VRF</w:t>
            </w:r>
            <w:r w:rsidRPr="00402812">
              <w:rPr>
                <w:sz w:val="22"/>
              </w:rPr>
              <w:t xml:space="preserve"> </w:t>
            </w:r>
            <w:r>
              <w:rPr>
                <w:rFonts w:hint="cs"/>
                <w:sz w:val="22"/>
                <w:rtl/>
              </w:rPr>
              <w:t xml:space="preserve"> </w:t>
            </w:r>
            <w:r w:rsidRPr="00402812">
              <w:rPr>
                <w:sz w:val="22"/>
                <w:rtl/>
              </w:rPr>
              <w:t xml:space="preserve">קסטה דגם </w:t>
            </w:r>
          </w:p>
          <w:p w14:paraId="6857AFB4" w14:textId="77777777" w:rsidR="00ED1C35" w:rsidRDefault="00ED1C35" w:rsidP="009015A2">
            <w:pPr>
              <w:keepNext/>
              <w:keepLines/>
              <w:spacing w:after="160" w:line="259" w:lineRule="auto"/>
              <w:rPr>
                <w:sz w:val="22"/>
                <w:rtl/>
              </w:rPr>
            </w:pPr>
          </w:p>
        </w:tc>
        <w:tc>
          <w:tcPr>
            <w:tcW w:w="1764" w:type="dxa"/>
          </w:tcPr>
          <w:p w14:paraId="06FC7DE9" w14:textId="77777777" w:rsidR="00ED1C35" w:rsidRDefault="00754DF5" w:rsidP="009015A2">
            <w:pPr>
              <w:keepNext/>
              <w:keepLines/>
              <w:spacing w:after="160" w:line="259" w:lineRule="auto"/>
              <w:rPr>
                <w:sz w:val="22"/>
              </w:rPr>
            </w:pPr>
            <w:r>
              <w:rPr>
                <w:rFonts w:hint="cs"/>
                <w:sz w:val="22"/>
              </w:rPr>
              <w:t>LG</w:t>
            </w:r>
          </w:p>
        </w:tc>
      </w:tr>
      <w:tr w:rsidR="00BC52E7" w14:paraId="7C6B9A7E" w14:textId="77777777" w:rsidTr="00A06A56">
        <w:trPr>
          <w:tblHeader/>
        </w:trPr>
        <w:tc>
          <w:tcPr>
            <w:tcW w:w="1764" w:type="dxa"/>
          </w:tcPr>
          <w:p w14:paraId="356A15A6" w14:textId="77777777" w:rsidR="00ED1C35" w:rsidRPr="00402812" w:rsidRDefault="00754DF5" w:rsidP="009015A2">
            <w:pPr>
              <w:keepNext/>
              <w:keepLines/>
              <w:spacing w:after="160" w:line="259" w:lineRule="auto"/>
              <w:rPr>
                <w:sz w:val="22"/>
                <w:rtl/>
              </w:rPr>
            </w:pPr>
            <w:r w:rsidRPr="00402812">
              <w:rPr>
                <w:sz w:val="22"/>
                <w:rtl/>
              </w:rPr>
              <w:t>מגדל העיר קומה 2</w:t>
            </w:r>
          </w:p>
        </w:tc>
        <w:tc>
          <w:tcPr>
            <w:tcW w:w="1764" w:type="dxa"/>
          </w:tcPr>
          <w:p w14:paraId="41CD52D4"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7CEF5A77" w14:textId="77777777" w:rsidR="00ED1C35" w:rsidRDefault="00ED1C35" w:rsidP="009015A2">
            <w:pPr>
              <w:keepNext/>
              <w:keepLines/>
              <w:spacing w:after="160" w:line="259" w:lineRule="auto"/>
              <w:rPr>
                <w:sz w:val="22"/>
                <w:rtl/>
              </w:rPr>
            </w:pPr>
          </w:p>
        </w:tc>
        <w:tc>
          <w:tcPr>
            <w:tcW w:w="1764" w:type="dxa"/>
          </w:tcPr>
          <w:p w14:paraId="056E8411" w14:textId="77777777" w:rsidR="00ED1C35" w:rsidRPr="008F7347" w:rsidRDefault="00754DF5" w:rsidP="009015A2">
            <w:pPr>
              <w:keepNext/>
              <w:keepLines/>
              <w:spacing w:after="160" w:line="259" w:lineRule="auto"/>
              <w:rPr>
                <w:sz w:val="22"/>
              </w:rPr>
            </w:pPr>
            <w:r w:rsidRPr="00402812">
              <w:rPr>
                <w:sz w:val="22"/>
                <w:rtl/>
              </w:rPr>
              <w:t xml:space="preserve">15 סה"כ </w:t>
            </w:r>
          </w:p>
          <w:p w14:paraId="7BCD24F6" w14:textId="77777777" w:rsidR="00ED1C35" w:rsidRDefault="00ED1C35" w:rsidP="009015A2">
            <w:pPr>
              <w:keepNext/>
              <w:keepLines/>
              <w:spacing w:after="160" w:line="259" w:lineRule="auto"/>
              <w:rPr>
                <w:sz w:val="22"/>
                <w:rtl/>
              </w:rPr>
            </w:pPr>
          </w:p>
        </w:tc>
        <w:tc>
          <w:tcPr>
            <w:tcW w:w="1764" w:type="dxa"/>
          </w:tcPr>
          <w:p w14:paraId="080FF8B1" w14:textId="77777777" w:rsidR="00ED1C35" w:rsidRPr="008F7347" w:rsidRDefault="00754DF5" w:rsidP="009015A2">
            <w:pPr>
              <w:keepNext/>
              <w:keepLines/>
              <w:spacing w:after="160" w:line="259" w:lineRule="auto"/>
              <w:rPr>
                <w:sz w:val="22"/>
              </w:rPr>
            </w:pPr>
            <w:r>
              <w:rPr>
                <w:sz w:val="22"/>
              </w:rPr>
              <w:t xml:space="preserve"> VRF</w:t>
            </w:r>
            <w:r>
              <w:rPr>
                <w:rFonts w:hint="cs"/>
                <w:sz w:val="22"/>
                <w:rtl/>
              </w:rPr>
              <w:t>עילי</w:t>
            </w:r>
            <w:r w:rsidRPr="00402812">
              <w:rPr>
                <w:sz w:val="22"/>
                <w:rtl/>
              </w:rPr>
              <w:t xml:space="preserve"> דגם גרי</w:t>
            </w:r>
          </w:p>
          <w:p w14:paraId="67C45393" w14:textId="77777777" w:rsidR="00ED1C35" w:rsidRDefault="00ED1C35" w:rsidP="009015A2">
            <w:pPr>
              <w:keepNext/>
              <w:keepLines/>
              <w:spacing w:after="160" w:line="259" w:lineRule="auto"/>
              <w:rPr>
                <w:sz w:val="22"/>
                <w:rtl/>
              </w:rPr>
            </w:pPr>
          </w:p>
        </w:tc>
        <w:tc>
          <w:tcPr>
            <w:tcW w:w="1764" w:type="dxa"/>
          </w:tcPr>
          <w:p w14:paraId="71C70DDC" w14:textId="77777777" w:rsidR="00ED1C35" w:rsidRDefault="00ED1C35" w:rsidP="009015A2">
            <w:pPr>
              <w:keepNext/>
              <w:keepLines/>
              <w:spacing w:after="160" w:line="259" w:lineRule="auto"/>
              <w:rPr>
                <w:sz w:val="22"/>
                <w:rtl/>
              </w:rPr>
            </w:pPr>
          </w:p>
        </w:tc>
      </w:tr>
      <w:tr w:rsidR="00BC52E7" w14:paraId="5D42B02D" w14:textId="77777777" w:rsidTr="00A06A56">
        <w:trPr>
          <w:tblHeader/>
        </w:trPr>
        <w:tc>
          <w:tcPr>
            <w:tcW w:w="1764" w:type="dxa"/>
          </w:tcPr>
          <w:p w14:paraId="4712D16E" w14:textId="77777777" w:rsidR="00ED1C35" w:rsidRPr="00402812" w:rsidRDefault="00754DF5" w:rsidP="009015A2">
            <w:pPr>
              <w:keepNext/>
              <w:keepLines/>
              <w:spacing w:after="160" w:line="259" w:lineRule="auto"/>
              <w:rPr>
                <w:sz w:val="22"/>
                <w:rtl/>
              </w:rPr>
            </w:pPr>
            <w:r w:rsidRPr="00402812">
              <w:rPr>
                <w:sz w:val="22"/>
                <w:rtl/>
              </w:rPr>
              <w:t>מגדל העיר קומה 12</w:t>
            </w:r>
          </w:p>
        </w:tc>
        <w:tc>
          <w:tcPr>
            <w:tcW w:w="1764" w:type="dxa"/>
          </w:tcPr>
          <w:p w14:paraId="37F933F7" w14:textId="77777777" w:rsidR="00ED1C35" w:rsidRPr="008F7347" w:rsidRDefault="00754DF5" w:rsidP="009015A2">
            <w:pPr>
              <w:keepNext/>
              <w:keepLines/>
              <w:spacing w:after="160" w:line="259" w:lineRule="auto"/>
              <w:rPr>
                <w:sz w:val="22"/>
              </w:rPr>
            </w:pPr>
            <w:r w:rsidRPr="00402812">
              <w:rPr>
                <w:sz w:val="22"/>
                <w:rtl/>
              </w:rPr>
              <w:t>2 יחי</w:t>
            </w:r>
            <w:r>
              <w:rPr>
                <w:rFonts w:hint="cs"/>
                <w:sz w:val="22"/>
                <w:rtl/>
              </w:rPr>
              <w:t xml:space="preserve">דות </w:t>
            </w:r>
          </w:p>
          <w:p w14:paraId="6E4B5DC0" w14:textId="77777777" w:rsidR="00ED1C35" w:rsidRDefault="00ED1C35" w:rsidP="009015A2">
            <w:pPr>
              <w:keepNext/>
              <w:keepLines/>
              <w:spacing w:after="160" w:line="259" w:lineRule="auto"/>
              <w:rPr>
                <w:sz w:val="22"/>
                <w:rtl/>
              </w:rPr>
            </w:pPr>
          </w:p>
        </w:tc>
        <w:tc>
          <w:tcPr>
            <w:tcW w:w="1764" w:type="dxa"/>
          </w:tcPr>
          <w:p w14:paraId="5C58727A" w14:textId="77777777" w:rsidR="00ED1C35" w:rsidRPr="008F7347" w:rsidRDefault="00754DF5" w:rsidP="009015A2">
            <w:pPr>
              <w:keepNext/>
              <w:keepLines/>
              <w:spacing w:after="160" w:line="259" w:lineRule="auto"/>
              <w:rPr>
                <w:sz w:val="22"/>
              </w:rPr>
            </w:pPr>
            <w:r w:rsidRPr="00402812">
              <w:rPr>
                <w:sz w:val="22"/>
                <w:rtl/>
              </w:rPr>
              <w:t>24 סה"כ</w:t>
            </w:r>
          </w:p>
          <w:p w14:paraId="482CA988" w14:textId="77777777" w:rsidR="00ED1C35" w:rsidRDefault="00ED1C35" w:rsidP="009015A2">
            <w:pPr>
              <w:keepNext/>
              <w:keepLines/>
              <w:spacing w:after="160" w:line="259" w:lineRule="auto"/>
              <w:rPr>
                <w:sz w:val="22"/>
                <w:rtl/>
              </w:rPr>
            </w:pPr>
          </w:p>
        </w:tc>
        <w:tc>
          <w:tcPr>
            <w:tcW w:w="1764" w:type="dxa"/>
          </w:tcPr>
          <w:p w14:paraId="74709FDE" w14:textId="77777777" w:rsidR="00ED1C35" w:rsidRPr="008F7347" w:rsidRDefault="00754DF5" w:rsidP="009015A2">
            <w:pPr>
              <w:keepNext/>
              <w:keepLines/>
              <w:spacing w:after="160" w:line="259" w:lineRule="auto"/>
              <w:rPr>
                <w:sz w:val="22"/>
              </w:rPr>
            </w:pPr>
            <w:r w:rsidRPr="00402812">
              <w:rPr>
                <w:sz w:val="22"/>
                <w:rtl/>
              </w:rPr>
              <w:t>ח.מחשב 3.5 כ"ס יחי2</w:t>
            </w:r>
          </w:p>
          <w:p w14:paraId="1FB20335" w14:textId="77777777" w:rsidR="00ED1C35" w:rsidRDefault="00ED1C35" w:rsidP="009015A2">
            <w:pPr>
              <w:keepNext/>
              <w:keepLines/>
              <w:spacing w:after="160" w:line="259" w:lineRule="auto"/>
              <w:rPr>
                <w:sz w:val="22"/>
                <w:rtl/>
              </w:rPr>
            </w:pPr>
          </w:p>
        </w:tc>
        <w:tc>
          <w:tcPr>
            <w:tcW w:w="1764" w:type="dxa"/>
          </w:tcPr>
          <w:p w14:paraId="0B31CFF7" w14:textId="77777777" w:rsidR="00ED1C35" w:rsidRPr="008F7347" w:rsidRDefault="00754DF5" w:rsidP="009015A2">
            <w:pPr>
              <w:keepNext/>
              <w:keepLines/>
              <w:spacing w:after="160" w:line="259" w:lineRule="auto"/>
              <w:rPr>
                <w:sz w:val="22"/>
              </w:rPr>
            </w:pPr>
            <w:r w:rsidRPr="00402812">
              <w:rPr>
                <w:sz w:val="22"/>
                <w:rtl/>
              </w:rPr>
              <w:t>יחי 24 מיצובישי</w:t>
            </w:r>
          </w:p>
          <w:p w14:paraId="1103E3B1" w14:textId="77777777" w:rsidR="00ED1C35" w:rsidRDefault="00ED1C35" w:rsidP="009015A2">
            <w:pPr>
              <w:keepNext/>
              <w:keepLines/>
              <w:spacing w:after="160" w:line="259" w:lineRule="auto"/>
              <w:rPr>
                <w:sz w:val="22"/>
                <w:rtl/>
              </w:rPr>
            </w:pPr>
          </w:p>
        </w:tc>
      </w:tr>
      <w:tr w:rsidR="00BC52E7" w14:paraId="463EE906" w14:textId="77777777" w:rsidTr="00A06A56">
        <w:trPr>
          <w:tblHeader/>
        </w:trPr>
        <w:tc>
          <w:tcPr>
            <w:tcW w:w="1764" w:type="dxa"/>
          </w:tcPr>
          <w:p w14:paraId="626D94FF" w14:textId="77777777" w:rsidR="00ED1C35" w:rsidRDefault="00754DF5" w:rsidP="009015A2">
            <w:pPr>
              <w:keepNext/>
              <w:keepLines/>
              <w:spacing w:after="160" w:line="259" w:lineRule="auto"/>
              <w:rPr>
                <w:sz w:val="22"/>
                <w:rtl/>
              </w:rPr>
            </w:pPr>
            <w:r w:rsidRPr="00402812">
              <w:rPr>
                <w:sz w:val="22"/>
                <w:rtl/>
              </w:rPr>
              <w:t>המלך דוד</w:t>
            </w:r>
          </w:p>
          <w:p w14:paraId="20F9F4FF" w14:textId="77777777" w:rsidR="00ED1C35" w:rsidRDefault="00ED1C35" w:rsidP="009015A2">
            <w:pPr>
              <w:keepNext/>
              <w:keepLines/>
              <w:spacing w:after="160" w:line="259" w:lineRule="auto"/>
              <w:rPr>
                <w:sz w:val="22"/>
                <w:rtl/>
              </w:rPr>
            </w:pPr>
          </w:p>
          <w:p w14:paraId="3038A5DE" w14:textId="77777777" w:rsidR="00ED1C35" w:rsidRDefault="00ED1C35" w:rsidP="009015A2">
            <w:pPr>
              <w:keepNext/>
              <w:keepLines/>
              <w:spacing w:after="160" w:line="259" w:lineRule="auto"/>
              <w:rPr>
                <w:sz w:val="22"/>
                <w:rtl/>
              </w:rPr>
            </w:pPr>
          </w:p>
          <w:p w14:paraId="1559FD90" w14:textId="77777777" w:rsidR="00ED1C35" w:rsidRDefault="00ED1C35" w:rsidP="009015A2">
            <w:pPr>
              <w:keepNext/>
              <w:keepLines/>
              <w:spacing w:after="160" w:line="259" w:lineRule="auto"/>
              <w:rPr>
                <w:sz w:val="22"/>
                <w:rtl/>
              </w:rPr>
            </w:pPr>
          </w:p>
          <w:p w14:paraId="09B4FA72" w14:textId="11195EE4" w:rsidR="003A4B42" w:rsidRPr="00402812" w:rsidRDefault="003A4B42" w:rsidP="009015A2">
            <w:pPr>
              <w:keepNext/>
              <w:keepLines/>
              <w:spacing w:after="160" w:line="259" w:lineRule="auto"/>
              <w:rPr>
                <w:sz w:val="22"/>
                <w:rtl/>
              </w:rPr>
            </w:pPr>
          </w:p>
        </w:tc>
        <w:tc>
          <w:tcPr>
            <w:tcW w:w="1764" w:type="dxa"/>
          </w:tcPr>
          <w:p w14:paraId="7EF8AF57" w14:textId="77777777" w:rsidR="00ED1C35" w:rsidRPr="008F7347" w:rsidRDefault="00754DF5" w:rsidP="009015A2">
            <w:pPr>
              <w:keepNext/>
              <w:keepLines/>
              <w:spacing w:after="160" w:line="259" w:lineRule="auto"/>
              <w:rPr>
                <w:sz w:val="22"/>
              </w:rPr>
            </w:pPr>
            <w:r w:rsidRPr="00402812">
              <w:rPr>
                <w:sz w:val="22"/>
                <w:rtl/>
              </w:rPr>
              <w:t>8 יחי</w:t>
            </w:r>
            <w:r>
              <w:rPr>
                <w:rFonts w:hint="cs"/>
                <w:sz w:val="22"/>
                <w:rtl/>
              </w:rPr>
              <w:t>דות</w:t>
            </w:r>
          </w:p>
          <w:p w14:paraId="256BAB32" w14:textId="77777777" w:rsidR="00ED1C35" w:rsidRDefault="00ED1C35" w:rsidP="009015A2">
            <w:pPr>
              <w:keepNext/>
              <w:keepLines/>
              <w:spacing w:after="160" w:line="259" w:lineRule="auto"/>
              <w:rPr>
                <w:sz w:val="22"/>
                <w:rtl/>
              </w:rPr>
            </w:pPr>
          </w:p>
        </w:tc>
        <w:tc>
          <w:tcPr>
            <w:tcW w:w="1764" w:type="dxa"/>
          </w:tcPr>
          <w:p w14:paraId="2E936A1E" w14:textId="77777777" w:rsidR="00ED1C35" w:rsidRPr="008F7347" w:rsidRDefault="00754DF5" w:rsidP="009015A2">
            <w:pPr>
              <w:keepNext/>
              <w:keepLines/>
              <w:spacing w:after="160" w:line="259" w:lineRule="auto"/>
              <w:rPr>
                <w:sz w:val="22"/>
              </w:rPr>
            </w:pPr>
            <w:r w:rsidRPr="00402812">
              <w:rPr>
                <w:sz w:val="22"/>
                <w:rtl/>
              </w:rPr>
              <w:t>45 סה"כ</w:t>
            </w:r>
          </w:p>
          <w:p w14:paraId="685AC947" w14:textId="77777777" w:rsidR="00ED1C35" w:rsidRDefault="00ED1C35" w:rsidP="009015A2">
            <w:pPr>
              <w:keepNext/>
              <w:keepLines/>
              <w:spacing w:after="160" w:line="259" w:lineRule="auto"/>
              <w:rPr>
                <w:sz w:val="22"/>
                <w:rtl/>
              </w:rPr>
            </w:pPr>
          </w:p>
        </w:tc>
        <w:tc>
          <w:tcPr>
            <w:tcW w:w="1764" w:type="dxa"/>
          </w:tcPr>
          <w:p w14:paraId="7DE89476" w14:textId="77777777" w:rsidR="00ED1C35" w:rsidRPr="008F7347" w:rsidRDefault="00754DF5" w:rsidP="009015A2">
            <w:pPr>
              <w:keepNext/>
              <w:keepLines/>
              <w:spacing w:after="160" w:line="259" w:lineRule="auto"/>
              <w:rPr>
                <w:sz w:val="22"/>
                <w:rtl/>
              </w:rPr>
            </w:pPr>
            <w:r w:rsidRPr="00402812">
              <w:rPr>
                <w:sz w:val="22"/>
                <w:rtl/>
              </w:rPr>
              <w:t>42 קסטות</w:t>
            </w:r>
            <w:r w:rsidRPr="00402812">
              <w:rPr>
                <w:rFonts w:hint="cs"/>
                <w:sz w:val="22"/>
                <w:rtl/>
              </w:rPr>
              <w:t>, 2</w:t>
            </w:r>
            <w:r w:rsidRPr="00402812">
              <w:rPr>
                <w:rFonts w:hint="cs"/>
                <w:sz w:val="22"/>
              </w:rPr>
              <w:t xml:space="preserve"> VRF</w:t>
            </w:r>
            <w:r w:rsidRPr="00402812">
              <w:rPr>
                <w:rFonts w:hint="cs"/>
                <w:sz w:val="22"/>
                <w:rtl/>
              </w:rPr>
              <w:t xml:space="preserve"> , 2 יחידות חדר מחשב , חדר עישון </w:t>
            </w:r>
          </w:p>
          <w:p w14:paraId="5E9473BE" w14:textId="77777777" w:rsidR="00ED1C35" w:rsidRPr="00402812" w:rsidRDefault="00ED1C35" w:rsidP="009015A2">
            <w:pPr>
              <w:keepNext/>
              <w:keepLines/>
              <w:spacing w:after="160" w:line="259" w:lineRule="auto"/>
              <w:rPr>
                <w:sz w:val="22"/>
                <w:rtl/>
              </w:rPr>
            </w:pPr>
          </w:p>
        </w:tc>
        <w:tc>
          <w:tcPr>
            <w:tcW w:w="1764" w:type="dxa"/>
          </w:tcPr>
          <w:p w14:paraId="00292A0D" w14:textId="77777777" w:rsidR="00ED1C35" w:rsidRDefault="00754DF5" w:rsidP="009015A2">
            <w:pPr>
              <w:keepNext/>
              <w:keepLines/>
              <w:spacing w:after="160" w:line="259" w:lineRule="auto"/>
              <w:rPr>
                <w:sz w:val="22"/>
                <w:rtl/>
              </w:rPr>
            </w:pPr>
            <w:r>
              <w:rPr>
                <w:rFonts w:hint="cs"/>
                <w:sz w:val="22"/>
              </w:rPr>
              <w:t>LG</w:t>
            </w:r>
          </w:p>
        </w:tc>
      </w:tr>
      <w:tr w:rsidR="00BC52E7" w14:paraId="2DA5EDC6" w14:textId="77777777" w:rsidTr="00A06A56">
        <w:trPr>
          <w:tblHeader/>
        </w:trPr>
        <w:tc>
          <w:tcPr>
            <w:tcW w:w="1764" w:type="dxa"/>
            <w:shd w:val="clear" w:color="auto" w:fill="B4C6E7" w:themeFill="accent5" w:themeFillTint="66"/>
          </w:tcPr>
          <w:p w14:paraId="767E5CC6" w14:textId="77777777" w:rsidR="00ED1C35" w:rsidRPr="00402812" w:rsidRDefault="00754DF5" w:rsidP="009015A2">
            <w:pPr>
              <w:keepNext/>
              <w:keepLines/>
              <w:spacing w:after="160" w:line="259" w:lineRule="auto"/>
              <w:rPr>
                <w:sz w:val="22"/>
                <w:rtl/>
              </w:rPr>
            </w:pPr>
            <w:r>
              <w:rPr>
                <w:rFonts w:hint="cs"/>
                <w:sz w:val="22"/>
                <w:rtl/>
              </w:rPr>
              <w:t>שם האתר</w:t>
            </w:r>
          </w:p>
        </w:tc>
        <w:tc>
          <w:tcPr>
            <w:tcW w:w="1764" w:type="dxa"/>
            <w:shd w:val="clear" w:color="auto" w:fill="B4C6E7" w:themeFill="accent5" w:themeFillTint="66"/>
          </w:tcPr>
          <w:p w14:paraId="68BA1F19"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4747F5FF" w14:textId="77777777" w:rsidR="00ED1C35" w:rsidRPr="00402812"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2EB51167" w14:textId="77777777" w:rsidR="00ED1C35" w:rsidRPr="00402812"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7369671E" w14:textId="77777777" w:rsidR="00ED1C35" w:rsidRDefault="00754DF5" w:rsidP="009015A2">
            <w:pPr>
              <w:keepNext/>
              <w:keepLines/>
              <w:spacing w:after="160" w:line="259" w:lineRule="auto"/>
              <w:rPr>
                <w:sz w:val="22"/>
                <w:rtl/>
              </w:rPr>
            </w:pPr>
            <w:r>
              <w:rPr>
                <w:rFonts w:hint="cs"/>
                <w:sz w:val="22"/>
                <w:rtl/>
              </w:rPr>
              <w:t>הערות</w:t>
            </w:r>
          </w:p>
        </w:tc>
      </w:tr>
      <w:tr w:rsidR="00BC52E7" w14:paraId="0D377993" w14:textId="77777777" w:rsidTr="00A06A56">
        <w:trPr>
          <w:tblHeader/>
        </w:trPr>
        <w:tc>
          <w:tcPr>
            <w:tcW w:w="1764" w:type="dxa"/>
          </w:tcPr>
          <w:p w14:paraId="519F92C8" w14:textId="77777777" w:rsidR="00ED1C35" w:rsidRPr="00402812" w:rsidRDefault="00754DF5" w:rsidP="009015A2">
            <w:pPr>
              <w:keepNext/>
              <w:keepLines/>
              <w:spacing w:after="160" w:line="259" w:lineRule="auto"/>
              <w:rPr>
                <w:sz w:val="22"/>
                <w:rtl/>
              </w:rPr>
            </w:pPr>
            <w:r w:rsidRPr="00402812">
              <w:rPr>
                <w:sz w:val="22"/>
                <w:rtl/>
              </w:rPr>
              <w:t>מרכז כלל קומה 13</w:t>
            </w:r>
          </w:p>
        </w:tc>
        <w:tc>
          <w:tcPr>
            <w:tcW w:w="1764" w:type="dxa"/>
          </w:tcPr>
          <w:p w14:paraId="71CED1ED" w14:textId="77777777" w:rsidR="00ED1C35" w:rsidRPr="00913577" w:rsidRDefault="00754DF5" w:rsidP="009015A2">
            <w:pPr>
              <w:keepNext/>
              <w:keepLines/>
              <w:spacing w:after="160" w:line="259" w:lineRule="auto"/>
              <w:rPr>
                <w:sz w:val="22"/>
              </w:rPr>
            </w:pPr>
            <w:r>
              <w:rPr>
                <w:rFonts w:hint="cs"/>
                <w:sz w:val="22"/>
                <w:rtl/>
              </w:rPr>
              <w:t xml:space="preserve">1 יחידה </w:t>
            </w:r>
          </w:p>
          <w:p w14:paraId="2658780C" w14:textId="77777777" w:rsidR="00ED1C35" w:rsidRDefault="00ED1C35" w:rsidP="009015A2">
            <w:pPr>
              <w:keepNext/>
              <w:keepLines/>
              <w:spacing w:after="160" w:line="259" w:lineRule="auto"/>
              <w:rPr>
                <w:sz w:val="22"/>
                <w:rtl/>
              </w:rPr>
            </w:pPr>
          </w:p>
        </w:tc>
        <w:tc>
          <w:tcPr>
            <w:tcW w:w="1764" w:type="dxa"/>
          </w:tcPr>
          <w:p w14:paraId="2B021D15" w14:textId="77777777" w:rsidR="00ED1C35" w:rsidRPr="00913577" w:rsidRDefault="00754DF5" w:rsidP="009015A2">
            <w:pPr>
              <w:keepNext/>
              <w:keepLines/>
              <w:spacing w:after="160" w:line="259" w:lineRule="auto"/>
              <w:rPr>
                <w:sz w:val="22"/>
              </w:rPr>
            </w:pPr>
            <w:r w:rsidRPr="00402812">
              <w:rPr>
                <w:sz w:val="22"/>
                <w:rtl/>
              </w:rPr>
              <w:t>סה"כ 15  יחי</w:t>
            </w:r>
          </w:p>
          <w:p w14:paraId="0B22755D" w14:textId="77777777" w:rsidR="00ED1C35" w:rsidRDefault="00ED1C35" w:rsidP="009015A2">
            <w:pPr>
              <w:keepNext/>
              <w:keepLines/>
              <w:spacing w:after="160" w:line="259" w:lineRule="auto"/>
              <w:rPr>
                <w:sz w:val="22"/>
                <w:rtl/>
              </w:rPr>
            </w:pPr>
          </w:p>
        </w:tc>
        <w:tc>
          <w:tcPr>
            <w:tcW w:w="1764" w:type="dxa"/>
          </w:tcPr>
          <w:p w14:paraId="43FD363E" w14:textId="77777777" w:rsidR="00ED1C35" w:rsidRPr="00913577" w:rsidRDefault="00754DF5" w:rsidP="009015A2">
            <w:pPr>
              <w:keepNext/>
              <w:keepLines/>
              <w:spacing w:after="160" w:line="259" w:lineRule="auto"/>
              <w:rPr>
                <w:sz w:val="22"/>
              </w:rPr>
            </w:pPr>
            <w:r w:rsidRPr="00402812">
              <w:rPr>
                <w:sz w:val="22"/>
                <w:rtl/>
              </w:rPr>
              <w:t>תדיראן 2 כ"</w:t>
            </w:r>
            <w:r w:rsidRPr="00402812">
              <w:rPr>
                <w:rFonts w:hint="cs"/>
                <w:sz w:val="22"/>
                <w:rtl/>
              </w:rPr>
              <w:t>ס</w:t>
            </w:r>
            <w:r w:rsidRPr="00402812">
              <w:rPr>
                <w:sz w:val="22"/>
                <w:rtl/>
              </w:rPr>
              <w:t xml:space="preserve"> 13 יחי</w:t>
            </w:r>
            <w:r w:rsidRPr="00402812">
              <w:rPr>
                <w:rFonts w:hint="cs"/>
                <w:sz w:val="22"/>
                <w:rtl/>
              </w:rPr>
              <w:t>דות,</w:t>
            </w:r>
            <w:r w:rsidRPr="00402812">
              <w:rPr>
                <w:sz w:val="22"/>
                <w:rtl/>
              </w:rPr>
              <w:t xml:space="preserve"> 2 מיני מרכזי 3.5 כ"ס</w:t>
            </w:r>
          </w:p>
          <w:p w14:paraId="6416D0F9" w14:textId="77777777" w:rsidR="00ED1C35" w:rsidRPr="00402812" w:rsidRDefault="00ED1C35" w:rsidP="009015A2">
            <w:pPr>
              <w:keepNext/>
              <w:keepLines/>
              <w:spacing w:after="160" w:line="259" w:lineRule="auto"/>
              <w:rPr>
                <w:sz w:val="22"/>
                <w:rtl/>
              </w:rPr>
            </w:pPr>
          </w:p>
        </w:tc>
        <w:tc>
          <w:tcPr>
            <w:tcW w:w="1764" w:type="dxa"/>
          </w:tcPr>
          <w:p w14:paraId="5A5BC23D" w14:textId="77777777" w:rsidR="00ED1C35" w:rsidRDefault="00754DF5" w:rsidP="009015A2">
            <w:pPr>
              <w:keepNext/>
              <w:keepLines/>
              <w:spacing w:after="160" w:line="259" w:lineRule="auto"/>
              <w:rPr>
                <w:sz w:val="22"/>
                <w:rtl/>
              </w:rPr>
            </w:pPr>
            <w:r>
              <w:rPr>
                <w:rFonts w:hint="cs"/>
                <w:sz w:val="22"/>
                <w:rtl/>
              </w:rPr>
              <w:t xml:space="preserve">תדיראן </w:t>
            </w:r>
          </w:p>
        </w:tc>
      </w:tr>
      <w:tr w:rsidR="00BC52E7" w14:paraId="54C839DB" w14:textId="77777777" w:rsidTr="00A06A56">
        <w:trPr>
          <w:tblHeader/>
        </w:trPr>
        <w:tc>
          <w:tcPr>
            <w:tcW w:w="1764" w:type="dxa"/>
          </w:tcPr>
          <w:p w14:paraId="243FC6F5" w14:textId="77777777" w:rsidR="00ED1C35" w:rsidRPr="00EB3A0F" w:rsidRDefault="00754DF5" w:rsidP="009015A2">
            <w:pPr>
              <w:keepNext/>
              <w:keepLines/>
              <w:spacing w:after="160" w:line="259" w:lineRule="auto"/>
              <w:rPr>
                <w:sz w:val="22"/>
              </w:rPr>
            </w:pPr>
            <w:r w:rsidRPr="00402812">
              <w:rPr>
                <w:sz w:val="22"/>
                <w:rtl/>
              </w:rPr>
              <w:t>מרכז כלל קומה 8</w:t>
            </w:r>
          </w:p>
          <w:p w14:paraId="3DC07494" w14:textId="77777777" w:rsidR="00ED1C35" w:rsidRPr="00402812" w:rsidRDefault="00ED1C35" w:rsidP="009015A2">
            <w:pPr>
              <w:keepNext/>
              <w:keepLines/>
              <w:spacing w:after="160" w:line="259" w:lineRule="auto"/>
              <w:rPr>
                <w:sz w:val="22"/>
                <w:rtl/>
              </w:rPr>
            </w:pPr>
          </w:p>
        </w:tc>
        <w:tc>
          <w:tcPr>
            <w:tcW w:w="1764" w:type="dxa"/>
          </w:tcPr>
          <w:p w14:paraId="1B4527DC" w14:textId="77777777" w:rsidR="00ED1C35" w:rsidRPr="00EB3A0F"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4716F172" w14:textId="77777777" w:rsidR="00ED1C35" w:rsidRDefault="00ED1C35" w:rsidP="009015A2">
            <w:pPr>
              <w:keepNext/>
              <w:keepLines/>
              <w:spacing w:after="160" w:line="259" w:lineRule="auto"/>
              <w:rPr>
                <w:sz w:val="22"/>
                <w:rtl/>
              </w:rPr>
            </w:pPr>
          </w:p>
        </w:tc>
        <w:tc>
          <w:tcPr>
            <w:tcW w:w="1764" w:type="dxa"/>
          </w:tcPr>
          <w:p w14:paraId="56398A0A" w14:textId="77777777" w:rsidR="00ED1C35" w:rsidRPr="00EB3A0F" w:rsidRDefault="00754DF5" w:rsidP="009015A2">
            <w:pPr>
              <w:keepNext/>
              <w:keepLines/>
              <w:spacing w:after="160" w:line="259" w:lineRule="auto"/>
              <w:rPr>
                <w:sz w:val="22"/>
              </w:rPr>
            </w:pPr>
            <w:r w:rsidRPr="00402812">
              <w:rPr>
                <w:sz w:val="22"/>
                <w:rtl/>
              </w:rPr>
              <w:t>14 יחי</w:t>
            </w:r>
          </w:p>
          <w:p w14:paraId="7871837C" w14:textId="77777777" w:rsidR="00ED1C35" w:rsidRDefault="00ED1C35" w:rsidP="009015A2">
            <w:pPr>
              <w:keepNext/>
              <w:keepLines/>
              <w:spacing w:after="160" w:line="259" w:lineRule="auto"/>
              <w:rPr>
                <w:sz w:val="22"/>
                <w:rtl/>
              </w:rPr>
            </w:pPr>
          </w:p>
        </w:tc>
        <w:tc>
          <w:tcPr>
            <w:tcW w:w="1764" w:type="dxa"/>
          </w:tcPr>
          <w:p w14:paraId="35CE34CB" w14:textId="77777777" w:rsidR="00ED1C35" w:rsidRPr="00402812" w:rsidRDefault="00754DF5" w:rsidP="009015A2">
            <w:pPr>
              <w:keepNext/>
              <w:keepLines/>
              <w:spacing w:after="160" w:line="259" w:lineRule="auto"/>
              <w:rPr>
                <w:sz w:val="22"/>
              </w:rPr>
            </w:pPr>
            <w:r w:rsidRPr="00402812">
              <w:rPr>
                <w:sz w:val="22"/>
                <w:rtl/>
              </w:rPr>
              <w:t>עילי פמלי 5 יחי</w:t>
            </w:r>
            <w:r w:rsidRPr="00402812">
              <w:rPr>
                <w:rFonts w:hint="cs"/>
                <w:sz w:val="22"/>
                <w:rtl/>
              </w:rPr>
              <w:t xml:space="preserve">, </w:t>
            </w:r>
            <w:r w:rsidRPr="00402812">
              <w:rPr>
                <w:sz w:val="22"/>
                <w:rtl/>
              </w:rPr>
              <w:t>עילי מיצובישי 8 יחי</w:t>
            </w:r>
            <w:r w:rsidRPr="00402812">
              <w:rPr>
                <w:rFonts w:hint="cs"/>
                <w:sz w:val="22"/>
                <w:rtl/>
              </w:rPr>
              <w:t xml:space="preserve"> ,</w:t>
            </w:r>
            <w:r w:rsidRPr="00402812">
              <w:rPr>
                <w:sz w:val="22"/>
                <w:rtl/>
              </w:rPr>
              <w:t xml:space="preserve">תדיראן </w:t>
            </w:r>
            <w:r w:rsidRPr="00402812">
              <w:rPr>
                <w:rFonts w:hint="cs"/>
                <w:sz w:val="22"/>
                <w:rtl/>
              </w:rPr>
              <w:t>1.5</w:t>
            </w:r>
            <w:r w:rsidRPr="00402812">
              <w:rPr>
                <w:sz w:val="22"/>
                <w:rtl/>
              </w:rPr>
              <w:t xml:space="preserve"> כ"ס</w:t>
            </w:r>
          </w:p>
          <w:p w14:paraId="42CC1641" w14:textId="77777777" w:rsidR="00ED1C35" w:rsidRPr="00402812" w:rsidRDefault="00ED1C35" w:rsidP="009015A2">
            <w:pPr>
              <w:keepNext/>
              <w:keepLines/>
              <w:spacing w:after="160" w:line="259" w:lineRule="auto"/>
              <w:rPr>
                <w:sz w:val="22"/>
                <w:rtl/>
              </w:rPr>
            </w:pPr>
          </w:p>
        </w:tc>
        <w:tc>
          <w:tcPr>
            <w:tcW w:w="1764" w:type="dxa"/>
          </w:tcPr>
          <w:p w14:paraId="2A7E9288" w14:textId="77777777" w:rsidR="00ED1C35" w:rsidRDefault="00ED1C35" w:rsidP="009015A2">
            <w:pPr>
              <w:keepNext/>
              <w:keepLines/>
              <w:spacing w:after="160" w:line="259" w:lineRule="auto"/>
              <w:rPr>
                <w:sz w:val="22"/>
                <w:rtl/>
              </w:rPr>
            </w:pPr>
          </w:p>
        </w:tc>
      </w:tr>
      <w:tr w:rsidR="00BC52E7" w14:paraId="0482EF18" w14:textId="77777777" w:rsidTr="00A06A56">
        <w:trPr>
          <w:tblHeader/>
        </w:trPr>
        <w:tc>
          <w:tcPr>
            <w:tcW w:w="1764" w:type="dxa"/>
          </w:tcPr>
          <w:p w14:paraId="20606738" w14:textId="77777777" w:rsidR="00ED1C35" w:rsidRPr="00596672" w:rsidRDefault="00754DF5" w:rsidP="009015A2">
            <w:pPr>
              <w:keepNext/>
              <w:keepLines/>
              <w:spacing w:after="160" w:line="259" w:lineRule="auto"/>
              <w:rPr>
                <w:sz w:val="22"/>
              </w:rPr>
            </w:pPr>
            <w:r w:rsidRPr="00402812">
              <w:rPr>
                <w:sz w:val="22"/>
                <w:rtl/>
              </w:rPr>
              <w:t>שערי העיר</w:t>
            </w:r>
          </w:p>
          <w:p w14:paraId="2D648EF6" w14:textId="77777777" w:rsidR="00ED1C35" w:rsidRPr="00402812" w:rsidRDefault="00ED1C35" w:rsidP="009015A2">
            <w:pPr>
              <w:keepNext/>
              <w:keepLines/>
              <w:spacing w:after="160" w:line="259" w:lineRule="auto"/>
              <w:rPr>
                <w:sz w:val="22"/>
                <w:rtl/>
              </w:rPr>
            </w:pPr>
          </w:p>
        </w:tc>
        <w:tc>
          <w:tcPr>
            <w:tcW w:w="1764" w:type="dxa"/>
          </w:tcPr>
          <w:p w14:paraId="05CD2F04" w14:textId="77777777" w:rsidR="00ED1C35" w:rsidRPr="00596672" w:rsidRDefault="00754DF5" w:rsidP="009015A2">
            <w:pPr>
              <w:keepNext/>
              <w:keepLines/>
              <w:spacing w:after="160" w:line="259" w:lineRule="auto"/>
              <w:rPr>
                <w:sz w:val="22"/>
              </w:rPr>
            </w:pPr>
            <w:r w:rsidRPr="00402812">
              <w:rPr>
                <w:sz w:val="22"/>
                <w:rtl/>
              </w:rPr>
              <w:t>4 יחי</w:t>
            </w:r>
            <w:r>
              <w:rPr>
                <w:rFonts w:hint="cs"/>
                <w:sz w:val="22"/>
                <w:rtl/>
              </w:rPr>
              <w:t xml:space="preserve">דות </w:t>
            </w:r>
          </w:p>
          <w:p w14:paraId="2B91500C" w14:textId="77777777" w:rsidR="00ED1C35" w:rsidRPr="00402812" w:rsidRDefault="00ED1C35" w:rsidP="009015A2">
            <w:pPr>
              <w:keepNext/>
              <w:keepLines/>
              <w:spacing w:after="160" w:line="259" w:lineRule="auto"/>
              <w:rPr>
                <w:sz w:val="22"/>
                <w:rtl/>
              </w:rPr>
            </w:pPr>
          </w:p>
        </w:tc>
        <w:tc>
          <w:tcPr>
            <w:tcW w:w="1764" w:type="dxa"/>
          </w:tcPr>
          <w:p w14:paraId="00B89A8E" w14:textId="77777777" w:rsidR="00ED1C35" w:rsidRPr="00596672" w:rsidRDefault="00754DF5" w:rsidP="009015A2">
            <w:pPr>
              <w:keepNext/>
              <w:keepLines/>
              <w:spacing w:after="160" w:line="259" w:lineRule="auto"/>
              <w:rPr>
                <w:sz w:val="22"/>
              </w:rPr>
            </w:pPr>
            <w:r w:rsidRPr="00402812">
              <w:rPr>
                <w:sz w:val="22"/>
                <w:rtl/>
              </w:rPr>
              <w:t xml:space="preserve">סה"כ 3 </w:t>
            </w:r>
          </w:p>
          <w:p w14:paraId="450DE3EC" w14:textId="77777777" w:rsidR="00ED1C35" w:rsidRPr="00402812" w:rsidRDefault="00ED1C35" w:rsidP="009015A2">
            <w:pPr>
              <w:keepNext/>
              <w:keepLines/>
              <w:spacing w:after="160" w:line="259" w:lineRule="auto"/>
              <w:rPr>
                <w:sz w:val="22"/>
                <w:rtl/>
              </w:rPr>
            </w:pPr>
          </w:p>
        </w:tc>
        <w:tc>
          <w:tcPr>
            <w:tcW w:w="1764" w:type="dxa"/>
          </w:tcPr>
          <w:p w14:paraId="40EDA043" w14:textId="77777777" w:rsidR="00ED1C35" w:rsidRPr="00596672" w:rsidRDefault="00754DF5" w:rsidP="009015A2">
            <w:pPr>
              <w:keepNext/>
              <w:keepLines/>
              <w:spacing w:after="160" w:line="259" w:lineRule="auto"/>
              <w:rPr>
                <w:sz w:val="22"/>
              </w:rPr>
            </w:pPr>
            <w:r w:rsidRPr="00402812">
              <w:rPr>
                <w:sz w:val="22"/>
                <w:rtl/>
              </w:rPr>
              <w:t>עילי 3.5 כ"ס</w:t>
            </w:r>
          </w:p>
          <w:p w14:paraId="772A133D" w14:textId="77777777" w:rsidR="00ED1C35" w:rsidRPr="00402812" w:rsidRDefault="00ED1C35" w:rsidP="009015A2">
            <w:pPr>
              <w:keepNext/>
              <w:keepLines/>
              <w:spacing w:after="160" w:line="259" w:lineRule="auto"/>
              <w:rPr>
                <w:sz w:val="22"/>
                <w:rtl/>
              </w:rPr>
            </w:pPr>
          </w:p>
        </w:tc>
        <w:tc>
          <w:tcPr>
            <w:tcW w:w="1764" w:type="dxa"/>
          </w:tcPr>
          <w:p w14:paraId="2430F064" w14:textId="77777777" w:rsidR="00ED1C35" w:rsidRDefault="00ED1C35" w:rsidP="009015A2">
            <w:pPr>
              <w:keepNext/>
              <w:keepLines/>
              <w:spacing w:after="160" w:line="259" w:lineRule="auto"/>
              <w:rPr>
                <w:sz w:val="22"/>
                <w:rtl/>
              </w:rPr>
            </w:pPr>
          </w:p>
        </w:tc>
      </w:tr>
      <w:tr w:rsidR="00BC52E7" w14:paraId="7D907BA3" w14:textId="77777777" w:rsidTr="00A06A56">
        <w:trPr>
          <w:tblHeader/>
        </w:trPr>
        <w:tc>
          <w:tcPr>
            <w:tcW w:w="1764" w:type="dxa"/>
          </w:tcPr>
          <w:p w14:paraId="2E1B1920" w14:textId="77777777" w:rsidR="00ED1C35" w:rsidRPr="00596672" w:rsidRDefault="00754DF5" w:rsidP="009015A2">
            <w:pPr>
              <w:keepNext/>
              <w:keepLines/>
              <w:spacing w:after="160" w:line="259" w:lineRule="auto"/>
              <w:rPr>
                <w:sz w:val="22"/>
              </w:rPr>
            </w:pPr>
            <w:r w:rsidRPr="00402812">
              <w:rPr>
                <w:sz w:val="22"/>
                <w:rtl/>
              </w:rPr>
              <w:t>בית התאומים קומה 2</w:t>
            </w:r>
          </w:p>
          <w:p w14:paraId="609FBD4F" w14:textId="77777777" w:rsidR="00ED1C35" w:rsidRPr="00402812" w:rsidRDefault="00ED1C35" w:rsidP="009015A2">
            <w:pPr>
              <w:keepNext/>
              <w:keepLines/>
              <w:spacing w:after="160" w:line="259" w:lineRule="auto"/>
              <w:rPr>
                <w:sz w:val="22"/>
                <w:rtl/>
              </w:rPr>
            </w:pPr>
          </w:p>
        </w:tc>
        <w:tc>
          <w:tcPr>
            <w:tcW w:w="1764" w:type="dxa"/>
          </w:tcPr>
          <w:p w14:paraId="6B2E73FC" w14:textId="77777777" w:rsidR="00ED1C35" w:rsidRPr="00596672" w:rsidRDefault="00754DF5" w:rsidP="009015A2">
            <w:pPr>
              <w:keepNext/>
              <w:keepLines/>
              <w:spacing w:after="160" w:line="259" w:lineRule="auto"/>
              <w:rPr>
                <w:sz w:val="22"/>
              </w:rPr>
            </w:pPr>
            <w:r w:rsidRPr="00402812">
              <w:rPr>
                <w:sz w:val="22"/>
                <w:rtl/>
              </w:rPr>
              <w:t>1 יחי</w:t>
            </w:r>
            <w:r>
              <w:rPr>
                <w:rFonts w:hint="cs"/>
                <w:sz w:val="22"/>
                <w:rtl/>
              </w:rPr>
              <w:t>דות</w:t>
            </w:r>
          </w:p>
          <w:p w14:paraId="70248726" w14:textId="77777777" w:rsidR="00ED1C35" w:rsidRPr="00402812" w:rsidRDefault="00ED1C35" w:rsidP="009015A2">
            <w:pPr>
              <w:keepNext/>
              <w:keepLines/>
              <w:spacing w:after="160" w:line="259" w:lineRule="auto"/>
              <w:rPr>
                <w:sz w:val="22"/>
                <w:rtl/>
              </w:rPr>
            </w:pPr>
          </w:p>
        </w:tc>
        <w:tc>
          <w:tcPr>
            <w:tcW w:w="1764" w:type="dxa"/>
          </w:tcPr>
          <w:p w14:paraId="4461BFB4" w14:textId="77777777" w:rsidR="00ED1C35" w:rsidRPr="00596672" w:rsidRDefault="00754DF5" w:rsidP="009015A2">
            <w:pPr>
              <w:keepNext/>
              <w:keepLines/>
              <w:spacing w:after="160" w:line="259" w:lineRule="auto"/>
              <w:rPr>
                <w:sz w:val="22"/>
              </w:rPr>
            </w:pPr>
            <w:r w:rsidRPr="00402812">
              <w:rPr>
                <w:sz w:val="22"/>
                <w:rtl/>
              </w:rPr>
              <w:t>סה"כ 7</w:t>
            </w:r>
          </w:p>
          <w:p w14:paraId="750442D1" w14:textId="77777777" w:rsidR="00ED1C35" w:rsidRPr="00402812" w:rsidRDefault="00ED1C35" w:rsidP="009015A2">
            <w:pPr>
              <w:keepNext/>
              <w:keepLines/>
              <w:spacing w:after="160" w:line="259" w:lineRule="auto"/>
              <w:rPr>
                <w:sz w:val="22"/>
                <w:rtl/>
              </w:rPr>
            </w:pPr>
          </w:p>
        </w:tc>
        <w:tc>
          <w:tcPr>
            <w:tcW w:w="1764" w:type="dxa"/>
          </w:tcPr>
          <w:p w14:paraId="3F843161" w14:textId="77777777" w:rsidR="00ED1C35" w:rsidRPr="00596672" w:rsidRDefault="00754DF5" w:rsidP="009015A2">
            <w:pPr>
              <w:keepNext/>
              <w:keepLines/>
              <w:spacing w:after="160" w:line="259" w:lineRule="auto"/>
              <w:rPr>
                <w:sz w:val="22"/>
              </w:rPr>
            </w:pPr>
            <w:r w:rsidRPr="00402812">
              <w:rPr>
                <w:sz w:val="22"/>
                <w:rtl/>
              </w:rPr>
              <w:t xml:space="preserve">מיני מרכזי ווטרסורס 3.5 כ"ס </w:t>
            </w:r>
          </w:p>
          <w:p w14:paraId="4D672DFB" w14:textId="77777777" w:rsidR="00ED1C35" w:rsidRPr="00402812" w:rsidRDefault="00ED1C35" w:rsidP="009015A2">
            <w:pPr>
              <w:keepNext/>
              <w:keepLines/>
              <w:spacing w:after="160" w:line="259" w:lineRule="auto"/>
              <w:rPr>
                <w:sz w:val="22"/>
                <w:rtl/>
              </w:rPr>
            </w:pPr>
          </w:p>
        </w:tc>
        <w:tc>
          <w:tcPr>
            <w:tcW w:w="1764" w:type="dxa"/>
          </w:tcPr>
          <w:p w14:paraId="0A5BC490" w14:textId="77777777" w:rsidR="00ED1C35" w:rsidRDefault="00ED1C35" w:rsidP="009015A2">
            <w:pPr>
              <w:keepNext/>
              <w:keepLines/>
              <w:spacing w:after="160" w:line="259" w:lineRule="auto"/>
              <w:rPr>
                <w:sz w:val="22"/>
                <w:rtl/>
              </w:rPr>
            </w:pPr>
          </w:p>
        </w:tc>
      </w:tr>
      <w:tr w:rsidR="00BC52E7" w14:paraId="2B88F2EA" w14:textId="77777777" w:rsidTr="00A06A56">
        <w:trPr>
          <w:tblHeader/>
        </w:trPr>
        <w:tc>
          <w:tcPr>
            <w:tcW w:w="1764" w:type="dxa"/>
          </w:tcPr>
          <w:p w14:paraId="2AE40651" w14:textId="77777777" w:rsidR="00ED1C35" w:rsidRPr="00596672" w:rsidRDefault="00754DF5" w:rsidP="009015A2">
            <w:pPr>
              <w:keepNext/>
              <w:keepLines/>
              <w:spacing w:after="160" w:line="259" w:lineRule="auto"/>
              <w:rPr>
                <w:sz w:val="22"/>
              </w:rPr>
            </w:pPr>
            <w:r w:rsidRPr="00402812">
              <w:rPr>
                <w:sz w:val="22"/>
                <w:rtl/>
              </w:rPr>
              <w:t>כנפי נשרים  עררים</w:t>
            </w:r>
          </w:p>
          <w:p w14:paraId="08D30CB3" w14:textId="77777777" w:rsidR="00ED1C35" w:rsidRPr="00402812" w:rsidRDefault="00ED1C35" w:rsidP="009015A2">
            <w:pPr>
              <w:keepNext/>
              <w:keepLines/>
              <w:spacing w:after="160" w:line="259" w:lineRule="auto"/>
              <w:rPr>
                <w:sz w:val="22"/>
                <w:rtl/>
              </w:rPr>
            </w:pPr>
          </w:p>
        </w:tc>
        <w:tc>
          <w:tcPr>
            <w:tcW w:w="1764" w:type="dxa"/>
          </w:tcPr>
          <w:p w14:paraId="239AD624" w14:textId="77777777" w:rsidR="00ED1C35" w:rsidRPr="00596672" w:rsidRDefault="00754DF5" w:rsidP="009015A2">
            <w:pPr>
              <w:keepNext/>
              <w:keepLines/>
              <w:spacing w:after="160" w:line="259" w:lineRule="auto"/>
              <w:rPr>
                <w:sz w:val="22"/>
              </w:rPr>
            </w:pPr>
            <w:r>
              <w:rPr>
                <w:rFonts w:hint="cs"/>
                <w:sz w:val="22"/>
                <w:rtl/>
              </w:rPr>
              <w:t>2 יחידות</w:t>
            </w:r>
          </w:p>
          <w:p w14:paraId="0615F5E1" w14:textId="77777777" w:rsidR="00ED1C35" w:rsidRPr="00402812" w:rsidRDefault="00ED1C35" w:rsidP="009015A2">
            <w:pPr>
              <w:keepNext/>
              <w:keepLines/>
              <w:spacing w:after="160" w:line="259" w:lineRule="auto"/>
              <w:jc w:val="center"/>
              <w:rPr>
                <w:sz w:val="22"/>
                <w:rtl/>
              </w:rPr>
            </w:pPr>
          </w:p>
        </w:tc>
        <w:tc>
          <w:tcPr>
            <w:tcW w:w="1764" w:type="dxa"/>
          </w:tcPr>
          <w:p w14:paraId="13866134" w14:textId="77777777" w:rsidR="00ED1C35" w:rsidRPr="00596672" w:rsidRDefault="00754DF5" w:rsidP="009015A2">
            <w:pPr>
              <w:keepNext/>
              <w:keepLines/>
              <w:spacing w:after="160" w:line="259" w:lineRule="auto"/>
              <w:rPr>
                <w:sz w:val="22"/>
              </w:rPr>
            </w:pPr>
            <w:r w:rsidRPr="00402812">
              <w:rPr>
                <w:sz w:val="22"/>
                <w:rtl/>
              </w:rPr>
              <w:t>סה"כ 26</w:t>
            </w:r>
          </w:p>
          <w:p w14:paraId="254BBEAA" w14:textId="77777777" w:rsidR="00ED1C35" w:rsidRPr="00402812" w:rsidRDefault="00ED1C35" w:rsidP="009015A2">
            <w:pPr>
              <w:keepNext/>
              <w:keepLines/>
              <w:spacing w:after="160" w:line="259" w:lineRule="auto"/>
              <w:rPr>
                <w:sz w:val="22"/>
                <w:rtl/>
              </w:rPr>
            </w:pPr>
          </w:p>
        </w:tc>
        <w:tc>
          <w:tcPr>
            <w:tcW w:w="1764" w:type="dxa"/>
          </w:tcPr>
          <w:p w14:paraId="65DE5121" w14:textId="77777777" w:rsidR="00ED1C35" w:rsidRPr="00596672" w:rsidRDefault="00754DF5" w:rsidP="009015A2">
            <w:pPr>
              <w:keepNext/>
              <w:keepLines/>
              <w:spacing w:after="160" w:line="259" w:lineRule="auto"/>
              <w:rPr>
                <w:sz w:val="22"/>
                <w:rtl/>
              </w:rPr>
            </w:pPr>
            <w:r>
              <w:rPr>
                <w:rFonts w:hint="cs"/>
                <w:sz w:val="22"/>
                <w:rtl/>
              </w:rPr>
              <w:t xml:space="preserve">2 יחידות </w:t>
            </w:r>
            <w:r>
              <w:rPr>
                <w:rFonts w:hint="cs"/>
                <w:sz w:val="22"/>
              </w:rPr>
              <w:t>VRF</w:t>
            </w:r>
            <w:r>
              <w:rPr>
                <w:rFonts w:hint="cs"/>
                <w:sz w:val="22"/>
                <w:rtl/>
              </w:rPr>
              <w:t xml:space="preserve"> , 24 יחידות 3.5 כ"ס, חדר מחשב</w:t>
            </w:r>
          </w:p>
          <w:p w14:paraId="1CDB42DF" w14:textId="77777777" w:rsidR="00ED1C35" w:rsidRPr="00402812" w:rsidRDefault="00ED1C35" w:rsidP="009015A2">
            <w:pPr>
              <w:keepNext/>
              <w:keepLines/>
              <w:spacing w:after="160" w:line="259" w:lineRule="auto"/>
              <w:rPr>
                <w:sz w:val="22"/>
                <w:rtl/>
              </w:rPr>
            </w:pPr>
          </w:p>
        </w:tc>
        <w:tc>
          <w:tcPr>
            <w:tcW w:w="1764" w:type="dxa"/>
          </w:tcPr>
          <w:p w14:paraId="22A11D5C" w14:textId="77777777" w:rsidR="00ED1C35" w:rsidRPr="00596672" w:rsidRDefault="00754DF5" w:rsidP="009015A2">
            <w:pPr>
              <w:keepNext/>
              <w:keepLines/>
              <w:spacing w:after="160" w:line="259" w:lineRule="auto"/>
              <w:rPr>
                <w:sz w:val="22"/>
              </w:rPr>
            </w:pPr>
            <w:r w:rsidRPr="00402812">
              <w:rPr>
                <w:sz w:val="22"/>
              </w:rPr>
              <w:t>LG</w:t>
            </w:r>
          </w:p>
          <w:p w14:paraId="19F01CAE" w14:textId="77777777" w:rsidR="00ED1C35" w:rsidRDefault="00ED1C35" w:rsidP="009015A2">
            <w:pPr>
              <w:keepNext/>
              <w:keepLines/>
              <w:spacing w:after="160" w:line="259" w:lineRule="auto"/>
              <w:rPr>
                <w:sz w:val="22"/>
                <w:rtl/>
              </w:rPr>
            </w:pPr>
          </w:p>
        </w:tc>
      </w:tr>
      <w:tr w:rsidR="00BC52E7" w14:paraId="57C0F31A" w14:textId="77777777" w:rsidTr="00A06A56">
        <w:trPr>
          <w:tblHeader/>
        </w:trPr>
        <w:tc>
          <w:tcPr>
            <w:tcW w:w="1764" w:type="dxa"/>
          </w:tcPr>
          <w:p w14:paraId="3FDBBB39" w14:textId="77777777" w:rsidR="00ED1C35" w:rsidRPr="00596672" w:rsidRDefault="00754DF5" w:rsidP="009015A2">
            <w:pPr>
              <w:keepNext/>
              <w:keepLines/>
              <w:spacing w:after="160" w:line="259" w:lineRule="auto"/>
              <w:rPr>
                <w:sz w:val="22"/>
              </w:rPr>
            </w:pPr>
            <w:r w:rsidRPr="00402812">
              <w:rPr>
                <w:sz w:val="22"/>
                <w:rtl/>
              </w:rPr>
              <w:t>בית עופר</w:t>
            </w:r>
          </w:p>
          <w:p w14:paraId="6BAA46BB" w14:textId="77777777" w:rsidR="00ED1C35" w:rsidRPr="00402812" w:rsidRDefault="00ED1C35" w:rsidP="009015A2">
            <w:pPr>
              <w:keepNext/>
              <w:keepLines/>
              <w:spacing w:after="160" w:line="259" w:lineRule="auto"/>
              <w:rPr>
                <w:sz w:val="22"/>
                <w:rtl/>
              </w:rPr>
            </w:pPr>
          </w:p>
        </w:tc>
        <w:tc>
          <w:tcPr>
            <w:tcW w:w="1764" w:type="dxa"/>
          </w:tcPr>
          <w:p w14:paraId="7E6869A4" w14:textId="77777777" w:rsidR="00ED1C35" w:rsidRPr="00596672" w:rsidRDefault="00754DF5" w:rsidP="009015A2">
            <w:pPr>
              <w:keepNext/>
              <w:keepLines/>
              <w:spacing w:after="160" w:line="259" w:lineRule="auto"/>
              <w:rPr>
                <w:sz w:val="22"/>
                <w:rtl/>
              </w:rPr>
            </w:pPr>
            <w:r>
              <w:rPr>
                <w:rFonts w:hint="cs"/>
                <w:sz w:val="22"/>
                <w:rtl/>
              </w:rPr>
              <w:t>-</w:t>
            </w:r>
          </w:p>
          <w:p w14:paraId="06A9C692" w14:textId="77777777" w:rsidR="00ED1C35" w:rsidRPr="00402812" w:rsidRDefault="00ED1C35" w:rsidP="009015A2">
            <w:pPr>
              <w:keepNext/>
              <w:keepLines/>
              <w:spacing w:after="160" w:line="259" w:lineRule="auto"/>
              <w:rPr>
                <w:sz w:val="22"/>
                <w:rtl/>
              </w:rPr>
            </w:pPr>
          </w:p>
        </w:tc>
        <w:tc>
          <w:tcPr>
            <w:tcW w:w="1764" w:type="dxa"/>
          </w:tcPr>
          <w:p w14:paraId="3A338A9C" w14:textId="77777777" w:rsidR="00ED1C35" w:rsidRPr="00596672" w:rsidRDefault="00754DF5" w:rsidP="009015A2">
            <w:pPr>
              <w:keepNext/>
              <w:keepLines/>
              <w:spacing w:after="160" w:line="259" w:lineRule="auto"/>
              <w:rPr>
                <w:sz w:val="22"/>
              </w:rPr>
            </w:pPr>
            <w:r w:rsidRPr="00402812">
              <w:rPr>
                <w:sz w:val="22"/>
                <w:rtl/>
              </w:rPr>
              <w:t>סה"כ 2</w:t>
            </w:r>
          </w:p>
          <w:p w14:paraId="665945A8" w14:textId="77777777" w:rsidR="00ED1C35" w:rsidRPr="00402812" w:rsidRDefault="00ED1C35" w:rsidP="009015A2">
            <w:pPr>
              <w:keepNext/>
              <w:keepLines/>
              <w:spacing w:after="160" w:line="259" w:lineRule="auto"/>
              <w:rPr>
                <w:sz w:val="22"/>
                <w:rtl/>
              </w:rPr>
            </w:pPr>
          </w:p>
        </w:tc>
        <w:tc>
          <w:tcPr>
            <w:tcW w:w="1764" w:type="dxa"/>
          </w:tcPr>
          <w:p w14:paraId="09D226B6" w14:textId="77777777" w:rsidR="00ED1C35" w:rsidRPr="00596672" w:rsidRDefault="00754DF5" w:rsidP="009015A2">
            <w:pPr>
              <w:keepNext/>
              <w:keepLines/>
              <w:spacing w:after="160" w:line="259" w:lineRule="auto"/>
              <w:rPr>
                <w:sz w:val="22"/>
              </w:rPr>
            </w:pPr>
            <w:r w:rsidRPr="00402812">
              <w:rPr>
                <w:sz w:val="22"/>
                <w:rtl/>
              </w:rPr>
              <w:t xml:space="preserve">מזגן 3.5 כ"ס </w:t>
            </w:r>
            <w:r>
              <w:rPr>
                <w:rFonts w:hint="cs"/>
                <w:sz w:val="22"/>
                <w:rtl/>
              </w:rPr>
              <w:t xml:space="preserve">, </w:t>
            </w:r>
            <w:r w:rsidRPr="00402812">
              <w:rPr>
                <w:sz w:val="22"/>
                <w:rtl/>
              </w:rPr>
              <w:t xml:space="preserve">מזגן 1.5 כ"ס </w:t>
            </w:r>
            <w:r>
              <w:rPr>
                <w:rFonts w:hint="cs"/>
                <w:sz w:val="22"/>
                <w:rtl/>
              </w:rPr>
              <w:t xml:space="preserve">, חדר </w:t>
            </w:r>
            <w:r w:rsidRPr="00402812">
              <w:rPr>
                <w:sz w:val="22"/>
                <w:rtl/>
              </w:rPr>
              <w:t>מחשב</w:t>
            </w:r>
          </w:p>
          <w:p w14:paraId="5E23BE13" w14:textId="77777777" w:rsidR="00ED1C35" w:rsidRPr="00402812" w:rsidRDefault="00ED1C35" w:rsidP="009015A2">
            <w:pPr>
              <w:keepNext/>
              <w:keepLines/>
              <w:spacing w:after="160" w:line="259" w:lineRule="auto"/>
              <w:rPr>
                <w:sz w:val="22"/>
                <w:rtl/>
              </w:rPr>
            </w:pPr>
          </w:p>
        </w:tc>
        <w:tc>
          <w:tcPr>
            <w:tcW w:w="1764" w:type="dxa"/>
          </w:tcPr>
          <w:p w14:paraId="1C3FD451" w14:textId="77777777" w:rsidR="00ED1C35" w:rsidRDefault="00ED1C35" w:rsidP="009015A2">
            <w:pPr>
              <w:keepNext/>
              <w:keepLines/>
              <w:spacing w:after="160" w:line="259" w:lineRule="auto"/>
              <w:rPr>
                <w:sz w:val="22"/>
                <w:rtl/>
              </w:rPr>
            </w:pPr>
          </w:p>
        </w:tc>
      </w:tr>
      <w:tr w:rsidR="00BC52E7" w14:paraId="5B178537" w14:textId="77777777" w:rsidTr="00A06A56">
        <w:trPr>
          <w:tblHeader/>
        </w:trPr>
        <w:tc>
          <w:tcPr>
            <w:tcW w:w="1764" w:type="dxa"/>
          </w:tcPr>
          <w:p w14:paraId="203B17D2" w14:textId="77777777" w:rsidR="00ED1C35" w:rsidRPr="00596672" w:rsidRDefault="00754DF5" w:rsidP="009015A2">
            <w:pPr>
              <w:keepNext/>
              <w:keepLines/>
              <w:spacing w:after="160" w:line="259" w:lineRule="auto"/>
              <w:rPr>
                <w:sz w:val="22"/>
              </w:rPr>
            </w:pPr>
            <w:r w:rsidRPr="00402812">
              <w:rPr>
                <w:sz w:val="22"/>
                <w:rtl/>
              </w:rPr>
              <w:t>בית מע"צ</w:t>
            </w:r>
          </w:p>
          <w:p w14:paraId="160D91EF" w14:textId="77777777" w:rsidR="00ED1C35" w:rsidRPr="00402812" w:rsidRDefault="00ED1C35" w:rsidP="009015A2">
            <w:pPr>
              <w:keepNext/>
              <w:keepLines/>
              <w:spacing w:after="160" w:line="259" w:lineRule="auto"/>
              <w:rPr>
                <w:sz w:val="22"/>
                <w:rtl/>
              </w:rPr>
            </w:pPr>
          </w:p>
        </w:tc>
        <w:tc>
          <w:tcPr>
            <w:tcW w:w="1764" w:type="dxa"/>
          </w:tcPr>
          <w:p w14:paraId="21A42B9C" w14:textId="77777777" w:rsidR="00ED1C35" w:rsidRPr="00596672" w:rsidRDefault="00754DF5" w:rsidP="009015A2">
            <w:pPr>
              <w:keepNext/>
              <w:keepLines/>
              <w:spacing w:after="160" w:line="259" w:lineRule="auto"/>
              <w:rPr>
                <w:sz w:val="22"/>
              </w:rPr>
            </w:pPr>
            <w:r w:rsidRPr="00402812">
              <w:rPr>
                <w:sz w:val="22"/>
                <w:rtl/>
              </w:rPr>
              <w:t>10</w:t>
            </w:r>
            <w:r>
              <w:rPr>
                <w:rFonts w:hint="cs"/>
                <w:sz w:val="22"/>
                <w:rtl/>
              </w:rPr>
              <w:t xml:space="preserve"> יחידות </w:t>
            </w:r>
          </w:p>
          <w:p w14:paraId="3229B279" w14:textId="77777777" w:rsidR="00ED1C35" w:rsidRPr="00402812" w:rsidRDefault="00ED1C35" w:rsidP="009015A2">
            <w:pPr>
              <w:keepNext/>
              <w:keepLines/>
              <w:spacing w:after="160" w:line="259" w:lineRule="auto"/>
              <w:rPr>
                <w:sz w:val="22"/>
                <w:rtl/>
              </w:rPr>
            </w:pPr>
          </w:p>
        </w:tc>
        <w:tc>
          <w:tcPr>
            <w:tcW w:w="1764" w:type="dxa"/>
          </w:tcPr>
          <w:p w14:paraId="04B0ABA5" w14:textId="77777777" w:rsidR="00ED1C35" w:rsidRPr="00596672" w:rsidRDefault="00754DF5" w:rsidP="009015A2">
            <w:pPr>
              <w:keepNext/>
              <w:keepLines/>
              <w:spacing w:after="160" w:line="259" w:lineRule="auto"/>
              <w:rPr>
                <w:sz w:val="22"/>
              </w:rPr>
            </w:pPr>
            <w:r w:rsidRPr="00402812">
              <w:rPr>
                <w:sz w:val="22"/>
                <w:rtl/>
              </w:rPr>
              <w:t xml:space="preserve">סה"כ 84 </w:t>
            </w:r>
          </w:p>
          <w:p w14:paraId="08B58AB3" w14:textId="77777777" w:rsidR="00ED1C35" w:rsidRPr="00402812" w:rsidRDefault="00ED1C35" w:rsidP="009015A2">
            <w:pPr>
              <w:keepNext/>
              <w:keepLines/>
              <w:spacing w:after="160" w:line="259" w:lineRule="auto"/>
              <w:rPr>
                <w:sz w:val="22"/>
                <w:rtl/>
              </w:rPr>
            </w:pPr>
          </w:p>
        </w:tc>
        <w:tc>
          <w:tcPr>
            <w:tcW w:w="1764" w:type="dxa"/>
          </w:tcPr>
          <w:p w14:paraId="37969985" w14:textId="77777777" w:rsidR="00ED1C35" w:rsidRPr="00596672" w:rsidRDefault="00754DF5" w:rsidP="009015A2">
            <w:pPr>
              <w:keepNext/>
              <w:keepLines/>
              <w:spacing w:after="160" w:line="259" w:lineRule="auto"/>
              <w:rPr>
                <w:sz w:val="22"/>
              </w:rPr>
            </w:pPr>
            <w:r>
              <w:rPr>
                <w:rFonts w:hint="cs"/>
                <w:sz w:val="22"/>
                <w:rtl/>
              </w:rPr>
              <w:t>22 יחידות מיני מרכזי 5 כ"ס, 58 יחידות 1.5 כ"ס</w:t>
            </w:r>
            <w:r w:rsidRPr="00402812">
              <w:rPr>
                <w:sz w:val="22"/>
                <w:rtl/>
              </w:rPr>
              <w:t xml:space="preserve">  </w:t>
            </w:r>
          </w:p>
          <w:p w14:paraId="278C4867" w14:textId="77777777" w:rsidR="00ED1C35" w:rsidRPr="00402812" w:rsidRDefault="00ED1C35" w:rsidP="009015A2">
            <w:pPr>
              <w:keepNext/>
              <w:keepLines/>
              <w:spacing w:after="160" w:line="259" w:lineRule="auto"/>
              <w:rPr>
                <w:sz w:val="22"/>
                <w:rtl/>
              </w:rPr>
            </w:pPr>
          </w:p>
        </w:tc>
        <w:tc>
          <w:tcPr>
            <w:tcW w:w="1764" w:type="dxa"/>
          </w:tcPr>
          <w:p w14:paraId="4BC25D07" w14:textId="77777777" w:rsidR="00ED1C35" w:rsidRPr="00596672" w:rsidRDefault="00754DF5" w:rsidP="009015A2">
            <w:pPr>
              <w:keepNext/>
              <w:keepLines/>
              <w:spacing w:after="160" w:line="259" w:lineRule="auto"/>
              <w:rPr>
                <w:sz w:val="22"/>
              </w:rPr>
            </w:pPr>
            <w:r w:rsidRPr="00402812">
              <w:rPr>
                <w:sz w:val="22"/>
                <w:rtl/>
              </w:rPr>
              <w:t>4 יחי אינוורטר אלקו תדיראן</w:t>
            </w:r>
          </w:p>
          <w:p w14:paraId="7A77A590" w14:textId="77777777" w:rsidR="00ED1C35" w:rsidRDefault="00ED1C35" w:rsidP="009015A2">
            <w:pPr>
              <w:keepNext/>
              <w:keepLines/>
              <w:spacing w:after="160" w:line="259" w:lineRule="auto"/>
              <w:rPr>
                <w:sz w:val="22"/>
                <w:rtl/>
              </w:rPr>
            </w:pPr>
          </w:p>
        </w:tc>
      </w:tr>
    </w:tbl>
    <w:p w14:paraId="305E6B38" w14:textId="77777777" w:rsidR="00ED1C35" w:rsidRDefault="00ED1C35" w:rsidP="009015A2">
      <w:pPr>
        <w:keepNext/>
        <w:keepLines/>
        <w:spacing w:after="160" w:line="259" w:lineRule="auto"/>
        <w:rPr>
          <w:sz w:val="22"/>
          <w:rtl/>
        </w:rPr>
      </w:pPr>
    </w:p>
    <w:p w14:paraId="31440DD3"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1470"/>
        <w:gridCol w:w="1470"/>
        <w:gridCol w:w="1470"/>
        <w:gridCol w:w="1470"/>
        <w:gridCol w:w="1470"/>
        <w:gridCol w:w="1470"/>
      </w:tblGrid>
      <w:tr w:rsidR="00BC52E7" w14:paraId="30895E31" w14:textId="77777777" w:rsidTr="00A06A56">
        <w:tc>
          <w:tcPr>
            <w:tcW w:w="8820" w:type="dxa"/>
            <w:gridSpan w:val="6"/>
            <w:shd w:val="clear" w:color="auto" w:fill="auto"/>
          </w:tcPr>
          <w:p w14:paraId="1AD32043" w14:textId="77777777" w:rsidR="00ED1C35" w:rsidRDefault="00754DF5" w:rsidP="009015A2">
            <w:pPr>
              <w:keepNext/>
              <w:keepLines/>
              <w:spacing w:after="160" w:line="259" w:lineRule="auto"/>
              <w:jc w:val="center"/>
              <w:rPr>
                <w:sz w:val="22"/>
                <w:rtl/>
              </w:rPr>
            </w:pPr>
            <w:r>
              <w:rPr>
                <w:rFonts w:hint="cs"/>
                <w:sz w:val="22"/>
                <w:rtl/>
              </w:rPr>
              <w:t xml:space="preserve">אינוונטר תשתיות לאחזקה באתרי מרחב תל אביב והמרכז </w:t>
            </w:r>
          </w:p>
        </w:tc>
      </w:tr>
      <w:tr w:rsidR="00BC52E7" w14:paraId="11F6BF52" w14:textId="77777777" w:rsidTr="00A06A56">
        <w:tc>
          <w:tcPr>
            <w:tcW w:w="1470" w:type="dxa"/>
            <w:shd w:val="clear" w:color="auto" w:fill="B4C6E7" w:themeFill="accent5" w:themeFillTint="66"/>
          </w:tcPr>
          <w:p w14:paraId="20EF4BF4" w14:textId="77777777" w:rsidR="00ED1C35" w:rsidRDefault="00754DF5" w:rsidP="009015A2">
            <w:pPr>
              <w:keepNext/>
              <w:keepLines/>
              <w:spacing w:after="160" w:line="259" w:lineRule="auto"/>
              <w:rPr>
                <w:sz w:val="22"/>
                <w:rtl/>
              </w:rPr>
            </w:pPr>
            <w:r>
              <w:rPr>
                <w:rFonts w:hint="cs"/>
                <w:sz w:val="22"/>
                <w:rtl/>
              </w:rPr>
              <w:t>הציוד</w:t>
            </w:r>
          </w:p>
        </w:tc>
        <w:tc>
          <w:tcPr>
            <w:tcW w:w="1470" w:type="dxa"/>
            <w:shd w:val="clear" w:color="auto" w:fill="B4C6E7" w:themeFill="accent5" w:themeFillTint="66"/>
          </w:tcPr>
          <w:p w14:paraId="1741946D" w14:textId="77777777" w:rsidR="00ED1C35" w:rsidRDefault="00754DF5" w:rsidP="009015A2">
            <w:pPr>
              <w:keepNext/>
              <w:keepLines/>
              <w:spacing w:after="160" w:line="259" w:lineRule="auto"/>
              <w:rPr>
                <w:sz w:val="22"/>
                <w:rtl/>
              </w:rPr>
            </w:pPr>
            <w:r>
              <w:rPr>
                <w:rFonts w:hint="cs"/>
                <w:sz w:val="22"/>
                <w:rtl/>
              </w:rPr>
              <w:t xml:space="preserve">סנגוריה </w:t>
            </w:r>
          </w:p>
        </w:tc>
        <w:tc>
          <w:tcPr>
            <w:tcW w:w="1470" w:type="dxa"/>
            <w:shd w:val="clear" w:color="auto" w:fill="B4C6E7" w:themeFill="accent5" w:themeFillTint="66"/>
          </w:tcPr>
          <w:p w14:paraId="49E7E9B2"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C</w:t>
            </w:r>
          </w:p>
        </w:tc>
        <w:tc>
          <w:tcPr>
            <w:tcW w:w="1470" w:type="dxa"/>
            <w:shd w:val="clear" w:color="auto" w:fill="B4C6E7" w:themeFill="accent5" w:themeFillTint="66"/>
          </w:tcPr>
          <w:p w14:paraId="60FD322C"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D</w:t>
            </w:r>
          </w:p>
        </w:tc>
        <w:tc>
          <w:tcPr>
            <w:tcW w:w="1470" w:type="dxa"/>
            <w:shd w:val="clear" w:color="auto" w:fill="B4C6E7" w:themeFill="accent5" w:themeFillTint="66"/>
          </w:tcPr>
          <w:p w14:paraId="6C7A9A06" w14:textId="77777777" w:rsidR="00ED1C35" w:rsidRDefault="00754DF5" w:rsidP="009015A2">
            <w:pPr>
              <w:keepNext/>
              <w:keepLines/>
              <w:spacing w:after="160" w:line="259" w:lineRule="auto"/>
              <w:rPr>
                <w:sz w:val="22"/>
                <w:rtl/>
              </w:rPr>
            </w:pPr>
            <w:r>
              <w:rPr>
                <w:rFonts w:hint="cs"/>
                <w:sz w:val="22"/>
                <w:rtl/>
              </w:rPr>
              <w:t>טאבו חולון</w:t>
            </w:r>
          </w:p>
        </w:tc>
        <w:tc>
          <w:tcPr>
            <w:tcW w:w="1470" w:type="dxa"/>
            <w:shd w:val="clear" w:color="auto" w:fill="B4C6E7" w:themeFill="accent5" w:themeFillTint="66"/>
          </w:tcPr>
          <w:p w14:paraId="3673C26E" w14:textId="77777777" w:rsidR="00ED1C35" w:rsidRDefault="00754DF5" w:rsidP="009015A2">
            <w:pPr>
              <w:keepNext/>
              <w:keepLines/>
              <w:spacing w:after="160" w:line="259" w:lineRule="auto"/>
              <w:rPr>
                <w:sz w:val="22"/>
                <w:rtl/>
              </w:rPr>
            </w:pPr>
            <w:r>
              <w:rPr>
                <w:rFonts w:hint="cs"/>
                <w:sz w:val="22"/>
                <w:rtl/>
              </w:rPr>
              <w:t>בית הדר</w:t>
            </w:r>
          </w:p>
        </w:tc>
      </w:tr>
      <w:tr w:rsidR="00BC52E7" w14:paraId="375CA0E2" w14:textId="77777777" w:rsidTr="00A06A56">
        <w:tc>
          <w:tcPr>
            <w:tcW w:w="1470" w:type="dxa"/>
          </w:tcPr>
          <w:p w14:paraId="42165999" w14:textId="77777777" w:rsidR="00ED1C35" w:rsidRDefault="00754DF5" w:rsidP="009015A2">
            <w:pPr>
              <w:keepNext/>
              <w:keepLines/>
              <w:spacing w:after="160" w:line="259" w:lineRule="auto"/>
              <w:rPr>
                <w:sz w:val="22"/>
                <w:rtl/>
              </w:rPr>
            </w:pPr>
            <w:r>
              <w:rPr>
                <w:rFonts w:hint="cs"/>
                <w:sz w:val="22"/>
                <w:rtl/>
              </w:rPr>
              <w:t>צ'ילר</w:t>
            </w:r>
          </w:p>
        </w:tc>
        <w:tc>
          <w:tcPr>
            <w:tcW w:w="1470" w:type="dxa"/>
          </w:tcPr>
          <w:p w14:paraId="6E780DE2" w14:textId="77777777" w:rsidR="00ED1C35" w:rsidRDefault="00754DF5" w:rsidP="009015A2">
            <w:pPr>
              <w:keepNext/>
              <w:keepLines/>
              <w:spacing w:after="160" w:line="259" w:lineRule="auto"/>
              <w:rPr>
                <w:sz w:val="22"/>
                <w:rtl/>
              </w:rPr>
            </w:pPr>
            <w:r>
              <w:rPr>
                <w:rFonts w:hint="cs"/>
                <w:sz w:val="22"/>
                <w:rtl/>
              </w:rPr>
              <w:t xml:space="preserve">2 (70 טון קירור) </w:t>
            </w:r>
          </w:p>
        </w:tc>
        <w:tc>
          <w:tcPr>
            <w:tcW w:w="1470" w:type="dxa"/>
          </w:tcPr>
          <w:p w14:paraId="0EB98600" w14:textId="77777777" w:rsidR="00ED1C35" w:rsidRDefault="00ED1C35" w:rsidP="009015A2">
            <w:pPr>
              <w:keepNext/>
              <w:keepLines/>
              <w:spacing w:after="160" w:line="259" w:lineRule="auto"/>
              <w:rPr>
                <w:sz w:val="22"/>
                <w:rtl/>
              </w:rPr>
            </w:pPr>
          </w:p>
        </w:tc>
        <w:tc>
          <w:tcPr>
            <w:tcW w:w="1470" w:type="dxa"/>
          </w:tcPr>
          <w:p w14:paraId="7E565AE1" w14:textId="77777777" w:rsidR="00ED1C35" w:rsidRDefault="00ED1C35" w:rsidP="009015A2">
            <w:pPr>
              <w:keepNext/>
              <w:keepLines/>
              <w:spacing w:after="160" w:line="259" w:lineRule="auto"/>
              <w:rPr>
                <w:sz w:val="22"/>
                <w:rtl/>
              </w:rPr>
            </w:pPr>
          </w:p>
        </w:tc>
        <w:tc>
          <w:tcPr>
            <w:tcW w:w="1470" w:type="dxa"/>
          </w:tcPr>
          <w:p w14:paraId="51E9625F" w14:textId="77777777" w:rsidR="00ED1C35" w:rsidRDefault="00ED1C35" w:rsidP="009015A2">
            <w:pPr>
              <w:keepNext/>
              <w:keepLines/>
              <w:spacing w:after="160" w:line="259" w:lineRule="auto"/>
              <w:rPr>
                <w:sz w:val="22"/>
                <w:rtl/>
              </w:rPr>
            </w:pPr>
          </w:p>
        </w:tc>
        <w:tc>
          <w:tcPr>
            <w:tcW w:w="1470" w:type="dxa"/>
          </w:tcPr>
          <w:p w14:paraId="016FC170" w14:textId="77777777" w:rsidR="00ED1C35" w:rsidRDefault="00ED1C35" w:rsidP="009015A2">
            <w:pPr>
              <w:keepNext/>
              <w:keepLines/>
              <w:spacing w:after="160" w:line="259" w:lineRule="auto"/>
              <w:rPr>
                <w:sz w:val="22"/>
                <w:rtl/>
              </w:rPr>
            </w:pPr>
          </w:p>
        </w:tc>
      </w:tr>
      <w:tr w:rsidR="00BC52E7" w14:paraId="45DA1B23" w14:textId="77777777" w:rsidTr="00A06A56">
        <w:tc>
          <w:tcPr>
            <w:tcW w:w="1470" w:type="dxa"/>
          </w:tcPr>
          <w:p w14:paraId="7794C49B" w14:textId="77777777" w:rsidR="00ED1C35" w:rsidRDefault="00754DF5" w:rsidP="009015A2">
            <w:pPr>
              <w:keepNext/>
              <w:keepLines/>
              <w:spacing w:after="160" w:line="259" w:lineRule="auto"/>
              <w:rPr>
                <w:sz w:val="22"/>
                <w:rtl/>
              </w:rPr>
            </w:pPr>
            <w:r w:rsidRPr="00587A85">
              <w:rPr>
                <w:sz w:val="22"/>
                <w:rtl/>
              </w:rPr>
              <w:t>יט"א</w:t>
            </w:r>
          </w:p>
        </w:tc>
        <w:tc>
          <w:tcPr>
            <w:tcW w:w="1470" w:type="dxa"/>
          </w:tcPr>
          <w:p w14:paraId="2147770E"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DAF1A9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519C1023"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B23DD2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9E874EA" w14:textId="77777777" w:rsidR="00ED1C35" w:rsidRDefault="00ED1C35" w:rsidP="009015A2">
            <w:pPr>
              <w:keepNext/>
              <w:keepLines/>
              <w:spacing w:after="160" w:line="259" w:lineRule="auto"/>
              <w:rPr>
                <w:sz w:val="22"/>
                <w:rtl/>
              </w:rPr>
            </w:pPr>
          </w:p>
        </w:tc>
      </w:tr>
      <w:tr w:rsidR="00BC52E7" w14:paraId="22F32399" w14:textId="77777777" w:rsidTr="00A06A56">
        <w:tc>
          <w:tcPr>
            <w:tcW w:w="1470" w:type="dxa"/>
          </w:tcPr>
          <w:p w14:paraId="5B4FD74B" w14:textId="77777777" w:rsidR="00ED1C35" w:rsidRDefault="00754DF5" w:rsidP="009015A2">
            <w:pPr>
              <w:keepNext/>
              <w:keepLines/>
              <w:spacing w:after="160" w:line="259" w:lineRule="auto"/>
              <w:rPr>
                <w:sz w:val="22"/>
                <w:rtl/>
              </w:rPr>
            </w:pPr>
            <w:r w:rsidRPr="00587A85">
              <w:rPr>
                <w:sz w:val="22"/>
                <w:rtl/>
              </w:rPr>
              <w:t>מפוח נחשון</w:t>
            </w:r>
          </w:p>
        </w:tc>
        <w:tc>
          <w:tcPr>
            <w:tcW w:w="1470" w:type="dxa"/>
          </w:tcPr>
          <w:p w14:paraId="21034053" w14:textId="77777777" w:rsidR="00ED1C35" w:rsidRDefault="00754DF5" w:rsidP="009015A2">
            <w:pPr>
              <w:keepNext/>
              <w:keepLines/>
              <w:spacing w:after="160" w:line="259" w:lineRule="auto"/>
              <w:rPr>
                <w:sz w:val="22"/>
                <w:rtl/>
              </w:rPr>
            </w:pPr>
            <w:r>
              <w:rPr>
                <w:rFonts w:hint="cs"/>
                <w:sz w:val="22"/>
                <w:rtl/>
              </w:rPr>
              <w:t>80</w:t>
            </w:r>
          </w:p>
        </w:tc>
        <w:tc>
          <w:tcPr>
            <w:tcW w:w="1470" w:type="dxa"/>
          </w:tcPr>
          <w:p w14:paraId="14C76F18" w14:textId="77777777" w:rsidR="00ED1C35" w:rsidRDefault="00754DF5" w:rsidP="009015A2">
            <w:pPr>
              <w:keepNext/>
              <w:keepLines/>
              <w:spacing w:after="160" w:line="259" w:lineRule="auto"/>
              <w:rPr>
                <w:sz w:val="22"/>
                <w:rtl/>
              </w:rPr>
            </w:pPr>
            <w:r>
              <w:rPr>
                <w:rFonts w:hint="cs"/>
                <w:sz w:val="22"/>
                <w:rtl/>
              </w:rPr>
              <w:t>180</w:t>
            </w:r>
          </w:p>
        </w:tc>
        <w:tc>
          <w:tcPr>
            <w:tcW w:w="1470" w:type="dxa"/>
          </w:tcPr>
          <w:p w14:paraId="41FDB560" w14:textId="77777777" w:rsidR="00ED1C35" w:rsidRDefault="00754DF5" w:rsidP="009015A2">
            <w:pPr>
              <w:keepNext/>
              <w:keepLines/>
              <w:spacing w:after="160" w:line="259" w:lineRule="auto"/>
              <w:rPr>
                <w:sz w:val="22"/>
                <w:rtl/>
              </w:rPr>
            </w:pPr>
            <w:r>
              <w:rPr>
                <w:rFonts w:hint="cs"/>
                <w:sz w:val="22"/>
                <w:rtl/>
              </w:rPr>
              <w:t>420</w:t>
            </w:r>
          </w:p>
        </w:tc>
        <w:tc>
          <w:tcPr>
            <w:tcW w:w="1470" w:type="dxa"/>
          </w:tcPr>
          <w:p w14:paraId="3D23EC8E" w14:textId="77777777" w:rsidR="00ED1C35" w:rsidRDefault="00ED1C35" w:rsidP="009015A2">
            <w:pPr>
              <w:keepNext/>
              <w:keepLines/>
              <w:spacing w:after="160" w:line="259" w:lineRule="auto"/>
              <w:rPr>
                <w:sz w:val="22"/>
                <w:rtl/>
              </w:rPr>
            </w:pPr>
          </w:p>
        </w:tc>
        <w:tc>
          <w:tcPr>
            <w:tcW w:w="1470" w:type="dxa"/>
          </w:tcPr>
          <w:p w14:paraId="2636E4C5" w14:textId="77777777" w:rsidR="00ED1C35" w:rsidRDefault="00ED1C35" w:rsidP="009015A2">
            <w:pPr>
              <w:keepNext/>
              <w:keepLines/>
              <w:spacing w:after="160" w:line="259" w:lineRule="auto"/>
              <w:rPr>
                <w:sz w:val="22"/>
                <w:rtl/>
              </w:rPr>
            </w:pPr>
          </w:p>
        </w:tc>
      </w:tr>
      <w:tr w:rsidR="00BC52E7" w14:paraId="42D7D61C" w14:textId="77777777" w:rsidTr="00A06A56">
        <w:tc>
          <w:tcPr>
            <w:tcW w:w="1470" w:type="dxa"/>
          </w:tcPr>
          <w:p w14:paraId="64A969BD" w14:textId="77777777" w:rsidR="00ED1C35" w:rsidRDefault="00754DF5" w:rsidP="009015A2">
            <w:pPr>
              <w:keepNext/>
              <w:keepLines/>
              <w:spacing w:after="160" w:line="259" w:lineRule="auto"/>
              <w:rPr>
                <w:sz w:val="22"/>
                <w:rtl/>
              </w:rPr>
            </w:pPr>
            <w:r>
              <w:rPr>
                <w:rFonts w:hint="cs"/>
                <w:sz w:val="22"/>
                <w:rtl/>
              </w:rPr>
              <w:t>מזגן מפוצל</w:t>
            </w:r>
          </w:p>
        </w:tc>
        <w:tc>
          <w:tcPr>
            <w:tcW w:w="1470" w:type="dxa"/>
          </w:tcPr>
          <w:p w14:paraId="524A6A99"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0BE861D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CFE9BBE" w14:textId="77777777" w:rsidR="00ED1C35" w:rsidRDefault="00754DF5" w:rsidP="009015A2">
            <w:pPr>
              <w:keepNext/>
              <w:keepLines/>
              <w:spacing w:after="160" w:line="259" w:lineRule="auto"/>
              <w:rPr>
                <w:sz w:val="22"/>
                <w:rtl/>
              </w:rPr>
            </w:pPr>
            <w:r>
              <w:rPr>
                <w:rFonts w:hint="cs"/>
                <w:sz w:val="22"/>
                <w:rtl/>
              </w:rPr>
              <w:t>10</w:t>
            </w:r>
          </w:p>
        </w:tc>
        <w:tc>
          <w:tcPr>
            <w:tcW w:w="1470" w:type="dxa"/>
          </w:tcPr>
          <w:p w14:paraId="7EA9C706" w14:textId="77777777" w:rsidR="00ED1C35" w:rsidRDefault="00754DF5" w:rsidP="009015A2">
            <w:pPr>
              <w:keepNext/>
              <w:keepLines/>
              <w:spacing w:after="160" w:line="259" w:lineRule="auto"/>
              <w:rPr>
                <w:sz w:val="22"/>
                <w:rtl/>
              </w:rPr>
            </w:pPr>
            <w:r>
              <w:rPr>
                <w:rFonts w:hint="cs"/>
                <w:sz w:val="22"/>
                <w:rtl/>
              </w:rPr>
              <w:t>19</w:t>
            </w:r>
          </w:p>
        </w:tc>
        <w:tc>
          <w:tcPr>
            <w:tcW w:w="1470" w:type="dxa"/>
          </w:tcPr>
          <w:p w14:paraId="52452CE3" w14:textId="77777777" w:rsidR="00ED1C35" w:rsidRDefault="00ED1C35" w:rsidP="009015A2">
            <w:pPr>
              <w:keepNext/>
              <w:keepLines/>
              <w:spacing w:after="160" w:line="259" w:lineRule="auto"/>
              <w:rPr>
                <w:sz w:val="22"/>
                <w:rtl/>
              </w:rPr>
            </w:pPr>
          </w:p>
        </w:tc>
      </w:tr>
      <w:tr w:rsidR="00BC52E7" w14:paraId="35827BAF" w14:textId="77777777" w:rsidTr="00A06A56">
        <w:tc>
          <w:tcPr>
            <w:tcW w:w="1470" w:type="dxa"/>
          </w:tcPr>
          <w:p w14:paraId="6D3DBB3F" w14:textId="77777777" w:rsidR="00ED1C35" w:rsidRDefault="00754DF5" w:rsidP="009015A2">
            <w:pPr>
              <w:keepNext/>
              <w:keepLines/>
              <w:spacing w:after="160" w:line="259" w:lineRule="auto"/>
              <w:rPr>
                <w:sz w:val="22"/>
                <w:rtl/>
              </w:rPr>
            </w:pPr>
            <w:r>
              <w:rPr>
                <w:rFonts w:hint="cs"/>
                <w:sz w:val="22"/>
                <w:rtl/>
              </w:rPr>
              <w:t>חדר תקשורת</w:t>
            </w:r>
          </w:p>
        </w:tc>
        <w:tc>
          <w:tcPr>
            <w:tcW w:w="1470" w:type="dxa"/>
          </w:tcPr>
          <w:p w14:paraId="7445603C" w14:textId="77777777" w:rsidR="00ED1C35" w:rsidRDefault="00ED1C35" w:rsidP="009015A2">
            <w:pPr>
              <w:keepNext/>
              <w:keepLines/>
              <w:spacing w:after="160" w:line="259" w:lineRule="auto"/>
              <w:rPr>
                <w:sz w:val="22"/>
                <w:rtl/>
              </w:rPr>
            </w:pPr>
          </w:p>
        </w:tc>
        <w:tc>
          <w:tcPr>
            <w:tcW w:w="1470" w:type="dxa"/>
          </w:tcPr>
          <w:p w14:paraId="2489E3D8" w14:textId="77777777" w:rsidR="00ED1C35" w:rsidRDefault="00754DF5" w:rsidP="009015A2">
            <w:pPr>
              <w:keepNext/>
              <w:keepLines/>
              <w:spacing w:after="160" w:line="259" w:lineRule="auto"/>
              <w:rPr>
                <w:sz w:val="22"/>
                <w:rtl/>
              </w:rPr>
            </w:pPr>
            <w:r>
              <w:rPr>
                <w:rFonts w:hint="cs"/>
                <w:sz w:val="22"/>
                <w:rtl/>
              </w:rPr>
              <w:t>3</w:t>
            </w:r>
          </w:p>
        </w:tc>
        <w:tc>
          <w:tcPr>
            <w:tcW w:w="1470" w:type="dxa"/>
          </w:tcPr>
          <w:p w14:paraId="58F6ADA8" w14:textId="77777777" w:rsidR="00ED1C35" w:rsidRDefault="00ED1C35" w:rsidP="009015A2">
            <w:pPr>
              <w:keepNext/>
              <w:keepLines/>
              <w:spacing w:after="160" w:line="259" w:lineRule="auto"/>
              <w:rPr>
                <w:sz w:val="22"/>
                <w:rtl/>
              </w:rPr>
            </w:pPr>
          </w:p>
        </w:tc>
        <w:tc>
          <w:tcPr>
            <w:tcW w:w="1470" w:type="dxa"/>
          </w:tcPr>
          <w:p w14:paraId="0A70FE38" w14:textId="77777777" w:rsidR="00ED1C35" w:rsidRDefault="00ED1C35" w:rsidP="009015A2">
            <w:pPr>
              <w:keepNext/>
              <w:keepLines/>
              <w:spacing w:after="160" w:line="259" w:lineRule="auto"/>
              <w:rPr>
                <w:sz w:val="22"/>
                <w:rtl/>
              </w:rPr>
            </w:pPr>
          </w:p>
        </w:tc>
        <w:tc>
          <w:tcPr>
            <w:tcW w:w="1470" w:type="dxa"/>
          </w:tcPr>
          <w:p w14:paraId="2BD56B4F" w14:textId="77777777" w:rsidR="00ED1C35" w:rsidRDefault="00ED1C35" w:rsidP="009015A2">
            <w:pPr>
              <w:keepNext/>
              <w:keepLines/>
              <w:spacing w:after="160" w:line="259" w:lineRule="auto"/>
              <w:rPr>
                <w:sz w:val="22"/>
                <w:rtl/>
              </w:rPr>
            </w:pPr>
          </w:p>
        </w:tc>
      </w:tr>
      <w:tr w:rsidR="00BC52E7" w14:paraId="33B7891B" w14:textId="77777777" w:rsidTr="00A06A56">
        <w:tc>
          <w:tcPr>
            <w:tcW w:w="1470" w:type="dxa"/>
          </w:tcPr>
          <w:p w14:paraId="69CFB513" w14:textId="77777777" w:rsidR="00ED1C35" w:rsidRDefault="00754DF5" w:rsidP="009015A2">
            <w:pPr>
              <w:keepNext/>
              <w:keepLines/>
              <w:spacing w:after="160" w:line="259" w:lineRule="auto"/>
              <w:rPr>
                <w:sz w:val="22"/>
                <w:rtl/>
              </w:rPr>
            </w:pPr>
            <w:r>
              <w:rPr>
                <w:rFonts w:hint="cs"/>
                <w:sz w:val="22"/>
                <w:rtl/>
              </w:rPr>
              <w:t xml:space="preserve">יחידת </w:t>
            </w:r>
            <w:r>
              <w:rPr>
                <w:rFonts w:hint="cs"/>
                <w:sz w:val="22"/>
              </w:rPr>
              <w:t>VRF</w:t>
            </w:r>
          </w:p>
        </w:tc>
        <w:tc>
          <w:tcPr>
            <w:tcW w:w="1470" w:type="dxa"/>
          </w:tcPr>
          <w:p w14:paraId="60628533" w14:textId="77777777" w:rsidR="00ED1C35" w:rsidRDefault="00ED1C35" w:rsidP="009015A2">
            <w:pPr>
              <w:keepNext/>
              <w:keepLines/>
              <w:spacing w:after="160" w:line="259" w:lineRule="auto"/>
              <w:rPr>
                <w:sz w:val="22"/>
                <w:rtl/>
              </w:rPr>
            </w:pPr>
          </w:p>
        </w:tc>
        <w:tc>
          <w:tcPr>
            <w:tcW w:w="1470" w:type="dxa"/>
          </w:tcPr>
          <w:p w14:paraId="3E9CD390" w14:textId="77777777" w:rsidR="00ED1C35" w:rsidRDefault="00ED1C35" w:rsidP="009015A2">
            <w:pPr>
              <w:keepNext/>
              <w:keepLines/>
              <w:spacing w:after="160" w:line="259" w:lineRule="auto"/>
              <w:rPr>
                <w:sz w:val="22"/>
                <w:rtl/>
              </w:rPr>
            </w:pPr>
          </w:p>
        </w:tc>
        <w:tc>
          <w:tcPr>
            <w:tcW w:w="1470" w:type="dxa"/>
          </w:tcPr>
          <w:p w14:paraId="216D1395" w14:textId="77777777" w:rsidR="00ED1C35" w:rsidRDefault="00ED1C35" w:rsidP="009015A2">
            <w:pPr>
              <w:keepNext/>
              <w:keepLines/>
              <w:spacing w:after="160" w:line="259" w:lineRule="auto"/>
              <w:rPr>
                <w:sz w:val="22"/>
                <w:rtl/>
              </w:rPr>
            </w:pPr>
          </w:p>
        </w:tc>
        <w:tc>
          <w:tcPr>
            <w:tcW w:w="1470" w:type="dxa"/>
          </w:tcPr>
          <w:p w14:paraId="7094ED8E" w14:textId="77777777" w:rsidR="00ED1C35" w:rsidRDefault="00ED1C35" w:rsidP="009015A2">
            <w:pPr>
              <w:keepNext/>
              <w:keepLines/>
              <w:spacing w:after="160" w:line="259" w:lineRule="auto"/>
              <w:rPr>
                <w:sz w:val="22"/>
                <w:rtl/>
              </w:rPr>
            </w:pPr>
          </w:p>
        </w:tc>
        <w:tc>
          <w:tcPr>
            <w:tcW w:w="1470" w:type="dxa"/>
          </w:tcPr>
          <w:p w14:paraId="1C6A43CB" w14:textId="77777777" w:rsidR="00ED1C35" w:rsidRDefault="00754DF5" w:rsidP="009015A2">
            <w:pPr>
              <w:keepNext/>
              <w:keepLines/>
              <w:spacing w:after="160" w:line="259" w:lineRule="auto"/>
              <w:rPr>
                <w:sz w:val="22"/>
                <w:rtl/>
              </w:rPr>
            </w:pPr>
            <w:r>
              <w:rPr>
                <w:rFonts w:hint="cs"/>
                <w:sz w:val="22"/>
                <w:rtl/>
              </w:rPr>
              <w:t>2</w:t>
            </w:r>
          </w:p>
        </w:tc>
      </w:tr>
      <w:tr w:rsidR="00BC52E7" w14:paraId="566C6F72" w14:textId="77777777" w:rsidTr="00A06A56">
        <w:tc>
          <w:tcPr>
            <w:tcW w:w="1470" w:type="dxa"/>
          </w:tcPr>
          <w:p w14:paraId="231399CA" w14:textId="77777777" w:rsidR="00ED1C35" w:rsidRDefault="00754DF5" w:rsidP="009015A2">
            <w:pPr>
              <w:keepNext/>
              <w:keepLines/>
              <w:spacing w:after="160" w:line="259" w:lineRule="auto"/>
              <w:rPr>
                <w:sz w:val="22"/>
                <w:rtl/>
              </w:rPr>
            </w:pPr>
            <w:r>
              <w:rPr>
                <w:rFonts w:hint="cs"/>
                <w:sz w:val="22"/>
                <w:rtl/>
              </w:rPr>
              <w:t xml:space="preserve">מזגן קסטה </w:t>
            </w:r>
          </w:p>
        </w:tc>
        <w:tc>
          <w:tcPr>
            <w:tcW w:w="1470" w:type="dxa"/>
          </w:tcPr>
          <w:p w14:paraId="41FFB113" w14:textId="77777777" w:rsidR="00ED1C35" w:rsidRDefault="00ED1C35" w:rsidP="009015A2">
            <w:pPr>
              <w:keepNext/>
              <w:keepLines/>
              <w:spacing w:after="160" w:line="259" w:lineRule="auto"/>
              <w:rPr>
                <w:sz w:val="22"/>
                <w:rtl/>
              </w:rPr>
            </w:pPr>
          </w:p>
        </w:tc>
        <w:tc>
          <w:tcPr>
            <w:tcW w:w="1470" w:type="dxa"/>
          </w:tcPr>
          <w:p w14:paraId="093905D0" w14:textId="77777777" w:rsidR="00ED1C35" w:rsidRDefault="00ED1C35" w:rsidP="009015A2">
            <w:pPr>
              <w:keepNext/>
              <w:keepLines/>
              <w:spacing w:after="160" w:line="259" w:lineRule="auto"/>
              <w:rPr>
                <w:sz w:val="22"/>
                <w:rtl/>
              </w:rPr>
            </w:pPr>
          </w:p>
        </w:tc>
        <w:tc>
          <w:tcPr>
            <w:tcW w:w="1470" w:type="dxa"/>
          </w:tcPr>
          <w:p w14:paraId="6BA0C338" w14:textId="77777777" w:rsidR="00ED1C35" w:rsidRDefault="00ED1C35" w:rsidP="009015A2">
            <w:pPr>
              <w:keepNext/>
              <w:keepLines/>
              <w:spacing w:after="160" w:line="259" w:lineRule="auto"/>
              <w:rPr>
                <w:sz w:val="22"/>
                <w:rtl/>
              </w:rPr>
            </w:pPr>
          </w:p>
        </w:tc>
        <w:tc>
          <w:tcPr>
            <w:tcW w:w="1470" w:type="dxa"/>
          </w:tcPr>
          <w:p w14:paraId="116E2033" w14:textId="77777777" w:rsidR="00ED1C35" w:rsidRDefault="00ED1C35" w:rsidP="009015A2">
            <w:pPr>
              <w:keepNext/>
              <w:keepLines/>
              <w:spacing w:after="160" w:line="259" w:lineRule="auto"/>
              <w:rPr>
                <w:sz w:val="22"/>
                <w:rtl/>
              </w:rPr>
            </w:pPr>
          </w:p>
        </w:tc>
        <w:tc>
          <w:tcPr>
            <w:tcW w:w="1470" w:type="dxa"/>
          </w:tcPr>
          <w:p w14:paraId="48D60AE3" w14:textId="77777777" w:rsidR="00ED1C35" w:rsidRDefault="00754DF5" w:rsidP="009015A2">
            <w:pPr>
              <w:keepNext/>
              <w:keepLines/>
              <w:spacing w:after="160" w:line="259" w:lineRule="auto"/>
              <w:rPr>
                <w:sz w:val="22"/>
                <w:rtl/>
              </w:rPr>
            </w:pPr>
            <w:r>
              <w:rPr>
                <w:rFonts w:hint="cs"/>
                <w:sz w:val="22"/>
                <w:rtl/>
              </w:rPr>
              <w:t>15</w:t>
            </w:r>
          </w:p>
        </w:tc>
      </w:tr>
      <w:tr w:rsidR="00BC52E7" w14:paraId="18A7CA1C" w14:textId="77777777" w:rsidTr="00A06A56">
        <w:tc>
          <w:tcPr>
            <w:tcW w:w="1470" w:type="dxa"/>
          </w:tcPr>
          <w:p w14:paraId="18FC3F1C" w14:textId="77777777" w:rsidR="00ED1C35" w:rsidRDefault="00754DF5" w:rsidP="009015A2">
            <w:pPr>
              <w:keepNext/>
              <w:keepLines/>
              <w:spacing w:after="160" w:line="259" w:lineRule="auto"/>
              <w:rPr>
                <w:sz w:val="22"/>
                <w:rtl/>
              </w:rPr>
            </w:pPr>
            <w:r>
              <w:rPr>
                <w:rFonts w:hint="cs"/>
                <w:sz w:val="22"/>
                <w:rtl/>
              </w:rPr>
              <w:t>לוח חשמלי ראשי</w:t>
            </w:r>
          </w:p>
        </w:tc>
        <w:tc>
          <w:tcPr>
            <w:tcW w:w="1470" w:type="dxa"/>
          </w:tcPr>
          <w:p w14:paraId="200DCEB8"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CC02F8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03EB265C"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F2B3744" w14:textId="77777777" w:rsidR="00ED1C35" w:rsidRDefault="00ED1C35" w:rsidP="009015A2">
            <w:pPr>
              <w:keepNext/>
              <w:keepLines/>
              <w:spacing w:after="160" w:line="259" w:lineRule="auto"/>
              <w:rPr>
                <w:sz w:val="22"/>
                <w:rtl/>
              </w:rPr>
            </w:pPr>
          </w:p>
        </w:tc>
        <w:tc>
          <w:tcPr>
            <w:tcW w:w="1470" w:type="dxa"/>
          </w:tcPr>
          <w:p w14:paraId="67F40D1C" w14:textId="77777777" w:rsidR="00ED1C35" w:rsidRDefault="00ED1C35" w:rsidP="009015A2">
            <w:pPr>
              <w:keepNext/>
              <w:keepLines/>
              <w:spacing w:after="160" w:line="259" w:lineRule="auto"/>
              <w:rPr>
                <w:sz w:val="22"/>
                <w:rtl/>
              </w:rPr>
            </w:pPr>
          </w:p>
        </w:tc>
      </w:tr>
      <w:tr w:rsidR="00BC52E7" w14:paraId="18CCE9AA" w14:textId="77777777" w:rsidTr="00A06A56">
        <w:tc>
          <w:tcPr>
            <w:tcW w:w="1470" w:type="dxa"/>
          </w:tcPr>
          <w:p w14:paraId="78014CF7" w14:textId="77777777" w:rsidR="00ED1C35" w:rsidRDefault="00754DF5" w:rsidP="009015A2">
            <w:pPr>
              <w:keepNext/>
              <w:keepLines/>
              <w:spacing w:after="160" w:line="259" w:lineRule="auto"/>
              <w:rPr>
                <w:sz w:val="22"/>
                <w:rtl/>
              </w:rPr>
            </w:pPr>
            <w:r>
              <w:rPr>
                <w:rFonts w:hint="cs"/>
                <w:sz w:val="22"/>
                <w:rtl/>
              </w:rPr>
              <w:t xml:space="preserve">לוח קומתי ראשי </w:t>
            </w:r>
          </w:p>
        </w:tc>
        <w:tc>
          <w:tcPr>
            <w:tcW w:w="1470" w:type="dxa"/>
          </w:tcPr>
          <w:p w14:paraId="64F293CB" w14:textId="77777777" w:rsidR="00ED1C35" w:rsidRDefault="00754DF5" w:rsidP="009015A2">
            <w:pPr>
              <w:keepNext/>
              <w:keepLines/>
              <w:spacing w:after="160" w:line="259" w:lineRule="auto"/>
              <w:rPr>
                <w:sz w:val="22"/>
                <w:rtl/>
              </w:rPr>
            </w:pPr>
            <w:r>
              <w:rPr>
                <w:rFonts w:hint="cs"/>
                <w:sz w:val="22"/>
                <w:rtl/>
              </w:rPr>
              <w:t>6</w:t>
            </w:r>
          </w:p>
        </w:tc>
        <w:tc>
          <w:tcPr>
            <w:tcW w:w="1470" w:type="dxa"/>
          </w:tcPr>
          <w:p w14:paraId="491CBA86"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6E2C701B"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39D5BC5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7A61051" w14:textId="77777777" w:rsidR="00ED1C35" w:rsidRDefault="00754DF5" w:rsidP="009015A2">
            <w:pPr>
              <w:keepNext/>
              <w:keepLines/>
              <w:spacing w:after="160" w:line="259" w:lineRule="auto"/>
              <w:rPr>
                <w:sz w:val="22"/>
                <w:rtl/>
              </w:rPr>
            </w:pPr>
            <w:r>
              <w:rPr>
                <w:rFonts w:hint="cs"/>
                <w:sz w:val="22"/>
                <w:rtl/>
              </w:rPr>
              <w:t>1</w:t>
            </w:r>
          </w:p>
        </w:tc>
      </w:tr>
      <w:tr w:rsidR="00BC52E7" w14:paraId="3C4A01D7" w14:textId="77777777" w:rsidTr="00A06A56">
        <w:tc>
          <w:tcPr>
            <w:tcW w:w="1470" w:type="dxa"/>
          </w:tcPr>
          <w:p w14:paraId="082CEA5D" w14:textId="77777777" w:rsidR="00ED1C35" w:rsidRDefault="00754DF5" w:rsidP="009015A2">
            <w:pPr>
              <w:keepNext/>
              <w:keepLines/>
              <w:spacing w:after="160" w:line="259" w:lineRule="auto"/>
              <w:rPr>
                <w:sz w:val="22"/>
                <w:rtl/>
              </w:rPr>
            </w:pPr>
            <w:r w:rsidRPr="00587A85">
              <w:rPr>
                <w:sz w:val="22"/>
                <w:rtl/>
              </w:rPr>
              <w:t>לוח קומתי משני</w:t>
            </w:r>
          </w:p>
        </w:tc>
        <w:tc>
          <w:tcPr>
            <w:tcW w:w="1470" w:type="dxa"/>
          </w:tcPr>
          <w:p w14:paraId="3E27AFD4" w14:textId="77777777" w:rsidR="00ED1C35" w:rsidRDefault="00ED1C35" w:rsidP="009015A2">
            <w:pPr>
              <w:keepNext/>
              <w:keepLines/>
              <w:spacing w:after="160" w:line="259" w:lineRule="auto"/>
              <w:rPr>
                <w:sz w:val="22"/>
                <w:rtl/>
              </w:rPr>
            </w:pPr>
          </w:p>
        </w:tc>
        <w:tc>
          <w:tcPr>
            <w:tcW w:w="1470" w:type="dxa"/>
          </w:tcPr>
          <w:p w14:paraId="13911AC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0BD1810"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3150FA80" w14:textId="77777777" w:rsidR="00ED1C35" w:rsidRDefault="00ED1C35" w:rsidP="009015A2">
            <w:pPr>
              <w:keepNext/>
              <w:keepLines/>
              <w:spacing w:after="160" w:line="259" w:lineRule="auto"/>
              <w:rPr>
                <w:sz w:val="22"/>
                <w:rtl/>
              </w:rPr>
            </w:pPr>
          </w:p>
        </w:tc>
        <w:tc>
          <w:tcPr>
            <w:tcW w:w="1470" w:type="dxa"/>
          </w:tcPr>
          <w:p w14:paraId="0AA6CE6E" w14:textId="77777777" w:rsidR="00ED1C35" w:rsidRDefault="00ED1C35" w:rsidP="009015A2">
            <w:pPr>
              <w:keepNext/>
              <w:keepLines/>
              <w:spacing w:after="160" w:line="259" w:lineRule="auto"/>
              <w:rPr>
                <w:sz w:val="22"/>
                <w:rtl/>
              </w:rPr>
            </w:pPr>
          </w:p>
        </w:tc>
      </w:tr>
      <w:tr w:rsidR="00BC52E7" w14:paraId="3F609AA7" w14:textId="77777777" w:rsidTr="00A06A56">
        <w:tc>
          <w:tcPr>
            <w:tcW w:w="1470" w:type="dxa"/>
          </w:tcPr>
          <w:p w14:paraId="7E357190" w14:textId="77777777" w:rsidR="00ED1C35" w:rsidRDefault="00754DF5" w:rsidP="009015A2">
            <w:pPr>
              <w:keepNext/>
              <w:keepLines/>
              <w:spacing w:after="160" w:line="259" w:lineRule="auto"/>
              <w:rPr>
                <w:sz w:val="22"/>
                <w:rtl/>
              </w:rPr>
            </w:pPr>
            <w:r w:rsidRPr="00587A85">
              <w:rPr>
                <w:sz w:val="22"/>
                <w:rtl/>
              </w:rPr>
              <w:t>לוח אחר</w:t>
            </w:r>
          </w:p>
        </w:tc>
        <w:tc>
          <w:tcPr>
            <w:tcW w:w="1470" w:type="dxa"/>
          </w:tcPr>
          <w:p w14:paraId="6352A70F"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74DFCD2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8CD4D4B"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071B1C14"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3610D8F9" w14:textId="77777777" w:rsidR="00ED1C35" w:rsidRDefault="00ED1C35" w:rsidP="009015A2">
            <w:pPr>
              <w:keepNext/>
              <w:keepLines/>
              <w:spacing w:after="160" w:line="259" w:lineRule="auto"/>
              <w:rPr>
                <w:sz w:val="22"/>
                <w:rtl/>
              </w:rPr>
            </w:pPr>
          </w:p>
        </w:tc>
      </w:tr>
      <w:tr w:rsidR="00BC52E7" w14:paraId="4F54E2DA" w14:textId="77777777" w:rsidTr="00A06A56">
        <w:tc>
          <w:tcPr>
            <w:tcW w:w="1470" w:type="dxa"/>
          </w:tcPr>
          <w:p w14:paraId="7819DC78" w14:textId="77777777" w:rsidR="00ED1C35" w:rsidRDefault="00754DF5" w:rsidP="009015A2">
            <w:pPr>
              <w:keepNext/>
              <w:keepLines/>
              <w:spacing w:after="160" w:line="259" w:lineRule="auto"/>
              <w:rPr>
                <w:sz w:val="22"/>
                <w:rtl/>
              </w:rPr>
            </w:pPr>
            <w:r w:rsidRPr="00587A85">
              <w:rPr>
                <w:sz w:val="22"/>
                <w:rtl/>
              </w:rPr>
              <w:t>משאבת ביוב</w:t>
            </w:r>
          </w:p>
        </w:tc>
        <w:tc>
          <w:tcPr>
            <w:tcW w:w="1470" w:type="dxa"/>
          </w:tcPr>
          <w:p w14:paraId="132BE5B3"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1617D27B" w14:textId="77777777" w:rsidR="00ED1C35" w:rsidRDefault="00ED1C35" w:rsidP="009015A2">
            <w:pPr>
              <w:keepNext/>
              <w:keepLines/>
              <w:spacing w:after="160" w:line="259" w:lineRule="auto"/>
              <w:rPr>
                <w:sz w:val="22"/>
                <w:rtl/>
              </w:rPr>
            </w:pPr>
          </w:p>
        </w:tc>
        <w:tc>
          <w:tcPr>
            <w:tcW w:w="1470" w:type="dxa"/>
          </w:tcPr>
          <w:p w14:paraId="2AF272FB" w14:textId="77777777" w:rsidR="00ED1C35" w:rsidRDefault="00ED1C35" w:rsidP="009015A2">
            <w:pPr>
              <w:keepNext/>
              <w:keepLines/>
              <w:spacing w:after="160" w:line="259" w:lineRule="auto"/>
              <w:rPr>
                <w:sz w:val="22"/>
                <w:rtl/>
              </w:rPr>
            </w:pPr>
          </w:p>
        </w:tc>
        <w:tc>
          <w:tcPr>
            <w:tcW w:w="1470" w:type="dxa"/>
          </w:tcPr>
          <w:p w14:paraId="3231C6CD" w14:textId="77777777" w:rsidR="00ED1C35" w:rsidRDefault="00ED1C35" w:rsidP="009015A2">
            <w:pPr>
              <w:keepNext/>
              <w:keepLines/>
              <w:spacing w:after="160" w:line="259" w:lineRule="auto"/>
              <w:rPr>
                <w:sz w:val="22"/>
                <w:rtl/>
              </w:rPr>
            </w:pPr>
          </w:p>
        </w:tc>
        <w:tc>
          <w:tcPr>
            <w:tcW w:w="1470" w:type="dxa"/>
          </w:tcPr>
          <w:p w14:paraId="3AA4621E" w14:textId="77777777" w:rsidR="00ED1C35" w:rsidRDefault="00ED1C35" w:rsidP="009015A2">
            <w:pPr>
              <w:keepNext/>
              <w:keepLines/>
              <w:spacing w:after="160" w:line="259" w:lineRule="auto"/>
              <w:rPr>
                <w:sz w:val="22"/>
                <w:rtl/>
              </w:rPr>
            </w:pPr>
          </w:p>
        </w:tc>
      </w:tr>
      <w:tr w:rsidR="00BC52E7" w14:paraId="7B9BB71A" w14:textId="77777777" w:rsidTr="00A06A56">
        <w:tc>
          <w:tcPr>
            <w:tcW w:w="1470" w:type="dxa"/>
          </w:tcPr>
          <w:p w14:paraId="068FA9C1" w14:textId="77777777" w:rsidR="00ED1C35" w:rsidRDefault="00754DF5" w:rsidP="009015A2">
            <w:pPr>
              <w:keepNext/>
              <w:keepLines/>
              <w:spacing w:after="160" w:line="259" w:lineRule="auto"/>
              <w:rPr>
                <w:sz w:val="22"/>
                <w:rtl/>
              </w:rPr>
            </w:pPr>
            <w:r w:rsidRPr="00587A85">
              <w:rPr>
                <w:sz w:val="22"/>
                <w:rtl/>
              </w:rPr>
              <w:t>גנרטור</w:t>
            </w:r>
          </w:p>
        </w:tc>
        <w:tc>
          <w:tcPr>
            <w:tcW w:w="1470" w:type="dxa"/>
          </w:tcPr>
          <w:p w14:paraId="506FFB72"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730E364D" w14:textId="77777777" w:rsidR="00ED1C35" w:rsidRDefault="00ED1C35" w:rsidP="009015A2">
            <w:pPr>
              <w:keepNext/>
              <w:keepLines/>
              <w:spacing w:after="160" w:line="259" w:lineRule="auto"/>
              <w:rPr>
                <w:sz w:val="22"/>
                <w:rtl/>
              </w:rPr>
            </w:pPr>
          </w:p>
        </w:tc>
        <w:tc>
          <w:tcPr>
            <w:tcW w:w="1470" w:type="dxa"/>
          </w:tcPr>
          <w:p w14:paraId="03462BC7" w14:textId="77777777" w:rsidR="00ED1C35" w:rsidRDefault="00ED1C35" w:rsidP="009015A2">
            <w:pPr>
              <w:keepNext/>
              <w:keepLines/>
              <w:spacing w:after="160" w:line="259" w:lineRule="auto"/>
              <w:rPr>
                <w:sz w:val="22"/>
                <w:rtl/>
              </w:rPr>
            </w:pPr>
          </w:p>
        </w:tc>
        <w:tc>
          <w:tcPr>
            <w:tcW w:w="1470" w:type="dxa"/>
          </w:tcPr>
          <w:p w14:paraId="360A11E3" w14:textId="77777777" w:rsidR="00ED1C35" w:rsidRDefault="00ED1C35" w:rsidP="009015A2">
            <w:pPr>
              <w:keepNext/>
              <w:keepLines/>
              <w:spacing w:after="160" w:line="259" w:lineRule="auto"/>
              <w:rPr>
                <w:sz w:val="22"/>
                <w:rtl/>
              </w:rPr>
            </w:pPr>
          </w:p>
        </w:tc>
        <w:tc>
          <w:tcPr>
            <w:tcW w:w="1470" w:type="dxa"/>
          </w:tcPr>
          <w:p w14:paraId="3B5D0BD5" w14:textId="77777777" w:rsidR="00ED1C35" w:rsidRDefault="00ED1C35" w:rsidP="009015A2">
            <w:pPr>
              <w:keepNext/>
              <w:keepLines/>
              <w:spacing w:after="160" w:line="259" w:lineRule="auto"/>
              <w:rPr>
                <w:sz w:val="22"/>
                <w:rtl/>
              </w:rPr>
            </w:pPr>
          </w:p>
        </w:tc>
      </w:tr>
    </w:tbl>
    <w:p w14:paraId="1FCC60A6" w14:textId="77777777" w:rsidR="00ED1C35" w:rsidRDefault="00ED1C35" w:rsidP="009015A2">
      <w:pPr>
        <w:keepNext/>
        <w:keepLines/>
        <w:spacing w:after="160" w:line="259" w:lineRule="auto"/>
        <w:rPr>
          <w:sz w:val="22"/>
          <w:rtl/>
        </w:rPr>
      </w:pPr>
    </w:p>
    <w:p w14:paraId="7EA4920C"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4410"/>
        <w:gridCol w:w="4410"/>
      </w:tblGrid>
      <w:tr w:rsidR="00BC52E7" w14:paraId="4C24102A" w14:textId="77777777" w:rsidTr="00A06A56">
        <w:trPr>
          <w:trHeight w:val="710"/>
        </w:trPr>
        <w:tc>
          <w:tcPr>
            <w:tcW w:w="4410" w:type="dxa"/>
            <w:shd w:val="clear" w:color="auto" w:fill="B4C6E7" w:themeFill="accent5" w:themeFillTint="66"/>
          </w:tcPr>
          <w:p w14:paraId="0A83DD16" w14:textId="77777777" w:rsidR="00ED1C35" w:rsidRDefault="00754DF5" w:rsidP="009015A2">
            <w:pPr>
              <w:keepNext/>
              <w:keepLines/>
              <w:spacing w:after="160" w:line="259" w:lineRule="auto"/>
              <w:rPr>
                <w:sz w:val="22"/>
                <w:rtl/>
              </w:rPr>
            </w:pPr>
            <w:r>
              <w:rPr>
                <w:rFonts w:hint="cs"/>
                <w:sz w:val="22"/>
                <w:rtl/>
              </w:rPr>
              <w:t>מערכות תאורה משרדית</w:t>
            </w:r>
          </w:p>
        </w:tc>
        <w:tc>
          <w:tcPr>
            <w:tcW w:w="4410" w:type="dxa"/>
            <w:shd w:val="clear" w:color="auto" w:fill="B4C6E7" w:themeFill="accent5" w:themeFillTint="66"/>
          </w:tcPr>
          <w:p w14:paraId="7FC538E1" w14:textId="77777777" w:rsidR="00ED1C35" w:rsidRDefault="00754DF5" w:rsidP="009015A2">
            <w:pPr>
              <w:keepNext/>
              <w:keepLines/>
              <w:spacing w:after="160" w:line="259" w:lineRule="auto"/>
              <w:rPr>
                <w:sz w:val="22"/>
                <w:rtl/>
              </w:rPr>
            </w:pPr>
            <w:r>
              <w:rPr>
                <w:rFonts w:hint="cs"/>
                <w:sz w:val="22"/>
                <w:rtl/>
              </w:rPr>
              <w:t xml:space="preserve">כמות </w:t>
            </w:r>
          </w:p>
        </w:tc>
      </w:tr>
      <w:tr w:rsidR="00BC52E7" w14:paraId="556A97B2" w14:textId="77777777" w:rsidTr="00A06A56">
        <w:tc>
          <w:tcPr>
            <w:tcW w:w="4410" w:type="dxa"/>
          </w:tcPr>
          <w:p w14:paraId="1E8D01FD" w14:textId="77777777" w:rsidR="00ED1C35" w:rsidRDefault="00754DF5" w:rsidP="009015A2">
            <w:pPr>
              <w:keepNext/>
              <w:keepLines/>
              <w:spacing w:after="160" w:line="259" w:lineRule="auto"/>
              <w:rPr>
                <w:sz w:val="22"/>
                <w:rtl/>
              </w:rPr>
            </w:pPr>
            <w:r>
              <w:rPr>
                <w:rFonts w:hint="cs"/>
                <w:sz w:val="22"/>
                <w:rtl/>
              </w:rPr>
              <w:t xml:space="preserve">פלורסנט </w:t>
            </w:r>
            <w:r>
              <w:rPr>
                <w:rFonts w:hint="cs"/>
                <w:sz w:val="22"/>
              </w:rPr>
              <w:t>W</w:t>
            </w:r>
            <w:r>
              <w:rPr>
                <w:sz w:val="22"/>
              </w:rPr>
              <w:t xml:space="preserve"> T-5 14</w:t>
            </w:r>
          </w:p>
        </w:tc>
        <w:tc>
          <w:tcPr>
            <w:tcW w:w="4410" w:type="dxa"/>
          </w:tcPr>
          <w:p w14:paraId="2291FB83"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AC4220" w14:textId="77777777" w:rsidTr="00A06A56">
        <w:tc>
          <w:tcPr>
            <w:tcW w:w="4410" w:type="dxa"/>
          </w:tcPr>
          <w:p w14:paraId="754A6FF6" w14:textId="77777777" w:rsidR="00ED1C35" w:rsidRDefault="00754DF5" w:rsidP="009015A2">
            <w:pPr>
              <w:keepNext/>
              <w:keepLines/>
              <w:spacing w:after="160" w:line="259" w:lineRule="auto"/>
              <w:rPr>
                <w:sz w:val="22"/>
              </w:rPr>
            </w:pPr>
            <w:r w:rsidRPr="00BC1DB8">
              <w:rPr>
                <w:rFonts w:hint="cs"/>
                <w:sz w:val="22"/>
                <w:rtl/>
              </w:rPr>
              <w:t>פלורסנט</w:t>
            </w:r>
            <w:r w:rsidRPr="00BC1DB8">
              <w:rPr>
                <w:sz w:val="22"/>
                <w:rtl/>
              </w:rPr>
              <w:t xml:space="preserve"> 18 </w:t>
            </w:r>
            <w:r w:rsidRPr="00BC1DB8">
              <w:rPr>
                <w:sz w:val="22"/>
              </w:rPr>
              <w:t>w</w:t>
            </w:r>
          </w:p>
          <w:p w14:paraId="43B62A93" w14:textId="77777777" w:rsidR="00ED1C35" w:rsidRDefault="00754DF5" w:rsidP="009015A2">
            <w:pPr>
              <w:keepNext/>
              <w:keepLines/>
              <w:spacing w:after="160" w:line="259" w:lineRule="auto"/>
              <w:rPr>
                <w:sz w:val="22"/>
                <w:rtl/>
              </w:rPr>
            </w:pPr>
            <w:r w:rsidRPr="00BC1DB8">
              <w:rPr>
                <w:sz w:val="22"/>
              </w:rPr>
              <w:t>PL</w:t>
            </w:r>
            <w:r w:rsidRPr="00BC1DB8">
              <w:rPr>
                <w:sz w:val="22"/>
                <w:rtl/>
              </w:rPr>
              <w:t xml:space="preserve">18 +13+26+36 </w:t>
            </w:r>
          </w:p>
        </w:tc>
        <w:tc>
          <w:tcPr>
            <w:tcW w:w="4410" w:type="dxa"/>
          </w:tcPr>
          <w:p w14:paraId="3E8C2D22"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549A1306" w14:textId="77777777" w:rsidTr="00A06A56">
        <w:tc>
          <w:tcPr>
            <w:tcW w:w="4410" w:type="dxa"/>
          </w:tcPr>
          <w:p w14:paraId="4571981F" w14:textId="77777777" w:rsidR="00ED1C35" w:rsidRDefault="00754DF5" w:rsidP="009015A2">
            <w:pPr>
              <w:keepNext/>
              <w:keepLines/>
              <w:spacing w:after="160" w:line="259" w:lineRule="auto"/>
              <w:rPr>
                <w:sz w:val="22"/>
                <w:rtl/>
              </w:rPr>
            </w:pPr>
            <w:r w:rsidRPr="00BC1DB8">
              <w:rPr>
                <w:sz w:val="22"/>
                <w:rtl/>
              </w:rPr>
              <w:t>דקרוייקה 50</w:t>
            </w:r>
            <w:r w:rsidRPr="00BC1DB8">
              <w:rPr>
                <w:sz w:val="22"/>
              </w:rPr>
              <w:t xml:space="preserve">w </w:t>
            </w:r>
          </w:p>
        </w:tc>
        <w:tc>
          <w:tcPr>
            <w:tcW w:w="4410" w:type="dxa"/>
          </w:tcPr>
          <w:p w14:paraId="31E5B694"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B645D57" w14:textId="77777777" w:rsidTr="00A06A56">
        <w:tc>
          <w:tcPr>
            <w:tcW w:w="4410" w:type="dxa"/>
          </w:tcPr>
          <w:p w14:paraId="35D89D0E" w14:textId="77777777" w:rsidR="00ED1C35" w:rsidRDefault="00754DF5" w:rsidP="009015A2">
            <w:pPr>
              <w:keepNext/>
              <w:keepLines/>
              <w:spacing w:after="160" w:line="259" w:lineRule="auto"/>
              <w:rPr>
                <w:sz w:val="22"/>
                <w:rtl/>
              </w:rPr>
            </w:pPr>
            <w:r w:rsidRPr="00BC1DB8">
              <w:rPr>
                <w:sz w:val="22"/>
                <w:rtl/>
              </w:rPr>
              <w:t>גוף תאורה פרבולי 60*60 לד</w:t>
            </w:r>
          </w:p>
        </w:tc>
        <w:tc>
          <w:tcPr>
            <w:tcW w:w="4410" w:type="dxa"/>
          </w:tcPr>
          <w:p w14:paraId="520DEDB0"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DE5DF2" w14:textId="77777777" w:rsidTr="00A06A56">
        <w:tc>
          <w:tcPr>
            <w:tcW w:w="4410" w:type="dxa"/>
          </w:tcPr>
          <w:p w14:paraId="545DBBBB" w14:textId="77777777" w:rsidR="00ED1C35" w:rsidRDefault="00754DF5" w:rsidP="009015A2">
            <w:pPr>
              <w:keepNext/>
              <w:keepLines/>
              <w:spacing w:after="160" w:line="259" w:lineRule="auto"/>
              <w:rPr>
                <w:sz w:val="22"/>
                <w:rtl/>
              </w:rPr>
            </w:pPr>
            <w:r w:rsidRPr="00BC1DB8">
              <w:rPr>
                <w:sz w:val="22"/>
                <w:rtl/>
              </w:rPr>
              <w:t>גוף תאורה 30*120 לד</w:t>
            </w:r>
          </w:p>
        </w:tc>
        <w:tc>
          <w:tcPr>
            <w:tcW w:w="4410" w:type="dxa"/>
          </w:tcPr>
          <w:p w14:paraId="2AF7C8C8"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555AB3" w14:textId="77777777" w:rsidTr="00A06A56">
        <w:tc>
          <w:tcPr>
            <w:tcW w:w="4410" w:type="dxa"/>
          </w:tcPr>
          <w:p w14:paraId="33C6FD15" w14:textId="77777777" w:rsidR="00ED1C35" w:rsidRDefault="00754DF5" w:rsidP="009015A2">
            <w:pPr>
              <w:keepNext/>
              <w:keepLines/>
              <w:spacing w:after="160" w:line="259" w:lineRule="auto"/>
              <w:rPr>
                <w:sz w:val="22"/>
                <w:rtl/>
              </w:rPr>
            </w:pPr>
            <w:r w:rsidRPr="00BC1DB8">
              <w:rPr>
                <w:sz w:val="22"/>
                <w:rtl/>
              </w:rPr>
              <w:t>גוף תאורה 18</w:t>
            </w:r>
            <w:r w:rsidRPr="00BC1DB8">
              <w:rPr>
                <w:sz w:val="22"/>
              </w:rPr>
              <w:t>w</w:t>
            </w:r>
            <w:r w:rsidRPr="00BC1DB8">
              <w:rPr>
                <w:sz w:val="22"/>
                <w:rtl/>
              </w:rPr>
              <w:t xml:space="preserve"> לד</w:t>
            </w:r>
          </w:p>
        </w:tc>
        <w:tc>
          <w:tcPr>
            <w:tcW w:w="4410" w:type="dxa"/>
          </w:tcPr>
          <w:p w14:paraId="73E7E551"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03CE0B2C" w14:textId="77777777" w:rsidTr="00A06A56">
        <w:tc>
          <w:tcPr>
            <w:tcW w:w="4410" w:type="dxa"/>
          </w:tcPr>
          <w:p w14:paraId="3F854BAF" w14:textId="77777777" w:rsidR="00ED1C35" w:rsidRDefault="00754DF5" w:rsidP="009015A2">
            <w:pPr>
              <w:keepNext/>
              <w:keepLines/>
              <w:spacing w:after="160" w:line="259" w:lineRule="auto"/>
              <w:rPr>
                <w:sz w:val="22"/>
                <w:rtl/>
              </w:rPr>
            </w:pPr>
            <w:r w:rsidRPr="00BC1DB8">
              <w:rPr>
                <w:sz w:val="22"/>
                <w:rtl/>
              </w:rPr>
              <w:t>גוף תאורה 24</w:t>
            </w:r>
            <w:r w:rsidRPr="00BC1DB8">
              <w:rPr>
                <w:sz w:val="22"/>
              </w:rPr>
              <w:t>w</w:t>
            </w:r>
            <w:r w:rsidRPr="00BC1DB8">
              <w:rPr>
                <w:sz w:val="22"/>
                <w:rtl/>
              </w:rPr>
              <w:t xml:space="preserve"> לד </w:t>
            </w:r>
          </w:p>
        </w:tc>
        <w:tc>
          <w:tcPr>
            <w:tcW w:w="4410" w:type="dxa"/>
          </w:tcPr>
          <w:p w14:paraId="77B55D6D"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67525E" w14:textId="77777777" w:rsidTr="00A06A56">
        <w:tc>
          <w:tcPr>
            <w:tcW w:w="4410" w:type="dxa"/>
          </w:tcPr>
          <w:p w14:paraId="128F521B" w14:textId="77777777" w:rsidR="00ED1C35" w:rsidRPr="00BC1DB8" w:rsidRDefault="00754DF5" w:rsidP="009015A2">
            <w:pPr>
              <w:keepNext/>
              <w:keepLines/>
              <w:spacing w:after="160" w:line="259" w:lineRule="auto"/>
              <w:rPr>
                <w:sz w:val="22"/>
                <w:rtl/>
              </w:rPr>
            </w:pPr>
            <w:r w:rsidRPr="00BC1DB8">
              <w:rPr>
                <w:sz w:val="22"/>
                <w:rtl/>
              </w:rPr>
              <w:t xml:space="preserve">מנורות </w:t>
            </w:r>
            <w:r w:rsidRPr="00BC1DB8">
              <w:rPr>
                <w:rFonts w:hint="cs"/>
                <w:sz w:val="22"/>
                <w:rtl/>
              </w:rPr>
              <w:t>לפרוז</w:t>
            </w:r>
            <w:r>
              <w:rPr>
                <w:rFonts w:hint="cs"/>
                <w:sz w:val="22"/>
                <w:rtl/>
              </w:rPr>
              <w:t>'</w:t>
            </w:r>
            <w:r w:rsidRPr="00BC1DB8">
              <w:rPr>
                <w:rFonts w:hint="cs"/>
                <w:sz w:val="22"/>
                <w:rtl/>
              </w:rPr>
              <w:t>קטורים</w:t>
            </w:r>
            <w:r w:rsidRPr="00BC1DB8">
              <w:rPr>
                <w:sz w:val="22"/>
                <w:rtl/>
              </w:rPr>
              <w:t xml:space="preserve"> 400</w:t>
            </w:r>
            <w:r w:rsidRPr="00BC1DB8">
              <w:rPr>
                <w:sz w:val="22"/>
              </w:rPr>
              <w:t>w</w:t>
            </w:r>
            <w:r w:rsidRPr="00BC1DB8">
              <w:rPr>
                <w:sz w:val="22"/>
                <w:rtl/>
              </w:rPr>
              <w:t>+ 250</w:t>
            </w:r>
            <w:r w:rsidRPr="00BC1DB8">
              <w:rPr>
                <w:sz w:val="22"/>
              </w:rPr>
              <w:t>w</w:t>
            </w:r>
          </w:p>
        </w:tc>
        <w:tc>
          <w:tcPr>
            <w:tcW w:w="4410" w:type="dxa"/>
          </w:tcPr>
          <w:p w14:paraId="1F4D955A"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bl>
    <w:p w14:paraId="5CCFD496" w14:textId="77777777" w:rsidR="00ED1C35" w:rsidRDefault="00ED1C35" w:rsidP="009015A2">
      <w:pPr>
        <w:keepNext/>
        <w:keepLines/>
        <w:spacing w:after="160" w:line="259" w:lineRule="auto"/>
        <w:rPr>
          <w:sz w:val="22"/>
          <w:rtl/>
        </w:rPr>
      </w:pPr>
    </w:p>
    <w:p w14:paraId="2C1B62D3" w14:textId="77777777" w:rsidR="00ED1C35" w:rsidRDefault="00754DF5" w:rsidP="009015A2">
      <w:pPr>
        <w:keepNext/>
        <w:keepLines/>
        <w:bidi w:val="0"/>
        <w:spacing w:after="160" w:line="259" w:lineRule="auto"/>
        <w:rPr>
          <w:sz w:val="56"/>
          <w:szCs w:val="56"/>
        </w:rPr>
      </w:pPr>
      <w:r>
        <w:rPr>
          <w:sz w:val="56"/>
          <w:szCs w:val="56"/>
        </w:rPr>
        <w:br w:type="page"/>
      </w:r>
    </w:p>
    <w:p w14:paraId="31AAF472" w14:textId="77777777" w:rsidR="00ED1C35" w:rsidRPr="00B15CFF" w:rsidRDefault="00754DF5" w:rsidP="009015A2">
      <w:pPr>
        <w:pStyle w:val="14"/>
        <w:numPr>
          <w:ilvl w:val="0"/>
          <w:numId w:val="0"/>
        </w:numPr>
        <w:shd w:val="clear" w:color="auto" w:fill="F2F2F2"/>
        <w:spacing w:before="240" w:after="180" w:line="240" w:lineRule="auto"/>
        <w:jc w:val="center"/>
        <w:rPr>
          <w:rFonts w:ascii="David" w:hAnsi="David"/>
          <w:rtl/>
        </w:rPr>
      </w:pPr>
      <w:bookmarkStart w:id="1063" w:name="_Toc96279268"/>
      <w:bookmarkStart w:id="1064" w:name="_Toc97446110"/>
      <w:bookmarkStart w:id="1065" w:name="_Toc103688140"/>
      <w:r w:rsidRPr="00B15CFF">
        <w:rPr>
          <w:rFonts w:ascii="David" w:hAnsi="David" w:hint="cs"/>
          <w:rtl/>
        </w:rPr>
        <w:t>נספח ג'</w:t>
      </w:r>
      <w:r w:rsidRPr="00B5428D">
        <w:rPr>
          <w:rFonts w:ascii="David" w:hAnsi="David"/>
          <w:rtl/>
        </w:rPr>
        <w:t xml:space="preserve"> – </w:t>
      </w:r>
      <w:r w:rsidRPr="00B15CFF">
        <w:rPr>
          <w:rFonts w:ascii="David" w:hAnsi="David" w:hint="cs"/>
          <w:rtl/>
        </w:rPr>
        <w:t>הוראות אחזקה</w:t>
      </w:r>
      <w:bookmarkEnd w:id="1063"/>
      <w:bookmarkEnd w:id="1064"/>
      <w:bookmarkEnd w:id="1065"/>
    </w:p>
    <w:p w14:paraId="0670914F" w14:textId="77777777" w:rsidR="00ED1C35" w:rsidRDefault="00754DF5" w:rsidP="009015A2">
      <w:pPr>
        <w:keepNext/>
        <w:keepLines/>
        <w:spacing w:after="160" w:line="259" w:lineRule="auto"/>
        <w:rPr>
          <w:sz w:val="56"/>
          <w:szCs w:val="56"/>
          <w:rtl/>
        </w:rPr>
      </w:pPr>
      <w:r>
        <w:rPr>
          <w:rFonts w:hint="cs"/>
          <w:rtl/>
        </w:rPr>
        <w:t>מודגש כי הוראות האחזקה בנספח זה  זה הינן כלליות ומתבססות על מערכות הדומות למערכות המופיעות  בנספח ב'. התאמת ההוראות למערכות הקיימות הינה באחריות החברה ועל חשבונה</w:t>
      </w:r>
    </w:p>
    <w:tbl>
      <w:tblPr>
        <w:tblStyle w:val="af4"/>
        <w:bidiVisual/>
        <w:tblW w:w="0" w:type="auto"/>
        <w:tblLook w:val="04A0" w:firstRow="1" w:lastRow="0" w:firstColumn="1" w:lastColumn="0" w:noHBand="0" w:noVBand="1"/>
      </w:tblPr>
      <w:tblGrid>
        <w:gridCol w:w="1069"/>
        <w:gridCol w:w="1523"/>
        <w:gridCol w:w="954"/>
        <w:gridCol w:w="1963"/>
        <w:gridCol w:w="776"/>
        <w:gridCol w:w="787"/>
        <w:gridCol w:w="787"/>
        <w:gridCol w:w="787"/>
        <w:gridCol w:w="698"/>
      </w:tblGrid>
      <w:tr w:rsidR="00BC52E7" w14:paraId="73D06650" w14:textId="77777777" w:rsidTr="00D50120">
        <w:trPr>
          <w:tblHeader/>
        </w:trPr>
        <w:tc>
          <w:tcPr>
            <w:tcW w:w="1069" w:type="dxa"/>
            <w:shd w:val="clear" w:color="auto" w:fill="FFF2CC" w:themeFill="accent4" w:themeFillTint="33"/>
            <w:vAlign w:val="bottom"/>
          </w:tcPr>
          <w:p w14:paraId="278339A6"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התשתית</w:t>
            </w:r>
          </w:p>
        </w:tc>
        <w:tc>
          <w:tcPr>
            <w:tcW w:w="1523" w:type="dxa"/>
            <w:shd w:val="clear" w:color="auto" w:fill="FFF2CC" w:themeFill="accent4" w:themeFillTint="33"/>
            <w:vAlign w:val="bottom"/>
          </w:tcPr>
          <w:p w14:paraId="704766C0"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תאור המערכת</w:t>
            </w:r>
          </w:p>
        </w:tc>
        <w:tc>
          <w:tcPr>
            <w:tcW w:w="954" w:type="dxa"/>
            <w:shd w:val="clear" w:color="auto" w:fill="FFF2CC" w:themeFill="accent4" w:themeFillTint="33"/>
            <w:vAlign w:val="bottom"/>
          </w:tcPr>
          <w:p w14:paraId="7E3DBE9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הטכנאי</w:t>
            </w:r>
          </w:p>
        </w:tc>
        <w:tc>
          <w:tcPr>
            <w:tcW w:w="1963" w:type="dxa"/>
            <w:shd w:val="clear" w:color="auto" w:fill="FFF2CC" w:themeFill="accent4" w:themeFillTint="33"/>
            <w:vAlign w:val="bottom"/>
          </w:tcPr>
          <w:p w14:paraId="21C5CE53"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תאור העבודה</w:t>
            </w:r>
          </w:p>
        </w:tc>
        <w:tc>
          <w:tcPr>
            <w:tcW w:w="776" w:type="dxa"/>
            <w:shd w:val="clear" w:color="auto" w:fill="FFF2CC" w:themeFill="accent4" w:themeFillTint="33"/>
            <w:vAlign w:val="bottom"/>
          </w:tcPr>
          <w:p w14:paraId="3C88F86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שבועי</w:t>
            </w:r>
          </w:p>
        </w:tc>
        <w:tc>
          <w:tcPr>
            <w:tcW w:w="787" w:type="dxa"/>
            <w:shd w:val="clear" w:color="auto" w:fill="FFF2CC" w:themeFill="accent4" w:themeFillTint="33"/>
            <w:vAlign w:val="bottom"/>
          </w:tcPr>
          <w:p w14:paraId="6DAF693A"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חד חודשי</w:t>
            </w:r>
          </w:p>
        </w:tc>
        <w:tc>
          <w:tcPr>
            <w:tcW w:w="787" w:type="dxa"/>
            <w:shd w:val="clear" w:color="auto" w:fill="FFF2CC" w:themeFill="accent4" w:themeFillTint="33"/>
            <w:vAlign w:val="bottom"/>
          </w:tcPr>
          <w:p w14:paraId="7D64CB0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דו חודשי</w:t>
            </w:r>
          </w:p>
        </w:tc>
        <w:tc>
          <w:tcPr>
            <w:tcW w:w="787" w:type="dxa"/>
            <w:shd w:val="clear" w:color="auto" w:fill="FFF2CC" w:themeFill="accent4" w:themeFillTint="33"/>
            <w:vAlign w:val="bottom"/>
          </w:tcPr>
          <w:p w14:paraId="1ECDE094"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תלת חודשי</w:t>
            </w:r>
          </w:p>
        </w:tc>
        <w:tc>
          <w:tcPr>
            <w:tcW w:w="698" w:type="dxa"/>
            <w:shd w:val="clear" w:color="auto" w:fill="FFF2CC" w:themeFill="accent4" w:themeFillTint="33"/>
            <w:vAlign w:val="bottom"/>
          </w:tcPr>
          <w:p w14:paraId="5B2D4C2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חצי שנתי</w:t>
            </w:r>
          </w:p>
        </w:tc>
      </w:tr>
      <w:tr w:rsidR="00BC52E7" w14:paraId="549EC16E" w14:textId="77777777" w:rsidTr="00D50120">
        <w:tc>
          <w:tcPr>
            <w:tcW w:w="1069" w:type="dxa"/>
            <w:shd w:val="clear" w:color="auto" w:fill="DEEAF6" w:themeFill="accent1" w:themeFillTint="33"/>
            <w:vAlign w:val="center"/>
          </w:tcPr>
          <w:p w14:paraId="1CF1F09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מעליות</w:t>
            </w:r>
          </w:p>
        </w:tc>
        <w:tc>
          <w:tcPr>
            <w:tcW w:w="1523" w:type="dxa"/>
            <w:shd w:val="clear" w:color="auto" w:fill="DEEAF6" w:themeFill="accent1" w:themeFillTint="33"/>
            <w:vAlign w:val="center"/>
          </w:tcPr>
          <w:p w14:paraId="08A7AF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מערך האחזקה של המעליות</w:t>
            </w:r>
          </w:p>
        </w:tc>
        <w:tc>
          <w:tcPr>
            <w:tcW w:w="954" w:type="dxa"/>
            <w:shd w:val="clear" w:color="auto" w:fill="DEEAF6" w:themeFill="accent1" w:themeFillTint="33"/>
            <w:vAlign w:val="center"/>
          </w:tcPr>
          <w:p w14:paraId="2404381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50E775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A98AE0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E5A1F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27C6DC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A8D5D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49571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53428CA" w14:textId="77777777" w:rsidTr="00D50120">
        <w:tc>
          <w:tcPr>
            <w:tcW w:w="1069" w:type="dxa"/>
            <w:vAlign w:val="center"/>
          </w:tcPr>
          <w:p w14:paraId="696F7C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74F8641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חודשי למעלית.</w:t>
            </w:r>
          </w:p>
        </w:tc>
        <w:tc>
          <w:tcPr>
            <w:tcW w:w="954" w:type="dxa"/>
            <w:vAlign w:val="center"/>
          </w:tcPr>
          <w:p w14:paraId="782553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4AF87A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76" w:type="dxa"/>
            <w:vAlign w:val="center"/>
          </w:tcPr>
          <w:p w14:paraId="398CB4C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5FF7A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51C9B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0586C54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1E4A58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FC9E0D0" w14:textId="77777777" w:rsidTr="00D50120">
        <w:tc>
          <w:tcPr>
            <w:tcW w:w="1069" w:type="dxa"/>
            <w:vAlign w:val="center"/>
          </w:tcPr>
          <w:p w14:paraId="5D0D81C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6A37C8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חצי שנתי למעלית.</w:t>
            </w:r>
          </w:p>
        </w:tc>
        <w:tc>
          <w:tcPr>
            <w:tcW w:w="954" w:type="dxa"/>
            <w:vAlign w:val="center"/>
          </w:tcPr>
          <w:p w14:paraId="79021C4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6104625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003D1E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3D0F38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21C5F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558BCC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6F411B8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167C21A7" w14:textId="77777777" w:rsidTr="00D50120">
        <w:tc>
          <w:tcPr>
            <w:tcW w:w="1069" w:type="dxa"/>
            <w:vAlign w:val="center"/>
          </w:tcPr>
          <w:p w14:paraId="6EC24C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2EF31D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מעבר לבדיקות לעיל יש לפעול עפ"י התקנים:</w:t>
            </w:r>
            <w:r w:rsidRPr="00A57202">
              <w:rPr>
                <w:rFonts w:asciiTheme="minorHAnsi" w:hAnsiTheme="minorHAnsi" w:cstheme="minorHAnsi"/>
                <w:color w:val="000000"/>
                <w:rtl/>
              </w:rPr>
              <w:br/>
              <w:t>• פקודת הבטיחות בעבודה (נוסח חדש), התש"ל - 1970 סעיף 59א ו- 60מח</w:t>
            </w:r>
            <w:r w:rsidRPr="00A57202">
              <w:rPr>
                <w:rFonts w:asciiTheme="minorHAnsi" w:hAnsiTheme="minorHAnsi" w:cstheme="minorHAnsi"/>
                <w:color w:val="000000"/>
                <w:rtl/>
              </w:rPr>
              <w:br/>
              <w:t>• פקודת הבטיחות בעבודה סעיף 60 מחייבת לקיים בדיקה של המעלית בכל 6 חודשים לפחות, ע"י בודק מוסמך (שהוסמך לתפקיד זה ע"י אגף הפיקוח של הת.מ.ת)</w:t>
            </w:r>
          </w:p>
        </w:tc>
        <w:tc>
          <w:tcPr>
            <w:tcW w:w="954" w:type="dxa"/>
            <w:vAlign w:val="center"/>
          </w:tcPr>
          <w:p w14:paraId="3FC13A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72F32A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5A7B0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D2E494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3BDFA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A3021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4379108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51F2B9DF" w14:textId="77777777" w:rsidTr="00D50120">
        <w:tc>
          <w:tcPr>
            <w:tcW w:w="1069" w:type="dxa"/>
            <w:vAlign w:val="center"/>
          </w:tcPr>
          <w:p w14:paraId="3323BAE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טכנאי מורשה </w:t>
            </w:r>
          </w:p>
        </w:tc>
        <w:tc>
          <w:tcPr>
            <w:tcW w:w="1523" w:type="dxa"/>
            <w:vAlign w:val="center"/>
          </w:tcPr>
          <w:p w14:paraId="7CC591A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את החברה לביצוע טיפול שנתי למעלית</w:t>
            </w:r>
          </w:p>
        </w:tc>
        <w:tc>
          <w:tcPr>
            <w:tcW w:w="954" w:type="dxa"/>
            <w:vAlign w:val="center"/>
          </w:tcPr>
          <w:p w14:paraId="427158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115B618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9B9A7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251297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5EB0D2D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0961BD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59B6B96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66D474CF" w14:textId="77777777" w:rsidTr="00D50120">
        <w:tc>
          <w:tcPr>
            <w:tcW w:w="1069" w:type="dxa"/>
            <w:shd w:val="clear" w:color="auto" w:fill="DEEAF6" w:themeFill="accent1" w:themeFillTint="33"/>
            <w:vAlign w:val="center"/>
          </w:tcPr>
          <w:p w14:paraId="67D16E9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גנרטור</w:t>
            </w:r>
          </w:p>
        </w:tc>
        <w:tc>
          <w:tcPr>
            <w:tcW w:w="1523" w:type="dxa"/>
            <w:shd w:val="clear" w:color="auto" w:fill="DEEAF6" w:themeFill="accent1" w:themeFillTint="33"/>
            <w:vAlign w:val="center"/>
          </w:tcPr>
          <w:p w14:paraId="688D4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 xml:space="preserve">  מערך אחזקה למערכת גנרטור חירום</w:t>
            </w:r>
          </w:p>
        </w:tc>
        <w:tc>
          <w:tcPr>
            <w:tcW w:w="954" w:type="dxa"/>
            <w:shd w:val="clear" w:color="auto" w:fill="DEEAF6" w:themeFill="accent1" w:themeFillTint="33"/>
            <w:vAlign w:val="center"/>
          </w:tcPr>
          <w:p w14:paraId="0EA71F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3C6DEE7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0614E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006A7D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A62775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E8A1F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3F3B0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4BA94CED" w14:textId="77777777" w:rsidTr="00D50120">
        <w:tc>
          <w:tcPr>
            <w:tcW w:w="1069" w:type="dxa"/>
            <w:vAlign w:val="center"/>
          </w:tcPr>
          <w:p w14:paraId="7F920C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20EFD8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489C5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78A1B3A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נזילות מים, שמן, דלק, רצועות מאוורר</w:t>
            </w:r>
          </w:p>
        </w:tc>
        <w:tc>
          <w:tcPr>
            <w:tcW w:w="776" w:type="dxa"/>
            <w:vAlign w:val="center"/>
          </w:tcPr>
          <w:p w14:paraId="6E76F56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4B1262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7B11160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9881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4A4A70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E023068" w14:textId="77777777" w:rsidTr="00D50120">
        <w:tc>
          <w:tcPr>
            <w:tcW w:w="1069" w:type="dxa"/>
            <w:vAlign w:val="center"/>
          </w:tcPr>
          <w:p w14:paraId="38F90A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4517612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F6CE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134B2A4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צנרת מים דלק ושמן</w:t>
            </w:r>
          </w:p>
        </w:tc>
        <w:tc>
          <w:tcPr>
            <w:tcW w:w="776" w:type="dxa"/>
            <w:vAlign w:val="center"/>
          </w:tcPr>
          <w:p w14:paraId="45A2AF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D359D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CE512F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B15B30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A81BB7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6BC23B36" w14:textId="77777777" w:rsidTr="00D50120">
        <w:tc>
          <w:tcPr>
            <w:tcW w:w="1069" w:type="dxa"/>
            <w:vAlign w:val="center"/>
          </w:tcPr>
          <w:p w14:paraId="0507CDA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768C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9B93DF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428AA1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שילוט, בדיקת מד טעינת מצבר - בהתאם לצורך יש לנקות קטבי המצבר</w:t>
            </w:r>
          </w:p>
        </w:tc>
        <w:tc>
          <w:tcPr>
            <w:tcW w:w="776" w:type="dxa"/>
            <w:vAlign w:val="center"/>
          </w:tcPr>
          <w:p w14:paraId="5B50EFF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B1205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D6FE9B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96578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4DC1FF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5EF832EB" w14:textId="77777777" w:rsidTr="00D50120">
        <w:tc>
          <w:tcPr>
            <w:tcW w:w="1069" w:type="dxa"/>
            <w:vAlign w:val="center"/>
          </w:tcPr>
          <w:p w14:paraId="15667E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812C6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34CD1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5513E1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מפלס שמן מנוע, מים ברדיאטור, במצברים ודלק במיכל</w:t>
            </w:r>
          </w:p>
        </w:tc>
        <w:tc>
          <w:tcPr>
            <w:tcW w:w="776" w:type="dxa"/>
            <w:vAlign w:val="center"/>
          </w:tcPr>
          <w:p w14:paraId="76B6A3C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7B515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8F684B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44F5D1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3B417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074AA51" w14:textId="77777777" w:rsidTr="00D50120">
        <w:tc>
          <w:tcPr>
            <w:tcW w:w="1069" w:type="dxa"/>
            <w:vAlign w:val="center"/>
          </w:tcPr>
          <w:p w14:paraId="72C652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3D4FB0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35314EB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FA6D1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ורישום חום מנוע (במידה וקיים חימום מקדים)</w:t>
            </w:r>
          </w:p>
        </w:tc>
        <w:tc>
          <w:tcPr>
            <w:tcW w:w="776" w:type="dxa"/>
            <w:vAlign w:val="center"/>
          </w:tcPr>
          <w:p w14:paraId="7DCD513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8B18D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E918E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12144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445F8B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48B0770" w14:textId="77777777" w:rsidTr="00D50120">
        <w:tc>
          <w:tcPr>
            <w:tcW w:w="1069" w:type="dxa"/>
            <w:vAlign w:val="center"/>
          </w:tcPr>
          <w:p w14:paraId="36B6B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AA972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71A6E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2B3782D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נוריות סימון ואזהרה</w:t>
            </w:r>
          </w:p>
        </w:tc>
        <w:tc>
          <w:tcPr>
            <w:tcW w:w="776" w:type="dxa"/>
            <w:vAlign w:val="center"/>
          </w:tcPr>
          <w:p w14:paraId="0BA352D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13ADC8B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CF8E5D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39599F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D41133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77C81C0A" w14:textId="77777777" w:rsidTr="00D50120">
        <w:tc>
          <w:tcPr>
            <w:tcW w:w="1069" w:type="dxa"/>
            <w:vAlign w:val="center"/>
          </w:tcPr>
          <w:p w14:paraId="04A9211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p w14:paraId="67673B2E" w14:textId="77777777" w:rsidR="00ED1C35" w:rsidRPr="00A57202" w:rsidRDefault="00ED1C35" w:rsidP="009015A2">
            <w:pPr>
              <w:keepNext/>
              <w:keepLines/>
              <w:spacing w:after="160" w:line="259" w:lineRule="auto"/>
              <w:rPr>
                <w:rFonts w:asciiTheme="minorHAnsi" w:hAnsiTheme="minorHAnsi" w:cstheme="minorHAnsi"/>
                <w:rtl/>
              </w:rPr>
            </w:pPr>
          </w:p>
          <w:p w14:paraId="7E564D04" w14:textId="77777777" w:rsidR="00ED1C35" w:rsidRPr="00A57202" w:rsidRDefault="00ED1C35" w:rsidP="009015A2">
            <w:pPr>
              <w:keepNext/>
              <w:keepLines/>
              <w:spacing w:after="160" w:line="259" w:lineRule="auto"/>
              <w:rPr>
                <w:rFonts w:asciiTheme="minorHAnsi" w:hAnsiTheme="minorHAnsi" w:cstheme="minorHAnsi"/>
                <w:rtl/>
              </w:rPr>
            </w:pPr>
          </w:p>
        </w:tc>
        <w:tc>
          <w:tcPr>
            <w:tcW w:w="1523" w:type="dxa"/>
            <w:vAlign w:val="center"/>
          </w:tcPr>
          <w:p w14:paraId="4FD5959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4FD823C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1E29C4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ידנית של משאבת הדלק</w:t>
            </w:r>
          </w:p>
        </w:tc>
        <w:tc>
          <w:tcPr>
            <w:tcW w:w="776" w:type="dxa"/>
            <w:vAlign w:val="center"/>
          </w:tcPr>
          <w:p w14:paraId="5D9164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2DCC11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8CDFAA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114A67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043E5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1C858EC" w14:textId="77777777" w:rsidTr="00D50120">
        <w:tc>
          <w:tcPr>
            <w:tcW w:w="1069" w:type="dxa"/>
            <w:vAlign w:val="center"/>
          </w:tcPr>
          <w:p w14:paraId="52E8A2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BC1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0BB2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6DA98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4B130E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19AC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03E0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C901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A455B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C17054B" w14:textId="77777777" w:rsidTr="00D50120">
        <w:tc>
          <w:tcPr>
            <w:tcW w:w="1069" w:type="dxa"/>
            <w:vAlign w:val="center"/>
          </w:tcPr>
          <w:p w14:paraId="7E07FB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34266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558378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4561C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המסנן - החלף במידה ונדרש</w:t>
            </w:r>
          </w:p>
        </w:tc>
        <w:tc>
          <w:tcPr>
            <w:tcW w:w="776" w:type="dxa"/>
            <w:vAlign w:val="center"/>
          </w:tcPr>
          <w:p w14:paraId="068DE7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7B8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960C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77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2A62C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F34816A" w14:textId="77777777" w:rsidTr="00D50120">
        <w:tc>
          <w:tcPr>
            <w:tcW w:w="1069" w:type="dxa"/>
            <w:vAlign w:val="center"/>
          </w:tcPr>
          <w:p w14:paraId="1A3316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4E356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073DC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7EDB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הפעלה בעומס בתאום עם הלקוח.</w:t>
            </w:r>
          </w:p>
        </w:tc>
        <w:tc>
          <w:tcPr>
            <w:tcW w:w="776" w:type="dxa"/>
            <w:vAlign w:val="center"/>
          </w:tcPr>
          <w:p w14:paraId="06157F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1C649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EF6B42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6980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6636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3F6BAC5" w14:textId="77777777" w:rsidTr="00D50120">
        <w:tc>
          <w:tcPr>
            <w:tcW w:w="1069" w:type="dxa"/>
            <w:vAlign w:val="center"/>
          </w:tcPr>
          <w:p w14:paraId="5C55A08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BFCB0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80F5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09FD5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רישום שעות עבודה</w:t>
            </w:r>
          </w:p>
        </w:tc>
        <w:tc>
          <w:tcPr>
            <w:tcW w:w="776" w:type="dxa"/>
            <w:vAlign w:val="center"/>
          </w:tcPr>
          <w:p w14:paraId="1EDA12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F5F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C60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A911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30A79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5FE83B5" w14:textId="77777777" w:rsidTr="00D50120">
        <w:tc>
          <w:tcPr>
            <w:tcW w:w="1069" w:type="dxa"/>
            <w:vAlign w:val="center"/>
          </w:tcPr>
          <w:p w14:paraId="5B680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A4467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63100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0EC2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בזמן הפעלת בדיקה יש לווודא שאין רעשים חריגים, נזילות ותקינות טעינת מצברים, מתח ותדר יציאה, חום מנוע ולחצי שמן</w:t>
            </w:r>
          </w:p>
        </w:tc>
        <w:tc>
          <w:tcPr>
            <w:tcW w:w="776" w:type="dxa"/>
            <w:vAlign w:val="center"/>
          </w:tcPr>
          <w:p w14:paraId="6E490C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64B4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96795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A2B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DC6FD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0A0536B" w14:textId="77777777" w:rsidTr="00D50120">
        <w:tc>
          <w:tcPr>
            <w:tcW w:w="1069" w:type="dxa"/>
            <w:vAlign w:val="center"/>
          </w:tcPr>
          <w:p w14:paraId="600F70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B5CA0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B7C43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23B7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המצאות מטף כיבוי</w:t>
            </w:r>
          </w:p>
        </w:tc>
        <w:tc>
          <w:tcPr>
            <w:tcW w:w="776" w:type="dxa"/>
            <w:vAlign w:val="center"/>
          </w:tcPr>
          <w:p w14:paraId="5A4E70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E4C95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B1A64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EA0D6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5CC2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F9C6B02" w14:textId="77777777" w:rsidTr="00D50120">
        <w:tc>
          <w:tcPr>
            <w:tcW w:w="1069" w:type="dxa"/>
            <w:vAlign w:val="center"/>
          </w:tcPr>
          <w:p w14:paraId="01AD12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7B34D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A82D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2EC4B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ניקיון כללי בחדר</w:t>
            </w:r>
          </w:p>
        </w:tc>
        <w:tc>
          <w:tcPr>
            <w:tcW w:w="776" w:type="dxa"/>
            <w:vAlign w:val="center"/>
          </w:tcPr>
          <w:p w14:paraId="5E18E2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3F3B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7691B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65C786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48363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A177C19" w14:textId="77777777" w:rsidTr="00D50120">
        <w:tc>
          <w:tcPr>
            <w:tcW w:w="1069" w:type="dxa"/>
            <w:vAlign w:val="center"/>
          </w:tcPr>
          <w:p w14:paraId="0EC220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86A0E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7C14B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D70B8A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של כלל החלקים הסובבים.</w:t>
            </w:r>
          </w:p>
        </w:tc>
        <w:tc>
          <w:tcPr>
            <w:tcW w:w="776" w:type="dxa"/>
            <w:vAlign w:val="center"/>
          </w:tcPr>
          <w:p w14:paraId="2867E5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34D3F1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1E35B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A2D3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42BA9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E5A76B4" w14:textId="77777777" w:rsidTr="00D50120">
        <w:tc>
          <w:tcPr>
            <w:tcW w:w="1069" w:type="dxa"/>
            <w:vAlign w:val="center"/>
          </w:tcPr>
          <w:p w14:paraId="5200B9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0DA3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FD006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A86FB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ע"ג צנרת האגזוז והחלקים הסובבים של המנוע.</w:t>
            </w:r>
          </w:p>
        </w:tc>
        <w:tc>
          <w:tcPr>
            <w:tcW w:w="776" w:type="dxa"/>
            <w:vAlign w:val="center"/>
          </w:tcPr>
          <w:p w14:paraId="277D4D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0D0B9F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1E176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9BA3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ADD7EE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1E60213" w14:textId="77777777" w:rsidTr="00D50120">
        <w:tc>
          <w:tcPr>
            <w:tcW w:w="1069" w:type="dxa"/>
            <w:vAlign w:val="center"/>
          </w:tcPr>
          <w:p w14:paraId="2F88AA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90FA1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7A41A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D9928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לציוד החשמל.</w:t>
            </w:r>
          </w:p>
        </w:tc>
        <w:tc>
          <w:tcPr>
            <w:tcW w:w="776" w:type="dxa"/>
            <w:vAlign w:val="center"/>
          </w:tcPr>
          <w:p w14:paraId="07B43A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83525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9EF7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32381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5436B5B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D454F54" w14:textId="77777777" w:rsidTr="00D50120">
        <w:tc>
          <w:tcPr>
            <w:tcW w:w="1069" w:type="dxa"/>
            <w:vAlign w:val="center"/>
          </w:tcPr>
          <w:p w14:paraId="7FEA6F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FC4E1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F1B82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D5A42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הארקה תקינה לחלקים הרלוונטים.</w:t>
            </w:r>
          </w:p>
        </w:tc>
        <w:tc>
          <w:tcPr>
            <w:tcW w:w="776" w:type="dxa"/>
            <w:vAlign w:val="center"/>
          </w:tcPr>
          <w:p w14:paraId="0ABD12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27624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96B83C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AA65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015B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F16EDE" w14:textId="77777777" w:rsidTr="00D50120">
        <w:tc>
          <w:tcPr>
            <w:tcW w:w="1069" w:type="dxa"/>
            <w:vAlign w:val="center"/>
          </w:tcPr>
          <w:p w14:paraId="470144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6B55F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9B8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689B6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רשום ערכי לוח ערכים - לוח הפיקוד,רמת הנוזל -מצבר התנעה,רמת שמן,רמת דלק,רמת מיים.</w:t>
            </w:r>
          </w:p>
        </w:tc>
        <w:tc>
          <w:tcPr>
            <w:tcW w:w="776" w:type="dxa"/>
            <w:vAlign w:val="center"/>
          </w:tcPr>
          <w:p w14:paraId="0C332D1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255EE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5B601D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2715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1DA2C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632C72E" w14:textId="77777777" w:rsidTr="00D50120">
        <w:tc>
          <w:tcPr>
            <w:tcW w:w="1069" w:type="dxa"/>
            <w:vAlign w:val="center"/>
          </w:tcPr>
          <w:p w14:paraId="3E374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8FBE1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127A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0556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בדיקה עפ"י מפרטי היצרן ותכלול בדיקה בעומס</w:t>
            </w:r>
          </w:p>
        </w:tc>
        <w:tc>
          <w:tcPr>
            <w:tcW w:w="776" w:type="dxa"/>
            <w:vAlign w:val="center"/>
          </w:tcPr>
          <w:p w14:paraId="79CE08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39EE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97AB7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3D360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F28AA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9B339FB" w14:textId="77777777" w:rsidTr="00D50120">
        <w:tc>
          <w:tcPr>
            <w:tcW w:w="1069" w:type="dxa"/>
            <w:vAlign w:val="center"/>
          </w:tcPr>
          <w:p w14:paraId="050FEB3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EBF0C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2469F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6FB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החלפת מסננים (שמן, דלק , אויר)</w:t>
            </w:r>
          </w:p>
        </w:tc>
        <w:tc>
          <w:tcPr>
            <w:tcW w:w="776" w:type="dxa"/>
            <w:vAlign w:val="center"/>
          </w:tcPr>
          <w:p w14:paraId="69EF1D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5467F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388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E6E7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F3D31F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C4E3E2" w14:textId="77777777" w:rsidTr="00D50120">
        <w:tc>
          <w:tcPr>
            <w:tcW w:w="1069" w:type="dxa"/>
            <w:vAlign w:val="center"/>
          </w:tcPr>
          <w:p w14:paraId="1BC43D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26ED6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118AE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AE8D6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רשתות הגנה למניעת כניסת גופים זרים לאזור הרדיאטור.</w:t>
            </w:r>
          </w:p>
          <w:p w14:paraId="4174287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2041468B"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33C14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2EA0E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83ADB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5122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5082D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DD8E9D4" w14:textId="77777777" w:rsidTr="00D50120">
        <w:tc>
          <w:tcPr>
            <w:tcW w:w="1069" w:type="dxa"/>
            <w:vAlign w:val="center"/>
          </w:tcPr>
          <w:p w14:paraId="0D670A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51163D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F22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638CC2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בד ופח בחיבור בין רדיאטור לקיר המבנה.</w:t>
            </w:r>
          </w:p>
        </w:tc>
        <w:tc>
          <w:tcPr>
            <w:tcW w:w="776" w:type="dxa"/>
            <w:vAlign w:val="center"/>
          </w:tcPr>
          <w:p w14:paraId="7BFD69D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3D2E7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0702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109C1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43E5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20537E1" w14:textId="77777777" w:rsidTr="00D50120">
        <w:tc>
          <w:tcPr>
            <w:tcW w:w="1069" w:type="dxa"/>
            <w:vAlign w:val="center"/>
          </w:tcPr>
          <w:p w14:paraId="258F21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17B4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B7B8C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DC00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הגנרטור, מערכת בקרה חשמלית והגנות מנוע, מצברים ומטען, שטיפת מנוע והחלפת רצועות ( באם נדרש)</w:t>
            </w:r>
          </w:p>
        </w:tc>
        <w:tc>
          <w:tcPr>
            <w:tcW w:w="776" w:type="dxa"/>
            <w:vAlign w:val="center"/>
          </w:tcPr>
          <w:p w14:paraId="2B7E6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C64E2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62A3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414D9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E8BF7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4E3587B" w14:textId="77777777" w:rsidTr="00D50120">
        <w:tc>
          <w:tcPr>
            <w:tcW w:w="1069" w:type="dxa"/>
            <w:vAlign w:val="center"/>
          </w:tcPr>
          <w:p w14:paraId="2D3D86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C69856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2F57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1E3C7A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תקינות מערכת ההחלפות וההגנות החשמליות,</w:t>
            </w:r>
          </w:p>
        </w:tc>
        <w:tc>
          <w:tcPr>
            <w:tcW w:w="776" w:type="dxa"/>
            <w:vAlign w:val="center"/>
          </w:tcPr>
          <w:p w14:paraId="1142D8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69AA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B436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A75E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7DFEF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0DBFF4F" w14:textId="77777777" w:rsidTr="00D50120">
        <w:tc>
          <w:tcPr>
            <w:tcW w:w="1069" w:type="dxa"/>
            <w:vAlign w:val="center"/>
          </w:tcPr>
          <w:p w14:paraId="50C669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6D5FF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AADCD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8B4A1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הדמיית מצב של הפסקת חשמל והפעלת צרכני החירום, רישום נתוני פעולה המכניים </w:t>
            </w:r>
          </w:p>
        </w:tc>
        <w:tc>
          <w:tcPr>
            <w:tcW w:w="776" w:type="dxa"/>
            <w:vAlign w:val="center"/>
          </w:tcPr>
          <w:p w14:paraId="04AD12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B7C9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BB050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60383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FD81CF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65D3E8" w14:textId="77777777" w:rsidTr="00D50120">
        <w:tc>
          <w:tcPr>
            <w:tcW w:w="1069" w:type="dxa"/>
            <w:vAlign w:val="center"/>
          </w:tcPr>
          <w:p w14:paraId="62DE29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E82F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p w14:paraId="09728FAD"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0AFE9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49D1AD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ניקיון כללי במבנה ובגנרטור.</w:t>
            </w:r>
          </w:p>
        </w:tc>
        <w:tc>
          <w:tcPr>
            <w:tcW w:w="776" w:type="dxa"/>
            <w:vAlign w:val="center"/>
          </w:tcPr>
          <w:p w14:paraId="7A1C2C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9CA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2BD65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FC986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142EC0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97A1E4" w14:textId="77777777" w:rsidTr="00D50120">
        <w:tc>
          <w:tcPr>
            <w:tcW w:w="1069" w:type="dxa"/>
            <w:vAlign w:val="center"/>
          </w:tcPr>
          <w:p w14:paraId="307F65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270CFA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CD9ED6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F75CF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55A653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8CE814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427E8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2FCAC9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27571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BECFF14" w14:textId="77777777" w:rsidTr="00D50120">
        <w:tc>
          <w:tcPr>
            <w:tcW w:w="1069" w:type="dxa"/>
            <w:vAlign w:val="center"/>
          </w:tcPr>
          <w:p w14:paraId="2A2A7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9CC05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2EF0C0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7AE28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ארונות חשמל חיצונית בלבד ע"י מטלית יבשה בלבד.</w:t>
            </w:r>
          </w:p>
        </w:tc>
        <w:tc>
          <w:tcPr>
            <w:tcW w:w="776" w:type="dxa"/>
            <w:vAlign w:val="center"/>
          </w:tcPr>
          <w:p w14:paraId="3F626D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E0E5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25C7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C58B9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2DA4D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835234D" w14:textId="77777777" w:rsidTr="00D50120">
        <w:tc>
          <w:tcPr>
            <w:tcW w:w="1069" w:type="dxa"/>
            <w:vAlign w:val="center"/>
          </w:tcPr>
          <w:p w14:paraId="3E0264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CDC31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67575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321B0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תאורה ותאורת חירום בחדר גנרטור.</w:t>
            </w:r>
          </w:p>
        </w:tc>
        <w:tc>
          <w:tcPr>
            <w:tcW w:w="776" w:type="dxa"/>
            <w:vAlign w:val="center"/>
          </w:tcPr>
          <w:p w14:paraId="3E832B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1EE0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08F3D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38BB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5909F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69715C6" w14:textId="77777777" w:rsidTr="00D50120">
        <w:tc>
          <w:tcPr>
            <w:tcW w:w="1069" w:type="dxa"/>
            <w:vAlign w:val="center"/>
          </w:tcPr>
          <w:p w14:paraId="299846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CCA4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2C7F2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BB461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וקיבוע מערכת פליטה.</w:t>
            </w:r>
          </w:p>
        </w:tc>
        <w:tc>
          <w:tcPr>
            <w:tcW w:w="776" w:type="dxa"/>
            <w:vAlign w:val="center"/>
          </w:tcPr>
          <w:p w14:paraId="120024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A8DF4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F043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64918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D2B70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68E844C" w14:textId="77777777" w:rsidTr="00D50120">
        <w:tc>
          <w:tcPr>
            <w:tcW w:w="1069" w:type="dxa"/>
            <w:vAlign w:val="center"/>
          </w:tcPr>
          <w:p w14:paraId="5D2B2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9A98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1D1CB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87D39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בולמי זעזועים.</w:t>
            </w:r>
          </w:p>
        </w:tc>
        <w:tc>
          <w:tcPr>
            <w:tcW w:w="776" w:type="dxa"/>
            <w:vAlign w:val="center"/>
          </w:tcPr>
          <w:p w14:paraId="571C59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9FA80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FDF0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10B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8AE01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0647AB" w14:textId="77777777" w:rsidTr="00D50120">
        <w:tc>
          <w:tcPr>
            <w:tcW w:w="1069" w:type="dxa"/>
            <w:vAlign w:val="center"/>
          </w:tcPr>
          <w:p w14:paraId="347645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85357E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060B7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97EB0F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שילוט.</w:t>
            </w:r>
          </w:p>
        </w:tc>
        <w:tc>
          <w:tcPr>
            <w:tcW w:w="776" w:type="dxa"/>
            <w:vAlign w:val="center"/>
          </w:tcPr>
          <w:p w14:paraId="1C5892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CD8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351F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0A63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9869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C80156" w14:textId="77777777" w:rsidTr="00D50120">
        <w:tc>
          <w:tcPr>
            <w:tcW w:w="1069" w:type="dxa"/>
            <w:vAlign w:val="center"/>
          </w:tcPr>
          <w:p w14:paraId="00F850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408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4AE8A9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708B9C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לחצן עצירת חירום.</w:t>
            </w:r>
          </w:p>
        </w:tc>
        <w:tc>
          <w:tcPr>
            <w:tcW w:w="776" w:type="dxa"/>
            <w:vAlign w:val="center"/>
          </w:tcPr>
          <w:p w14:paraId="14CC9E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DFE09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B86E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77F1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16730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8C2A8A6" w14:textId="77777777" w:rsidTr="00D50120">
        <w:tc>
          <w:tcPr>
            <w:tcW w:w="1069" w:type="dxa"/>
            <w:vAlign w:val="center"/>
          </w:tcPr>
          <w:p w14:paraId="69E82A6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AB00D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EF3B4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66172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הגנות מדוממות מנוע.</w:t>
            </w:r>
          </w:p>
        </w:tc>
        <w:tc>
          <w:tcPr>
            <w:tcW w:w="776" w:type="dxa"/>
            <w:vAlign w:val="center"/>
          </w:tcPr>
          <w:p w14:paraId="636773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BE80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4345F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E00D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A6D93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AF3E42F" w14:textId="77777777" w:rsidTr="00D50120">
        <w:tc>
          <w:tcPr>
            <w:tcW w:w="1069" w:type="dxa"/>
            <w:vAlign w:val="center"/>
          </w:tcPr>
          <w:p w14:paraId="7ECC97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9E300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94C4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562B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את המערכת בכל מצבי העבודה.</w:t>
            </w:r>
          </w:p>
        </w:tc>
        <w:tc>
          <w:tcPr>
            <w:tcW w:w="776" w:type="dxa"/>
            <w:vAlign w:val="center"/>
          </w:tcPr>
          <w:p w14:paraId="16C51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72FD8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744DA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D3C8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D0DE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654354A" w14:textId="77777777" w:rsidTr="00D50120">
        <w:tc>
          <w:tcPr>
            <w:tcW w:w="1069" w:type="dxa"/>
            <w:vAlign w:val="center"/>
          </w:tcPr>
          <w:p w14:paraId="3985AE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87B8D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6DEC2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p w14:paraId="7ACA2B60"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8EEF55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246E0FF"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963" w:type="dxa"/>
            <w:vAlign w:val="center"/>
          </w:tcPr>
          <w:p w14:paraId="343281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טיפול מלא לגנרטור בהתאם להחיות הוראות יצרן</w:t>
            </w:r>
          </w:p>
          <w:p w14:paraId="108D0D6A"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E4858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77FA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DDD24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DB7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86F06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42AE5F4" w14:textId="77777777" w:rsidTr="00D50120">
        <w:tc>
          <w:tcPr>
            <w:tcW w:w="1069" w:type="dxa"/>
            <w:vAlign w:val="center"/>
          </w:tcPr>
          <w:p w14:paraId="278D3C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05185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27BE8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69739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מתחים תדרים מערכת וכיוונם מחדש עפ"י הנחיות יצרן (כיוונם יבוצעו בכל מצבי עבודת המערכת ).</w:t>
            </w:r>
          </w:p>
        </w:tc>
        <w:tc>
          <w:tcPr>
            <w:tcW w:w="776" w:type="dxa"/>
            <w:vAlign w:val="center"/>
          </w:tcPr>
          <w:p w14:paraId="5275AC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476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E6191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02117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08E0A3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45FA0AA" w14:textId="77777777" w:rsidTr="00D50120">
        <w:tc>
          <w:tcPr>
            <w:tcW w:w="1069" w:type="dxa"/>
            <w:vAlign w:val="center"/>
          </w:tcPr>
          <w:p w14:paraId="3CC492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401E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D974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B4905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הגשת דוח מפורט הכולל מסקנות והמלצות הדרכה בנושא תפעול</w:t>
            </w:r>
          </w:p>
        </w:tc>
        <w:tc>
          <w:tcPr>
            <w:tcW w:w="776" w:type="dxa"/>
            <w:vAlign w:val="center"/>
          </w:tcPr>
          <w:p w14:paraId="0B642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BD1E8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DA15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F7188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18B34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9F471B" w14:textId="77777777" w:rsidTr="00D50120">
        <w:tc>
          <w:tcPr>
            <w:tcW w:w="1069" w:type="dxa"/>
            <w:shd w:val="clear" w:color="auto" w:fill="DEEAF6" w:themeFill="accent1" w:themeFillTint="33"/>
            <w:vAlign w:val="center"/>
          </w:tcPr>
          <w:p w14:paraId="63A35C8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0D212E1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למזגנים מפוצלים</w:t>
            </w:r>
          </w:p>
        </w:tc>
        <w:tc>
          <w:tcPr>
            <w:tcW w:w="954" w:type="dxa"/>
            <w:shd w:val="clear" w:color="auto" w:fill="DEEAF6" w:themeFill="accent1" w:themeFillTint="33"/>
            <w:vAlign w:val="center"/>
          </w:tcPr>
          <w:p w14:paraId="4CF1D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75F887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5A651FF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487D68A"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A3E527D"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3EF3DA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1E25DC"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29FBCD02" w14:textId="77777777" w:rsidTr="00D50120">
        <w:tc>
          <w:tcPr>
            <w:tcW w:w="1069" w:type="dxa"/>
            <w:vAlign w:val="bottom"/>
          </w:tcPr>
          <w:p w14:paraId="0877BD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749DCC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4BB77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6D360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62CD7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14E3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091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12B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44FC9C0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0C543D2" w14:textId="77777777" w:rsidTr="00D50120">
        <w:tc>
          <w:tcPr>
            <w:tcW w:w="1069" w:type="dxa"/>
            <w:vAlign w:val="bottom"/>
          </w:tcPr>
          <w:p w14:paraId="3BF48C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FB4B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1EC2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C37CD1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מכלולי המכונה: המדחס, מפוח העיבוי ומפוח המפזר לרעשים, רעידות וחלקים משוחררים.</w:t>
            </w:r>
          </w:p>
        </w:tc>
        <w:tc>
          <w:tcPr>
            <w:tcW w:w="776" w:type="dxa"/>
            <w:vAlign w:val="bottom"/>
          </w:tcPr>
          <w:p w14:paraId="23C4DD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280BC6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FC7C5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F2BD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4EDE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D68D89C" w14:textId="77777777" w:rsidTr="00D50120">
        <w:tc>
          <w:tcPr>
            <w:tcW w:w="1069" w:type="dxa"/>
            <w:vAlign w:val="bottom"/>
          </w:tcPr>
          <w:p w14:paraId="0AC7AC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3A227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6488F8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8B75A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יציאת ניקוז המים.</w:t>
            </w:r>
          </w:p>
        </w:tc>
        <w:tc>
          <w:tcPr>
            <w:tcW w:w="776" w:type="dxa"/>
            <w:vAlign w:val="bottom"/>
          </w:tcPr>
          <w:p w14:paraId="4D2A0B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10250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0C663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5F2A8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93410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7DF98E" w14:textId="77777777" w:rsidTr="00D50120">
        <w:tc>
          <w:tcPr>
            <w:tcW w:w="1069" w:type="dxa"/>
            <w:vAlign w:val="bottom"/>
          </w:tcPr>
          <w:p w14:paraId="2A4AAC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DCEE7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8E29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D1A0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מסנן אויר ומסגרות, החלף או נקה.</w:t>
            </w:r>
          </w:p>
        </w:tc>
        <w:tc>
          <w:tcPr>
            <w:tcW w:w="776" w:type="dxa"/>
            <w:vAlign w:val="bottom"/>
          </w:tcPr>
          <w:p w14:paraId="0A0121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87D0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E55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CE08F2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DE08C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31DC749" w14:textId="77777777" w:rsidTr="00D50120">
        <w:tc>
          <w:tcPr>
            <w:tcW w:w="1069" w:type="dxa"/>
            <w:vAlign w:val="bottom"/>
          </w:tcPr>
          <w:p w14:paraId="4DDBBD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1F1E2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78F70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4EB6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אביזרי פיקוד, תרמוסטט, כפתורי הפעלה מעבר חמום סידור.</w:t>
            </w:r>
          </w:p>
        </w:tc>
        <w:tc>
          <w:tcPr>
            <w:tcW w:w="776" w:type="dxa"/>
            <w:vAlign w:val="bottom"/>
          </w:tcPr>
          <w:p w14:paraId="25BE7A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666F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FC8D7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710A2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2679D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4DBB60D" w14:textId="77777777" w:rsidTr="00D50120">
        <w:tc>
          <w:tcPr>
            <w:tcW w:w="1069" w:type="dxa"/>
            <w:vAlign w:val="bottom"/>
          </w:tcPr>
          <w:p w14:paraId="38731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325D78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6D9A6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6E1EC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מגן השהיה למדחס ובדוק בידוד.</w:t>
            </w:r>
          </w:p>
        </w:tc>
        <w:tc>
          <w:tcPr>
            <w:tcW w:w="776" w:type="dxa"/>
            <w:vAlign w:val="bottom"/>
          </w:tcPr>
          <w:p w14:paraId="4439FF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1A2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5A562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CE95A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744FCF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73DBF80" w14:textId="77777777" w:rsidTr="00D50120">
        <w:tc>
          <w:tcPr>
            <w:tcW w:w="1069" w:type="dxa"/>
            <w:vAlign w:val="bottom"/>
          </w:tcPr>
          <w:p w14:paraId="6BE3D9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F09C6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073D8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1D000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בצע תכולת בדיקה תלת שנתית חודשית לפני כל עונה (חורף, קיץ)</w:t>
            </w:r>
          </w:p>
        </w:tc>
        <w:tc>
          <w:tcPr>
            <w:tcW w:w="776" w:type="dxa"/>
            <w:vAlign w:val="bottom"/>
          </w:tcPr>
          <w:p w14:paraId="73C1E1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004B4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F824C2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4B0CB4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D739C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FDCDB3D" w14:textId="77777777" w:rsidTr="00D50120">
        <w:tc>
          <w:tcPr>
            <w:tcW w:w="1069" w:type="dxa"/>
            <w:vAlign w:val="bottom"/>
          </w:tcPr>
          <w:p w14:paraId="46E88E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2B1BD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7BF77C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7638B9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0EF59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93C0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07FC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684E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359493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02EF9D" w14:textId="77777777" w:rsidTr="00D50120">
        <w:tc>
          <w:tcPr>
            <w:tcW w:w="1069" w:type="dxa"/>
            <w:vAlign w:val="bottom"/>
          </w:tcPr>
          <w:p w14:paraId="76D377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AA6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0A769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366A3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הסוללה וניקוז בריכת המים, ישר צלעות המאייד.</w:t>
            </w:r>
          </w:p>
        </w:tc>
        <w:tc>
          <w:tcPr>
            <w:tcW w:w="776" w:type="dxa"/>
            <w:vAlign w:val="bottom"/>
          </w:tcPr>
          <w:p w14:paraId="13982DA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01BCA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53021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289421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6B94E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C2C5952" w14:textId="77777777" w:rsidTr="00D50120">
        <w:tc>
          <w:tcPr>
            <w:tcW w:w="1069" w:type="dxa"/>
            <w:vAlign w:val="bottom"/>
          </w:tcPr>
          <w:p w14:paraId="71AF14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4A320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1314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6128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גרילים מלכלוך ואבק.</w:t>
            </w:r>
          </w:p>
        </w:tc>
        <w:tc>
          <w:tcPr>
            <w:tcW w:w="776" w:type="dxa"/>
            <w:vAlign w:val="bottom"/>
          </w:tcPr>
          <w:p w14:paraId="3C64E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6214B7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5886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27AD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62C4A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1E5E143" w14:textId="77777777" w:rsidTr="00D50120">
        <w:tc>
          <w:tcPr>
            <w:tcW w:w="1069" w:type="dxa"/>
            <w:vAlign w:val="bottom"/>
          </w:tcPr>
          <w:p w14:paraId="7C6B92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5E7DD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B1EF2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D3DAF1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בידוד תרמי על מכסים וגוף היחידה.</w:t>
            </w:r>
          </w:p>
        </w:tc>
        <w:tc>
          <w:tcPr>
            <w:tcW w:w="776" w:type="dxa"/>
            <w:vAlign w:val="bottom"/>
          </w:tcPr>
          <w:p w14:paraId="62720F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B8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C2C3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5DD76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3C10F7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07EB9E9" w14:textId="77777777" w:rsidTr="00D50120">
        <w:tc>
          <w:tcPr>
            <w:tcW w:w="1069" w:type="dxa"/>
            <w:vAlign w:val="bottom"/>
          </w:tcPr>
          <w:p w14:paraId="1AFFC8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1BF2F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7E8B82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1486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פנים יחידת העיבוי מאבק ולכלוך (לאחר הסרת המכסה) ובצע שטיפה בלחץ.</w:t>
            </w:r>
          </w:p>
        </w:tc>
        <w:tc>
          <w:tcPr>
            <w:tcW w:w="776" w:type="dxa"/>
            <w:vAlign w:val="bottom"/>
          </w:tcPr>
          <w:p w14:paraId="33673B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A6724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1F4A3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13BF6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45CA0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9F6D195" w14:textId="77777777" w:rsidTr="00D50120">
        <w:tc>
          <w:tcPr>
            <w:tcW w:w="1069" w:type="dxa"/>
            <w:vAlign w:val="bottom"/>
          </w:tcPr>
          <w:p w14:paraId="58AEF6D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B4140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214A81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4603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מספור המזגן והשלמתו בשילוט סנדוויץ' בחריטה.</w:t>
            </w:r>
          </w:p>
        </w:tc>
        <w:tc>
          <w:tcPr>
            <w:tcW w:w="776" w:type="dxa"/>
            <w:vAlign w:val="bottom"/>
          </w:tcPr>
          <w:p w14:paraId="13116F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EDCD71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33DF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623444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1FEE0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581D1E7" w14:textId="77777777" w:rsidTr="00D50120">
        <w:tc>
          <w:tcPr>
            <w:tcW w:w="1069" w:type="dxa"/>
            <w:vAlign w:val="bottom"/>
          </w:tcPr>
          <w:p w14:paraId="3CD327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B9E7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974E5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48ED4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והדק חיבורי חשמל ביחידה ובדוק רציפות הארקה.</w:t>
            </w:r>
          </w:p>
        </w:tc>
        <w:tc>
          <w:tcPr>
            <w:tcW w:w="776" w:type="dxa"/>
            <w:vAlign w:val="bottom"/>
          </w:tcPr>
          <w:p w14:paraId="267399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BDFB2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FC144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45A8DB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0FA83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6803D2B" w14:textId="77777777" w:rsidTr="00D50120">
        <w:tc>
          <w:tcPr>
            <w:tcW w:w="1069" w:type="dxa"/>
            <w:vAlign w:val="bottom"/>
          </w:tcPr>
          <w:p w14:paraId="205E58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E71ED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3B0A3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7311E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חיזוקי חלקי פנים היחידה, בדוק שאין מגע בין צינורות רועדים.</w:t>
            </w:r>
          </w:p>
        </w:tc>
        <w:tc>
          <w:tcPr>
            <w:tcW w:w="776" w:type="dxa"/>
            <w:vAlign w:val="bottom"/>
          </w:tcPr>
          <w:p w14:paraId="6B83CF3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AB0950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352A5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AEBA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E441F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A7F730B" w14:textId="77777777" w:rsidTr="00D50120">
        <w:tc>
          <w:tcPr>
            <w:tcW w:w="1069" w:type="dxa"/>
            <w:vAlign w:val="bottom"/>
          </w:tcPr>
          <w:p w14:paraId="00B73D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0C942F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141A27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A6409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מתלים קפיציים וחיזוקים.  החלף או חזק לפי הצורך.</w:t>
            </w:r>
          </w:p>
        </w:tc>
        <w:tc>
          <w:tcPr>
            <w:tcW w:w="776" w:type="dxa"/>
            <w:vAlign w:val="bottom"/>
          </w:tcPr>
          <w:p w14:paraId="7AC8F5D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A8B22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6C2DE3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2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15164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E61E0F9" w14:textId="77777777" w:rsidTr="00D50120">
        <w:tc>
          <w:tcPr>
            <w:tcW w:w="1069" w:type="dxa"/>
            <w:vAlign w:val="bottom"/>
          </w:tcPr>
          <w:p w14:paraId="766D42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8A264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8E93B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69130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תיקוני צבע, ישר צלעות המעבה לפי הצורך.</w:t>
            </w:r>
          </w:p>
        </w:tc>
        <w:tc>
          <w:tcPr>
            <w:tcW w:w="776" w:type="dxa"/>
            <w:vAlign w:val="bottom"/>
          </w:tcPr>
          <w:p w14:paraId="1B016CD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B85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B525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798C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20D2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893AE2" w14:textId="77777777" w:rsidTr="00D50120">
        <w:tc>
          <w:tcPr>
            <w:tcW w:w="1069" w:type="dxa"/>
            <w:shd w:val="clear" w:color="auto" w:fill="DEEAF6" w:themeFill="accent1" w:themeFillTint="33"/>
            <w:vAlign w:val="center"/>
          </w:tcPr>
          <w:p w14:paraId="6C009B9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6E5E5968"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ליחידות טיפול באוויר (יט"א)</w:t>
            </w:r>
          </w:p>
        </w:tc>
        <w:tc>
          <w:tcPr>
            <w:tcW w:w="954" w:type="dxa"/>
            <w:shd w:val="clear" w:color="auto" w:fill="DEEAF6" w:themeFill="accent1" w:themeFillTint="33"/>
            <w:vAlign w:val="center"/>
          </w:tcPr>
          <w:p w14:paraId="3498CB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64BE8D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7D556AB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0ECE6D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B60D4FF"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3CD7FD0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4512A679"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7991E915" w14:textId="77777777" w:rsidTr="00D50120">
        <w:tc>
          <w:tcPr>
            <w:tcW w:w="1069" w:type="dxa"/>
            <w:vAlign w:val="bottom"/>
          </w:tcPr>
          <w:p w14:paraId="66A4E2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E92C9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405794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AD9A1B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חזותית של היחידה , רעש , רעידות,נזילות,הזעה</w:t>
            </w:r>
          </w:p>
        </w:tc>
        <w:tc>
          <w:tcPr>
            <w:tcW w:w="776" w:type="dxa"/>
            <w:vAlign w:val="bottom"/>
          </w:tcPr>
          <w:p w14:paraId="0A1D64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4AC75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073006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8706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F0379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CE06AC6" w14:textId="77777777" w:rsidTr="00D50120">
        <w:tc>
          <w:tcPr>
            <w:tcW w:w="1069" w:type="dxa"/>
            <w:vAlign w:val="bottom"/>
          </w:tcPr>
          <w:p w14:paraId="6DA7B8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6543F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79095A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6D53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טמפ' אוויר ביציאה מהמזגן (הפרש טמפ' רצוי - </w:t>
            </w:r>
            <w:r w:rsidRPr="00A57202">
              <w:rPr>
                <w:rFonts w:ascii="Cambria Math" w:hAnsi="Cambria Math" w:cs="Cambria Math" w:hint="cs"/>
                <w:rtl/>
              </w:rPr>
              <w:t>℃</w:t>
            </w:r>
            <w:r w:rsidRPr="00A57202">
              <w:rPr>
                <w:rFonts w:asciiTheme="minorHAnsi" w:hAnsiTheme="minorHAnsi" w:cstheme="minorHAnsi"/>
                <w:rtl/>
              </w:rPr>
              <w:t xml:space="preserve"> 12).</w:t>
            </w:r>
          </w:p>
        </w:tc>
        <w:tc>
          <w:tcPr>
            <w:tcW w:w="776" w:type="dxa"/>
            <w:vAlign w:val="bottom"/>
          </w:tcPr>
          <w:p w14:paraId="6BCEB05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734F3E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288E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8F8F4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71BF24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453CEA" w14:textId="77777777" w:rsidTr="00D50120">
        <w:tc>
          <w:tcPr>
            <w:tcW w:w="1069" w:type="dxa"/>
            <w:vAlign w:val="bottom"/>
          </w:tcPr>
          <w:p w14:paraId="586D0ED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ADE16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6501F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7C4BD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מצב ומתח רצועות במידה וקיים</w:t>
            </w:r>
          </w:p>
        </w:tc>
        <w:tc>
          <w:tcPr>
            <w:tcW w:w="776" w:type="dxa"/>
            <w:vAlign w:val="bottom"/>
          </w:tcPr>
          <w:p w14:paraId="71A9DE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CB9CD7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F0CB9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62CD1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070ED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31AB2A4" w14:textId="77777777" w:rsidTr="00D50120">
        <w:tc>
          <w:tcPr>
            <w:tcW w:w="1069" w:type="dxa"/>
            <w:vAlign w:val="bottom"/>
          </w:tcPr>
          <w:p w14:paraId="463EAC8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D6CC6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01023D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F819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או החלפת מילוי של מסנני אויר</w:t>
            </w:r>
          </w:p>
        </w:tc>
        <w:tc>
          <w:tcPr>
            <w:tcW w:w="776" w:type="dxa"/>
            <w:vAlign w:val="bottom"/>
          </w:tcPr>
          <w:p w14:paraId="4207AB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B56FC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314B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D450D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222C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DB48384" w14:textId="77777777" w:rsidTr="00D50120">
        <w:tc>
          <w:tcPr>
            <w:tcW w:w="1069" w:type="dxa"/>
            <w:vAlign w:val="bottom"/>
          </w:tcPr>
          <w:p w14:paraId="5243F3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3EAF3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377D0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3192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בריכת הניקוז ויציאת הניקוז , תיקון איטום בזפת ע"פ הצורך</w:t>
            </w:r>
          </w:p>
        </w:tc>
        <w:tc>
          <w:tcPr>
            <w:tcW w:w="776" w:type="dxa"/>
            <w:vAlign w:val="bottom"/>
          </w:tcPr>
          <w:p w14:paraId="072706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2DCF9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B81F82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641A96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1A5ED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3D39BAF" w14:textId="77777777" w:rsidTr="00D50120">
        <w:tc>
          <w:tcPr>
            <w:tcW w:w="1069" w:type="dxa"/>
            <w:vAlign w:val="bottom"/>
          </w:tcPr>
          <w:p w14:paraId="412648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4A7FB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6B5944D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B242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מסנני המים ובדיקת פעולת ברזים</w:t>
            </w:r>
          </w:p>
        </w:tc>
        <w:tc>
          <w:tcPr>
            <w:tcW w:w="776" w:type="dxa"/>
            <w:vAlign w:val="bottom"/>
          </w:tcPr>
          <w:p w14:paraId="03C008B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1B78D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DF8F0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3A06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719CC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3CD67003" w14:textId="77777777" w:rsidTr="00D50120">
        <w:tc>
          <w:tcPr>
            <w:tcW w:w="1069" w:type="dxa"/>
            <w:vAlign w:val="bottom"/>
          </w:tcPr>
          <w:p w14:paraId="28086B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5FEDF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7DC9A5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BDFFE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סוללות מצידן החיצוני באמצעות מים וחומר ניקוי .</w:t>
            </w:r>
          </w:p>
        </w:tc>
        <w:tc>
          <w:tcPr>
            <w:tcW w:w="776" w:type="dxa"/>
            <w:vAlign w:val="bottom"/>
          </w:tcPr>
          <w:p w14:paraId="1B460CC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3D7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64580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355F4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33902B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6620E2B" w14:textId="77777777" w:rsidTr="00D50120">
        <w:tc>
          <w:tcPr>
            <w:tcW w:w="1069" w:type="dxa"/>
            <w:vAlign w:val="bottom"/>
          </w:tcPr>
          <w:p w14:paraId="099402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E243F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1F94CE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AB30A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גירוד מסבים בעלי פטמות גרוז</w:t>
            </w:r>
          </w:p>
        </w:tc>
        <w:tc>
          <w:tcPr>
            <w:tcW w:w="776" w:type="dxa"/>
            <w:vAlign w:val="bottom"/>
          </w:tcPr>
          <w:p w14:paraId="31A472D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630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01AA64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AA7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BAA7B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E669FC4" w14:textId="77777777" w:rsidTr="00D50120">
        <w:tc>
          <w:tcPr>
            <w:tcW w:w="1069" w:type="dxa"/>
            <w:vAlign w:val="bottom"/>
          </w:tcPr>
          <w:p w14:paraId="4AC648E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3E6E7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3C5D84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AAC90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שימון צירי ברזים , מודוטרולים , דמפרים לכל אזור</w:t>
            </w:r>
          </w:p>
        </w:tc>
        <w:tc>
          <w:tcPr>
            <w:tcW w:w="776" w:type="dxa"/>
            <w:vAlign w:val="bottom"/>
          </w:tcPr>
          <w:p w14:paraId="792C690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7C51D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01A3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939C7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89605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63376596" w14:textId="77777777" w:rsidTr="00D50120">
        <w:tc>
          <w:tcPr>
            <w:tcW w:w="1069" w:type="dxa"/>
            <w:vAlign w:val="bottom"/>
          </w:tcPr>
          <w:p w14:paraId="620BE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E41A1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36D041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E6B5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היחידה בשלמותה , גרוז מדפים ומוטות מנועים</w:t>
            </w:r>
          </w:p>
        </w:tc>
        <w:tc>
          <w:tcPr>
            <w:tcW w:w="776" w:type="dxa"/>
            <w:vAlign w:val="bottom"/>
          </w:tcPr>
          <w:p w14:paraId="262890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D3932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4FC2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E14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EBFE81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D084786" w14:textId="77777777" w:rsidTr="00D50120">
        <w:tc>
          <w:tcPr>
            <w:tcW w:w="1069" w:type="dxa"/>
            <w:vAlign w:val="bottom"/>
          </w:tcPr>
          <w:p w14:paraId="5F4124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198A2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2BD552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1C922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תיקון חיבורים גמישים לתעלות אויר</w:t>
            </w:r>
          </w:p>
        </w:tc>
        <w:tc>
          <w:tcPr>
            <w:tcW w:w="776" w:type="dxa"/>
            <w:vAlign w:val="bottom"/>
          </w:tcPr>
          <w:p w14:paraId="0C2A4F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E3841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249D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AB4D1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5DA91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4822796" w14:textId="77777777" w:rsidTr="00D50120">
        <w:tc>
          <w:tcPr>
            <w:tcW w:w="1069" w:type="dxa"/>
            <w:vAlign w:val="bottom"/>
          </w:tcPr>
          <w:p w14:paraId="51ACC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B7E07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5CF902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57D008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הידוק כל חיבורי החשמל ע"ג המנוע והמיכשור החשמלי</w:t>
            </w:r>
          </w:p>
        </w:tc>
        <w:tc>
          <w:tcPr>
            <w:tcW w:w="776" w:type="dxa"/>
            <w:vAlign w:val="bottom"/>
          </w:tcPr>
          <w:p w14:paraId="62D2EE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10C4C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DF86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D2A036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FD11E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41D4DD9" w14:textId="77777777" w:rsidTr="00D50120">
        <w:tc>
          <w:tcPr>
            <w:tcW w:w="1069" w:type="dxa"/>
            <w:vAlign w:val="bottom"/>
          </w:tcPr>
          <w:p w14:paraId="503571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D408A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1FFFB0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1E99B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הארקה</w:t>
            </w:r>
          </w:p>
        </w:tc>
        <w:tc>
          <w:tcPr>
            <w:tcW w:w="776" w:type="dxa"/>
            <w:vAlign w:val="bottom"/>
          </w:tcPr>
          <w:p w14:paraId="43FC9D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459A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43EA3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7C82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BA034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A42BC86" w14:textId="77777777" w:rsidTr="00D50120">
        <w:tc>
          <w:tcPr>
            <w:tcW w:w="1069" w:type="dxa"/>
            <w:vAlign w:val="bottom"/>
          </w:tcPr>
          <w:p w14:paraId="53406EE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9EB4B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02AB99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C1A70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הידוק ברגים כללי</w:t>
            </w:r>
          </w:p>
        </w:tc>
        <w:tc>
          <w:tcPr>
            <w:tcW w:w="776" w:type="dxa"/>
            <w:vAlign w:val="bottom"/>
          </w:tcPr>
          <w:p w14:paraId="6D66E28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F0C8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F4624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EAD3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4BCBF35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1DACC6B" w14:textId="77777777" w:rsidTr="00D50120">
        <w:tc>
          <w:tcPr>
            <w:tcW w:w="1069" w:type="dxa"/>
            <w:vAlign w:val="bottom"/>
          </w:tcPr>
          <w:p w14:paraId="1D4752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42C08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3861C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B6798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התקנה בקו ישר של גלגלי הרצועות</w:t>
            </w:r>
          </w:p>
        </w:tc>
        <w:tc>
          <w:tcPr>
            <w:tcW w:w="776" w:type="dxa"/>
            <w:vAlign w:val="bottom"/>
          </w:tcPr>
          <w:p w14:paraId="705148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4DA7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31EC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DC305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C5A1B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257A77E" w14:textId="77777777" w:rsidTr="00D50120">
        <w:tc>
          <w:tcPr>
            <w:tcW w:w="1069" w:type="dxa"/>
            <w:vAlign w:val="bottom"/>
          </w:tcPr>
          <w:p w14:paraId="61E0E8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C56C3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778EF3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1F8A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תיקוני בידוד כלליים בתוך היחידה</w:t>
            </w:r>
          </w:p>
        </w:tc>
        <w:tc>
          <w:tcPr>
            <w:tcW w:w="776" w:type="dxa"/>
            <w:vAlign w:val="bottom"/>
          </w:tcPr>
          <w:p w14:paraId="4F0B826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79760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558EF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FD5F9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5EBFE2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A1AFDEA" w14:textId="77777777" w:rsidTr="00D50120">
        <w:tc>
          <w:tcPr>
            <w:tcW w:w="1069" w:type="dxa"/>
            <w:vAlign w:val="bottom"/>
          </w:tcPr>
          <w:p w14:paraId="77C13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9A881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607CBE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CB74E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איטום הפנלים ותיקון סרטי האטימה</w:t>
            </w:r>
          </w:p>
        </w:tc>
        <w:tc>
          <w:tcPr>
            <w:tcW w:w="776" w:type="dxa"/>
            <w:vAlign w:val="bottom"/>
          </w:tcPr>
          <w:p w14:paraId="0F4B11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DE46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342C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5045A7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30ECEA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19A6E626" w14:textId="77777777" w:rsidTr="00D50120">
        <w:tc>
          <w:tcPr>
            <w:tcW w:w="1069" w:type="dxa"/>
            <w:vAlign w:val="bottom"/>
          </w:tcPr>
          <w:p w14:paraId="088BCF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6AA04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7384ED5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935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פנימי של הסוללות ע"י חומר כימי ע"פ הצורך</w:t>
            </w:r>
          </w:p>
        </w:tc>
        <w:tc>
          <w:tcPr>
            <w:tcW w:w="776" w:type="dxa"/>
            <w:vAlign w:val="bottom"/>
          </w:tcPr>
          <w:p w14:paraId="292C55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4CB1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E60B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C7D9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0DFED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B08EF54" w14:textId="77777777" w:rsidTr="00D50120">
        <w:tc>
          <w:tcPr>
            <w:tcW w:w="1069" w:type="dxa"/>
            <w:vAlign w:val="bottom"/>
          </w:tcPr>
          <w:p w14:paraId="32D7FE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3492F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49B25A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37EA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מריחת גריז על הציר של המפוח</w:t>
            </w:r>
          </w:p>
        </w:tc>
        <w:tc>
          <w:tcPr>
            <w:tcW w:w="776" w:type="dxa"/>
            <w:vAlign w:val="bottom"/>
          </w:tcPr>
          <w:p w14:paraId="2E213E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C65FF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1021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5D9FF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173944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73E28983" w14:textId="77777777" w:rsidTr="00D50120">
        <w:tc>
          <w:tcPr>
            <w:tcW w:w="1069" w:type="dxa"/>
            <w:vAlign w:val="bottom"/>
          </w:tcPr>
          <w:p w14:paraId="70D219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7314B9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(יט"א)</w:t>
            </w:r>
          </w:p>
        </w:tc>
        <w:tc>
          <w:tcPr>
            <w:tcW w:w="954" w:type="dxa"/>
            <w:vAlign w:val="bottom"/>
          </w:tcPr>
          <w:p w14:paraId="492E3DB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E028F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מצב המפוח ,כנפיים , חיזוק לציר</w:t>
            </w:r>
          </w:p>
        </w:tc>
        <w:tc>
          <w:tcPr>
            <w:tcW w:w="776" w:type="dxa"/>
            <w:vAlign w:val="bottom"/>
          </w:tcPr>
          <w:p w14:paraId="134696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1AF15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2A9DF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E417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E775A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A33CFE" w14:textId="77777777" w:rsidTr="00D50120">
        <w:tc>
          <w:tcPr>
            <w:tcW w:w="1069" w:type="dxa"/>
            <w:shd w:val="clear" w:color="auto" w:fill="DEEAF6" w:themeFill="accent1" w:themeFillTint="33"/>
            <w:vAlign w:val="center"/>
          </w:tcPr>
          <w:p w14:paraId="54C2654B"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40B4CE1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יחידת מפוח נחשון</w:t>
            </w:r>
          </w:p>
        </w:tc>
        <w:tc>
          <w:tcPr>
            <w:tcW w:w="954" w:type="dxa"/>
            <w:shd w:val="clear" w:color="auto" w:fill="DEEAF6" w:themeFill="accent1" w:themeFillTint="33"/>
            <w:vAlign w:val="center"/>
          </w:tcPr>
          <w:p w14:paraId="7352BB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7E8FB6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001645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072B00C"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AD8ABC8"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542CEF4"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F0A426D"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359D62D3" w14:textId="77777777" w:rsidTr="00D50120">
        <w:tc>
          <w:tcPr>
            <w:tcW w:w="1069" w:type="dxa"/>
            <w:vAlign w:val="center"/>
          </w:tcPr>
          <w:p w14:paraId="5C67BD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2E1BB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78DA4F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A30C6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והחלפת מסננים</w:t>
            </w:r>
          </w:p>
        </w:tc>
        <w:tc>
          <w:tcPr>
            <w:tcW w:w="776" w:type="dxa"/>
            <w:vAlign w:val="center"/>
          </w:tcPr>
          <w:p w14:paraId="6C39C8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FC4FC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31770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54A5CE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40DB3C1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DA4648A" w14:textId="77777777" w:rsidTr="00D50120">
        <w:tc>
          <w:tcPr>
            <w:tcW w:w="1069" w:type="dxa"/>
            <w:vAlign w:val="center"/>
          </w:tcPr>
          <w:p w14:paraId="71E507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4B7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B43CE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359F8F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את סוללת המיים והרחק גופים זרים</w:t>
            </w:r>
          </w:p>
        </w:tc>
        <w:tc>
          <w:tcPr>
            <w:tcW w:w="776" w:type="dxa"/>
            <w:vAlign w:val="center"/>
          </w:tcPr>
          <w:p w14:paraId="1DB1AB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1B59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34867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1854C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A7961A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D2DAB43" w14:textId="77777777" w:rsidTr="00D50120">
        <w:tc>
          <w:tcPr>
            <w:tcW w:w="1069" w:type="dxa"/>
            <w:vAlign w:val="center"/>
          </w:tcPr>
          <w:p w14:paraId="06B1D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036D24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022E5F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80D3D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ונקא את בריכת הניקוז וצנרת הניקוז.</w:t>
            </w:r>
          </w:p>
        </w:tc>
        <w:tc>
          <w:tcPr>
            <w:tcW w:w="776" w:type="dxa"/>
            <w:vAlign w:val="center"/>
          </w:tcPr>
          <w:p w14:paraId="3F0281A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E35335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A008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1CCF7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F514E1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7A6999B" w14:textId="77777777" w:rsidTr="00D50120">
        <w:tc>
          <w:tcPr>
            <w:tcW w:w="1069" w:type="dxa"/>
            <w:vAlign w:val="center"/>
          </w:tcPr>
          <w:p w14:paraId="7C0FFA2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BFDDCE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25105F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2362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שיפועי ניקוז נכונים ותקן בהתאם.</w:t>
            </w:r>
          </w:p>
        </w:tc>
        <w:tc>
          <w:tcPr>
            <w:tcW w:w="776" w:type="dxa"/>
            <w:vAlign w:val="center"/>
          </w:tcPr>
          <w:p w14:paraId="689648C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71F2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6666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0D7006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336C81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41990EB" w14:textId="77777777" w:rsidTr="00D50120">
        <w:tc>
          <w:tcPr>
            <w:tcW w:w="1069" w:type="dxa"/>
            <w:vAlign w:val="center"/>
          </w:tcPr>
          <w:p w14:paraId="5D5FB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AF71C5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5064B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D88AC6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שלימות חיבורים למים ותעלות חשמל.</w:t>
            </w:r>
          </w:p>
        </w:tc>
        <w:tc>
          <w:tcPr>
            <w:tcW w:w="776" w:type="dxa"/>
            <w:vAlign w:val="center"/>
          </w:tcPr>
          <w:p w14:paraId="0F4AC5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84066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F5FB7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0BD46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83E965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6E8891D" w14:textId="77777777" w:rsidTr="00D50120">
        <w:tc>
          <w:tcPr>
            <w:tcW w:w="1069" w:type="dxa"/>
            <w:shd w:val="clear" w:color="auto" w:fill="DEEAF6" w:themeFill="accent1" w:themeFillTint="33"/>
            <w:vAlign w:val="center"/>
          </w:tcPr>
          <w:p w14:paraId="73D96BFF"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771113A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משאבות מים-מיזוג</w:t>
            </w:r>
          </w:p>
        </w:tc>
        <w:tc>
          <w:tcPr>
            <w:tcW w:w="954" w:type="dxa"/>
            <w:shd w:val="clear" w:color="auto" w:fill="DEEAF6" w:themeFill="accent1" w:themeFillTint="33"/>
            <w:vAlign w:val="center"/>
          </w:tcPr>
          <w:p w14:paraId="652C4EA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rPr>
              <w:t> </w:t>
            </w:r>
          </w:p>
        </w:tc>
        <w:tc>
          <w:tcPr>
            <w:tcW w:w="1963" w:type="dxa"/>
            <w:shd w:val="clear" w:color="auto" w:fill="DEEAF6" w:themeFill="accent1" w:themeFillTint="33"/>
            <w:vAlign w:val="center"/>
          </w:tcPr>
          <w:p w14:paraId="6FD32EA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סעיפי האחזקה</w:t>
            </w:r>
          </w:p>
        </w:tc>
        <w:tc>
          <w:tcPr>
            <w:tcW w:w="776" w:type="dxa"/>
            <w:shd w:val="clear" w:color="auto" w:fill="DEEAF6" w:themeFill="accent1" w:themeFillTint="33"/>
            <w:vAlign w:val="center"/>
          </w:tcPr>
          <w:p w14:paraId="13B23E9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381748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70573B7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5D9046B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698" w:type="dxa"/>
            <w:shd w:val="clear" w:color="auto" w:fill="DEEAF6" w:themeFill="accent1" w:themeFillTint="33"/>
            <w:vAlign w:val="center"/>
          </w:tcPr>
          <w:p w14:paraId="02F61D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r>
      <w:tr w:rsidR="00BC52E7" w14:paraId="3699B2EA" w14:textId="77777777" w:rsidTr="00D50120">
        <w:tc>
          <w:tcPr>
            <w:tcW w:w="1069" w:type="dxa"/>
            <w:vAlign w:val="center"/>
          </w:tcPr>
          <w:p w14:paraId="11E0E51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p w14:paraId="7BC1A61A"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F0E3239"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center"/>
          </w:tcPr>
          <w:p w14:paraId="6EA99B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7BBCCC4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4F5FA2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3B8A07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93C6A1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BFBA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6ECD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78CB9E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54588DF" w14:textId="77777777" w:rsidTr="00D50120">
        <w:tc>
          <w:tcPr>
            <w:tcW w:w="1069" w:type="dxa"/>
            <w:vAlign w:val="center"/>
          </w:tcPr>
          <w:p w14:paraId="41718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BECAB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017F06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13051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מפלי לחץ והשווה לנתוני המשאיבה.</w:t>
            </w:r>
          </w:p>
        </w:tc>
        <w:tc>
          <w:tcPr>
            <w:tcW w:w="776" w:type="dxa"/>
            <w:vAlign w:val="center"/>
          </w:tcPr>
          <w:p w14:paraId="35A3162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C95A9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249DF23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5A62A63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158F4B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297D12" w14:textId="77777777" w:rsidTr="00D50120">
        <w:tc>
          <w:tcPr>
            <w:tcW w:w="1069" w:type="dxa"/>
            <w:vAlign w:val="center"/>
          </w:tcPr>
          <w:p w14:paraId="47A0B1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C91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0E9345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2D0A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את מסנני המיים.</w:t>
            </w:r>
          </w:p>
        </w:tc>
        <w:tc>
          <w:tcPr>
            <w:tcW w:w="776" w:type="dxa"/>
            <w:vAlign w:val="center"/>
          </w:tcPr>
          <w:p w14:paraId="59E222E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36289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5253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512F7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895F6C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5F8F012" w14:textId="77777777" w:rsidTr="00D50120">
        <w:tc>
          <w:tcPr>
            <w:tcW w:w="1069" w:type="dxa"/>
            <w:vAlign w:val="center"/>
          </w:tcPr>
          <w:p w14:paraId="5EB005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1D51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083395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DF3CA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פתח וסגור את כל ברזי המערכת .</w:t>
            </w:r>
          </w:p>
        </w:tc>
        <w:tc>
          <w:tcPr>
            <w:tcW w:w="776" w:type="dxa"/>
            <w:vAlign w:val="center"/>
          </w:tcPr>
          <w:p w14:paraId="4CAC38F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121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E5CB0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E1D1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2635B8A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6E1E552" w14:textId="77777777" w:rsidTr="00D50120">
        <w:tc>
          <w:tcPr>
            <w:tcW w:w="1069" w:type="dxa"/>
            <w:vAlign w:val="center"/>
          </w:tcPr>
          <w:p w14:paraId="6A1EDE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D57EB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70F23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74C38A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נזילות ,חיזוק ברגי אטם ופעל בהתאם לממצאים.</w:t>
            </w:r>
          </w:p>
        </w:tc>
        <w:tc>
          <w:tcPr>
            <w:tcW w:w="776" w:type="dxa"/>
            <w:vAlign w:val="center"/>
          </w:tcPr>
          <w:p w14:paraId="62266EE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77987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C3D3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2A359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6FAA649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8F299D7" w14:textId="77777777" w:rsidTr="00D50120">
        <w:tc>
          <w:tcPr>
            <w:tcW w:w="1069" w:type="dxa"/>
            <w:vAlign w:val="center"/>
          </w:tcPr>
          <w:p w14:paraId="53276D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A9B0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משאבות מיים</w:t>
            </w:r>
          </w:p>
        </w:tc>
        <w:tc>
          <w:tcPr>
            <w:tcW w:w="954" w:type="dxa"/>
            <w:vAlign w:val="bottom"/>
          </w:tcPr>
          <w:p w14:paraId="19173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6877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61BF1D1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BCCA08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43811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61176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6F7BB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21DE605" w14:textId="77777777" w:rsidTr="00D50120">
        <w:tc>
          <w:tcPr>
            <w:tcW w:w="1069" w:type="dxa"/>
            <w:shd w:val="clear" w:color="auto" w:fill="DEEAF6" w:themeFill="accent1" w:themeFillTint="33"/>
            <w:vAlign w:val="center"/>
          </w:tcPr>
          <w:p w14:paraId="3E04C64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5836ED8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 xml:space="preserve">מערך אחזקה מערכת </w:t>
            </w:r>
            <w:r w:rsidRPr="00A57202">
              <w:rPr>
                <w:rFonts w:asciiTheme="minorHAnsi" w:hAnsiTheme="minorHAnsi" w:cstheme="minorHAnsi"/>
                <w:b/>
                <w:bCs/>
                <w:color w:val="000000"/>
              </w:rPr>
              <w:t>VRF</w:t>
            </w:r>
          </w:p>
        </w:tc>
        <w:tc>
          <w:tcPr>
            <w:tcW w:w="954" w:type="dxa"/>
            <w:shd w:val="clear" w:color="auto" w:fill="DEEAF6" w:themeFill="accent1" w:themeFillTint="33"/>
            <w:vAlign w:val="center"/>
          </w:tcPr>
          <w:p w14:paraId="4E4331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02C2831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7B2BA08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3B979F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D87CD86"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DE43F4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285C907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0C29F2AC" w14:textId="77777777" w:rsidTr="00D50120">
        <w:tc>
          <w:tcPr>
            <w:tcW w:w="1069" w:type="dxa"/>
            <w:vAlign w:val="bottom"/>
          </w:tcPr>
          <w:p w14:paraId="500DEC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12F90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8B93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4199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כמות השמן במדחסים, הוספת שמן לפי הצורך.</w:t>
            </w:r>
          </w:p>
        </w:tc>
        <w:tc>
          <w:tcPr>
            <w:tcW w:w="776" w:type="dxa"/>
            <w:vAlign w:val="bottom"/>
          </w:tcPr>
          <w:p w14:paraId="73ADF70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EB3BE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26533A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F7C675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2943E6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1A754E8F" w14:textId="77777777" w:rsidTr="00D50120">
        <w:tc>
          <w:tcPr>
            <w:tcW w:w="1069" w:type="dxa"/>
            <w:vAlign w:val="bottom"/>
          </w:tcPr>
          <w:p w14:paraId="404F65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0F15A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062C9F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E56E8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הצנרת, כמות הגז ואיתור דליפות גז, תיקונן ומילוי גז בהתאם.</w:t>
            </w:r>
          </w:p>
        </w:tc>
        <w:tc>
          <w:tcPr>
            <w:tcW w:w="776" w:type="dxa"/>
            <w:vAlign w:val="bottom"/>
          </w:tcPr>
          <w:p w14:paraId="14CD1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E0AC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53FF1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11608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554A323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3EFEBB04" w14:textId="77777777" w:rsidTr="00D50120">
        <w:tc>
          <w:tcPr>
            <w:tcW w:w="1069" w:type="dxa"/>
            <w:vAlign w:val="bottom"/>
          </w:tcPr>
          <w:p w14:paraId="215390F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DED96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EA6D7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1998DE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שסתומים.</w:t>
            </w:r>
          </w:p>
        </w:tc>
        <w:tc>
          <w:tcPr>
            <w:tcW w:w="776" w:type="dxa"/>
            <w:vAlign w:val="bottom"/>
          </w:tcPr>
          <w:p w14:paraId="1AE48A8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A2B0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84736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F04F31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7BEFF10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9F46651" w14:textId="77777777" w:rsidTr="00D50120">
        <w:tc>
          <w:tcPr>
            <w:tcW w:w="1069" w:type="dxa"/>
            <w:vAlign w:val="bottom"/>
          </w:tcPr>
          <w:p w14:paraId="4D594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5E0CE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C51F8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FAD84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זרמים ומתחים של כל המנועים החשמליים.</w:t>
            </w:r>
          </w:p>
        </w:tc>
        <w:tc>
          <w:tcPr>
            <w:tcW w:w="776" w:type="dxa"/>
            <w:vAlign w:val="bottom"/>
          </w:tcPr>
          <w:p w14:paraId="3ECA50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2802D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55B54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18B0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F2D5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42BD87A6" w14:textId="77777777" w:rsidTr="00D50120">
        <w:tc>
          <w:tcPr>
            <w:tcW w:w="1069" w:type="dxa"/>
            <w:vAlign w:val="bottom"/>
          </w:tcPr>
          <w:p w14:paraId="2005F8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00E02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47D1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F20B0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מפוחי המעבה, רצועות איזון והרחקת עצמים זרים.</w:t>
            </w:r>
          </w:p>
        </w:tc>
        <w:tc>
          <w:tcPr>
            <w:tcW w:w="776" w:type="dxa"/>
            <w:vAlign w:val="bottom"/>
          </w:tcPr>
          <w:p w14:paraId="0415562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195AD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639FA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4BD69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D7453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6BD78AE7" w14:textId="77777777" w:rsidTr="00D50120">
        <w:tc>
          <w:tcPr>
            <w:tcW w:w="1069" w:type="dxa"/>
            <w:vAlign w:val="bottom"/>
          </w:tcPr>
          <w:p w14:paraId="7C09CD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1080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715EA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ECA62E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 בסביבת יחידות העיבוי.</w:t>
            </w:r>
          </w:p>
        </w:tc>
        <w:tc>
          <w:tcPr>
            <w:tcW w:w="776" w:type="dxa"/>
            <w:vAlign w:val="bottom"/>
          </w:tcPr>
          <w:p w14:paraId="3540934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95EEB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7E60A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04DB8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609915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6974AD3" w14:textId="77777777" w:rsidTr="00D50120">
        <w:tc>
          <w:tcPr>
            <w:tcW w:w="1069" w:type="dxa"/>
            <w:vAlign w:val="bottom"/>
          </w:tcPr>
          <w:p w14:paraId="46F8A2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B7A0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3EED1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BE2A7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ניקוי/החלפת מסננים.</w:t>
            </w:r>
          </w:p>
          <w:p w14:paraId="614043EB" w14:textId="77777777" w:rsidR="00ED1C35" w:rsidRPr="00A57202" w:rsidRDefault="00ED1C35" w:rsidP="009015A2">
            <w:pPr>
              <w:keepNext/>
              <w:keepLines/>
              <w:spacing w:after="160" w:line="259" w:lineRule="auto"/>
              <w:rPr>
                <w:rFonts w:asciiTheme="minorHAnsi" w:hAnsiTheme="minorHAnsi" w:cstheme="minorHAnsi"/>
                <w:rtl/>
              </w:rPr>
            </w:pPr>
          </w:p>
          <w:p w14:paraId="797A8295"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6BF083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FBD6F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717B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A8F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46520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9ED7DBB" w14:textId="77777777" w:rsidTr="00D50120">
        <w:tc>
          <w:tcPr>
            <w:tcW w:w="1069" w:type="dxa"/>
            <w:vAlign w:val="bottom"/>
          </w:tcPr>
          <w:p w14:paraId="251E85F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059A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50568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7D8F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סוללות והרחקת גורמים זרים.</w:t>
            </w:r>
          </w:p>
        </w:tc>
        <w:tc>
          <w:tcPr>
            <w:tcW w:w="776" w:type="dxa"/>
            <w:vAlign w:val="bottom"/>
          </w:tcPr>
          <w:p w14:paraId="0AF923C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2DEB0C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2FDB0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F303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7D24D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C553F6E" w14:textId="77777777" w:rsidTr="00D50120">
        <w:tc>
          <w:tcPr>
            <w:tcW w:w="1069" w:type="dxa"/>
            <w:vAlign w:val="bottom"/>
          </w:tcPr>
          <w:p w14:paraId="26FD76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4B9F6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D3B5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DC972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מתיחת רצועות והחלפתם במידת הצורך.</w:t>
            </w:r>
          </w:p>
        </w:tc>
        <w:tc>
          <w:tcPr>
            <w:tcW w:w="776" w:type="dxa"/>
            <w:vAlign w:val="bottom"/>
          </w:tcPr>
          <w:p w14:paraId="419F09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D311AE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FE127C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BF77F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2B6A69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5C55105" w14:textId="77777777" w:rsidTr="00D50120">
        <w:tc>
          <w:tcPr>
            <w:tcW w:w="1069" w:type="dxa"/>
            <w:vAlign w:val="bottom"/>
          </w:tcPr>
          <w:p w14:paraId="5D6F1D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AD530D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FBF2C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13666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חיבורים לתעלות/למים ולחשמל.</w:t>
            </w:r>
          </w:p>
        </w:tc>
        <w:tc>
          <w:tcPr>
            <w:tcW w:w="776" w:type="dxa"/>
            <w:vAlign w:val="bottom"/>
          </w:tcPr>
          <w:p w14:paraId="074C74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2BBD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8142C8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FC3FF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02F68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0852F1DE" w14:textId="77777777" w:rsidTr="00D50120">
        <w:tc>
          <w:tcPr>
            <w:tcW w:w="1069" w:type="dxa"/>
            <w:vAlign w:val="bottom"/>
          </w:tcPr>
          <w:p w14:paraId="2DC214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99CD4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60999E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5B4C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בריכת הניקוז וניקיונה, שיפועי ניקוז לרבות בדיקת זרימה לניקוז מים</w:t>
            </w:r>
          </w:p>
        </w:tc>
        <w:tc>
          <w:tcPr>
            <w:tcW w:w="776" w:type="dxa"/>
            <w:vAlign w:val="bottom"/>
          </w:tcPr>
          <w:p w14:paraId="499220B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FCF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F01C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D88DC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4674C26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EEF5A6" w14:textId="77777777" w:rsidTr="00D50120">
        <w:tc>
          <w:tcPr>
            <w:tcW w:w="1069" w:type="dxa"/>
            <w:vAlign w:val="bottom"/>
          </w:tcPr>
          <w:p w14:paraId="71157C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04ADD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3277A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C836C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מערכת הפיקוד.</w:t>
            </w:r>
          </w:p>
        </w:tc>
        <w:tc>
          <w:tcPr>
            <w:tcW w:w="776" w:type="dxa"/>
            <w:vAlign w:val="bottom"/>
          </w:tcPr>
          <w:p w14:paraId="28F82AC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8EE9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CB28D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E5DA1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04EC6B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3D7F26E" w14:textId="77777777" w:rsidTr="00D50120">
        <w:tc>
          <w:tcPr>
            <w:tcW w:w="1069" w:type="dxa"/>
            <w:vAlign w:val="bottom"/>
          </w:tcPr>
          <w:p w14:paraId="7652CB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43B0C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7CE15E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CFA801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הבידוד ביחידה וניקיון.</w:t>
            </w:r>
          </w:p>
        </w:tc>
        <w:tc>
          <w:tcPr>
            <w:tcW w:w="776" w:type="dxa"/>
            <w:vAlign w:val="bottom"/>
          </w:tcPr>
          <w:p w14:paraId="61100F6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2AB1D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F44D8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74F33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47767D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EE016A5" w14:textId="77777777" w:rsidTr="00D50120">
        <w:tc>
          <w:tcPr>
            <w:tcW w:w="1069" w:type="dxa"/>
            <w:shd w:val="clear" w:color="auto" w:fill="DEEAF6" w:themeFill="accent1" w:themeFillTint="33"/>
            <w:vAlign w:val="bottom"/>
          </w:tcPr>
          <w:p w14:paraId="6E7C56CD"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לוחות חשמל</w:t>
            </w:r>
          </w:p>
        </w:tc>
        <w:tc>
          <w:tcPr>
            <w:tcW w:w="1523" w:type="dxa"/>
            <w:shd w:val="clear" w:color="auto" w:fill="DEEAF6" w:themeFill="accent1" w:themeFillTint="33"/>
            <w:vAlign w:val="bottom"/>
          </w:tcPr>
          <w:p w14:paraId="331AE571"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מערך אחזקה ללוחות חשמל פיקוד ובקרה</w:t>
            </w:r>
          </w:p>
        </w:tc>
        <w:tc>
          <w:tcPr>
            <w:tcW w:w="954" w:type="dxa"/>
            <w:shd w:val="clear" w:color="auto" w:fill="DEEAF6" w:themeFill="accent1" w:themeFillTint="33"/>
            <w:vAlign w:val="bottom"/>
          </w:tcPr>
          <w:p w14:paraId="29E0FA57"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Pr>
              <w:t> </w:t>
            </w:r>
          </w:p>
        </w:tc>
        <w:tc>
          <w:tcPr>
            <w:tcW w:w="1963" w:type="dxa"/>
            <w:shd w:val="clear" w:color="auto" w:fill="DEEAF6" w:themeFill="accent1" w:themeFillTint="33"/>
            <w:vAlign w:val="bottom"/>
          </w:tcPr>
          <w:p w14:paraId="36F0B0BA"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סעיפי האחזקה</w:t>
            </w:r>
          </w:p>
        </w:tc>
        <w:tc>
          <w:tcPr>
            <w:tcW w:w="776" w:type="dxa"/>
            <w:shd w:val="clear" w:color="auto" w:fill="DEEAF6" w:themeFill="accent1" w:themeFillTint="33"/>
            <w:vAlign w:val="bottom"/>
          </w:tcPr>
          <w:p w14:paraId="4AB8903C"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25821E46"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0BD01A0E"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49844E85"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698" w:type="dxa"/>
            <w:shd w:val="clear" w:color="auto" w:fill="DEEAF6" w:themeFill="accent1" w:themeFillTint="33"/>
            <w:vAlign w:val="bottom"/>
          </w:tcPr>
          <w:p w14:paraId="73C5306F"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r>
      <w:tr w:rsidR="00BC52E7" w14:paraId="4B8F279A" w14:textId="77777777" w:rsidTr="00D50120">
        <w:tc>
          <w:tcPr>
            <w:tcW w:w="1069" w:type="dxa"/>
            <w:vAlign w:val="bottom"/>
          </w:tcPr>
          <w:p w14:paraId="25D1AF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85043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A40FF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A850F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פעולת כל נורות הסימון והאזעקה.</w:t>
            </w:r>
          </w:p>
        </w:tc>
        <w:tc>
          <w:tcPr>
            <w:tcW w:w="776" w:type="dxa"/>
            <w:vAlign w:val="bottom"/>
          </w:tcPr>
          <w:p w14:paraId="0DB65E8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8550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00FE5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F27AF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D63751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4CE8AC6" w14:textId="77777777" w:rsidTr="00D50120">
        <w:tc>
          <w:tcPr>
            <w:tcW w:w="1069" w:type="dxa"/>
            <w:vAlign w:val="bottom"/>
          </w:tcPr>
          <w:p w14:paraId="4DEF26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AAA70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7B4ED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306B50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w:t>
            </w:r>
          </w:p>
        </w:tc>
        <w:tc>
          <w:tcPr>
            <w:tcW w:w="776" w:type="dxa"/>
            <w:vAlign w:val="bottom"/>
          </w:tcPr>
          <w:p w14:paraId="135C0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D6DDCC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ABBA0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0733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E56036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081A3D2" w14:textId="77777777" w:rsidTr="00D50120">
        <w:tc>
          <w:tcPr>
            <w:tcW w:w="1069" w:type="dxa"/>
            <w:vAlign w:val="bottom"/>
          </w:tcPr>
          <w:p w14:paraId="02AE9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E33C7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369D4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1237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חזק והשלם שילוט בלוח.</w:t>
            </w:r>
          </w:p>
        </w:tc>
        <w:tc>
          <w:tcPr>
            <w:tcW w:w="776" w:type="dxa"/>
            <w:vAlign w:val="bottom"/>
          </w:tcPr>
          <w:p w14:paraId="0BF11D8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06DC5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10CE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099562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58A2A3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D8F421" w14:textId="77777777" w:rsidTr="00D50120">
        <w:tc>
          <w:tcPr>
            <w:tcW w:w="1069" w:type="dxa"/>
            <w:vAlign w:val="bottom"/>
          </w:tcPr>
          <w:p w14:paraId="487679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41064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E61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07A5D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מדוד ורשום זרמי פעולה של מנועים.</w:t>
            </w:r>
          </w:p>
        </w:tc>
        <w:tc>
          <w:tcPr>
            <w:tcW w:w="776" w:type="dxa"/>
            <w:vAlign w:val="bottom"/>
          </w:tcPr>
          <w:p w14:paraId="3C7280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BF36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59D9B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A600E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21BC17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4D1086" w14:textId="77777777" w:rsidTr="00D50120">
        <w:tc>
          <w:tcPr>
            <w:tcW w:w="1069" w:type="dxa"/>
            <w:vAlign w:val="bottom"/>
          </w:tcPr>
          <w:p w14:paraId="571A54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838F81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C935F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C691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וכיול מדי זרם ומתח, רשום זרם ומתח בכל פזה.</w:t>
            </w:r>
          </w:p>
        </w:tc>
        <w:tc>
          <w:tcPr>
            <w:tcW w:w="776" w:type="dxa"/>
            <w:vAlign w:val="bottom"/>
          </w:tcPr>
          <w:p w14:paraId="58D9E14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9A558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4EBC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2A2466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6673B7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9DD5872" w14:textId="77777777" w:rsidTr="00D50120">
        <w:tc>
          <w:tcPr>
            <w:tcW w:w="1069" w:type="dxa"/>
            <w:vAlign w:val="bottom"/>
          </w:tcPr>
          <w:p w14:paraId="277F93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44DB0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3695F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4C7B3F2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מפסקים, מתגים ולחצנים.</w:t>
            </w:r>
          </w:p>
        </w:tc>
        <w:tc>
          <w:tcPr>
            <w:tcW w:w="776" w:type="dxa"/>
            <w:vAlign w:val="bottom"/>
          </w:tcPr>
          <w:p w14:paraId="2F33B8D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767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46121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D51FA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D009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B53D9DC" w14:textId="77777777" w:rsidTr="00D50120">
        <w:tc>
          <w:tcPr>
            <w:tcW w:w="1069" w:type="dxa"/>
            <w:vAlign w:val="bottom"/>
          </w:tcPr>
          <w:p w14:paraId="0B96CF0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39204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B28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14566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חיזוק תפסים לראשי כבלים נכנסים ויוצאים.</w:t>
            </w:r>
          </w:p>
        </w:tc>
        <w:tc>
          <w:tcPr>
            <w:tcW w:w="776" w:type="dxa"/>
            <w:vAlign w:val="bottom"/>
          </w:tcPr>
          <w:p w14:paraId="114285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0B5D6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0AFB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36706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2741B9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ACD525" w14:textId="77777777" w:rsidTr="00D50120">
        <w:tc>
          <w:tcPr>
            <w:tcW w:w="1069" w:type="dxa"/>
            <w:vAlign w:val="bottom"/>
          </w:tcPr>
          <w:p w14:paraId="2AD98A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6A3A94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7FA182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0CB8F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נתיכים שלמים ומתאימים/בסיסי מבטיחים שלמים.</w:t>
            </w:r>
          </w:p>
        </w:tc>
        <w:tc>
          <w:tcPr>
            <w:tcW w:w="776" w:type="dxa"/>
            <w:vAlign w:val="bottom"/>
          </w:tcPr>
          <w:p w14:paraId="6D20BE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C46E3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69C1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C40FA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D154B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1008C6B" w14:textId="77777777" w:rsidTr="00D50120">
        <w:tc>
          <w:tcPr>
            <w:tcW w:w="1069" w:type="dxa"/>
            <w:vAlign w:val="bottom"/>
          </w:tcPr>
          <w:p w14:paraId="017990F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FB9E5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B5EC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3486FC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מגעי המפסק הראשי ומפסיקים נקיים שלמים, וודא שאין פיח.</w:t>
            </w:r>
          </w:p>
          <w:p w14:paraId="2CF52EAD"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550C6A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706C3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F38FE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9E3A32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CF6BEC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45A508E9" w14:textId="77777777" w:rsidTr="00D50120">
        <w:tc>
          <w:tcPr>
            <w:tcW w:w="1069" w:type="dxa"/>
            <w:vAlign w:val="bottom"/>
          </w:tcPr>
          <w:p w14:paraId="5D178E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BD510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7DA2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7C093F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הידוק ברגי מגעים, חבורים ומהדקים בכל לוח.</w:t>
            </w:r>
          </w:p>
        </w:tc>
        <w:tc>
          <w:tcPr>
            <w:tcW w:w="776" w:type="dxa"/>
            <w:vAlign w:val="bottom"/>
          </w:tcPr>
          <w:p w14:paraId="71FA55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BA4B01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80465B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BBE943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947E1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91C88EB" w14:textId="77777777" w:rsidTr="00D50120">
        <w:tc>
          <w:tcPr>
            <w:tcW w:w="1069" w:type="dxa"/>
            <w:vAlign w:val="bottom"/>
          </w:tcPr>
          <w:p w14:paraId="6753A3F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EC531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E075E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C8C2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מגעים באמצעות חנקן יבש (דחוס).</w:t>
            </w:r>
          </w:p>
        </w:tc>
        <w:tc>
          <w:tcPr>
            <w:tcW w:w="776" w:type="dxa"/>
            <w:vAlign w:val="bottom"/>
          </w:tcPr>
          <w:p w14:paraId="1FEA1BD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3BE87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520E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0C96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4F369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DB1CBB3" w14:textId="77777777" w:rsidTr="00D50120">
        <w:tc>
          <w:tcPr>
            <w:tcW w:w="1069" w:type="dxa"/>
            <w:vAlign w:val="bottom"/>
          </w:tcPr>
          <w:p w14:paraId="46BD6B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p w14:paraId="6BC6567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2F03CB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55633E3"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bottom"/>
          </w:tcPr>
          <w:p w14:paraId="17116B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256C8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64E02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באופן סופי בשואב אבק תעשייתי.</w:t>
            </w:r>
          </w:p>
        </w:tc>
        <w:tc>
          <w:tcPr>
            <w:tcW w:w="776" w:type="dxa"/>
            <w:vAlign w:val="bottom"/>
          </w:tcPr>
          <w:p w14:paraId="19B126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3039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107B7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1599A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7B59F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6A20AE7" w14:textId="77777777" w:rsidTr="00D50120">
        <w:tc>
          <w:tcPr>
            <w:tcW w:w="1069" w:type="dxa"/>
            <w:vAlign w:val="bottom"/>
          </w:tcPr>
          <w:p w14:paraId="18E0673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3E4BD5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9407EF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A535A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ממסרים, ממסרי זמן ויחידות פיקוד.</w:t>
            </w:r>
          </w:p>
        </w:tc>
        <w:tc>
          <w:tcPr>
            <w:tcW w:w="776" w:type="dxa"/>
            <w:vAlign w:val="bottom"/>
          </w:tcPr>
          <w:p w14:paraId="5AC167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8BD0F3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FDB78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B777E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246867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2312B77" w14:textId="77777777" w:rsidTr="00D50120">
        <w:tc>
          <w:tcPr>
            <w:tcW w:w="1069" w:type="dxa"/>
            <w:vAlign w:val="bottom"/>
          </w:tcPr>
          <w:p w14:paraId="218921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4CA8C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76F3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363507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מנגנוני המפסקים הראשיים.</w:t>
            </w:r>
          </w:p>
        </w:tc>
        <w:tc>
          <w:tcPr>
            <w:tcW w:w="776" w:type="dxa"/>
            <w:vAlign w:val="bottom"/>
          </w:tcPr>
          <w:p w14:paraId="0412AD9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9B255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9F47B7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33207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5E856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0335403" w14:textId="77777777" w:rsidTr="00D50120">
        <w:tc>
          <w:tcPr>
            <w:tcW w:w="1069" w:type="dxa"/>
            <w:vAlign w:val="bottom"/>
          </w:tcPr>
          <w:p w14:paraId="635D6D0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122C04C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DC0F7D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F135B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ריסוס נקודות המגע החשמליות בלקטרסול.</w:t>
            </w:r>
          </w:p>
        </w:tc>
        <w:tc>
          <w:tcPr>
            <w:tcW w:w="776" w:type="dxa"/>
            <w:vAlign w:val="bottom"/>
          </w:tcPr>
          <w:p w14:paraId="76A5BCC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F4864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73247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EFBFBF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FF322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849FCB" w14:textId="77777777" w:rsidTr="00D50120">
        <w:tc>
          <w:tcPr>
            <w:tcW w:w="1069" w:type="dxa"/>
            <w:vAlign w:val="bottom"/>
          </w:tcPr>
          <w:p w14:paraId="2C2AD5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23F04E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6AB77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18CB9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הפעלה ללא ציוד של כל מעגלי הפיקוד ובדיקת פעולה נכונה של כל הפונקציות.</w:t>
            </w:r>
          </w:p>
        </w:tc>
        <w:tc>
          <w:tcPr>
            <w:tcW w:w="776" w:type="dxa"/>
            <w:vAlign w:val="bottom"/>
          </w:tcPr>
          <w:p w14:paraId="4147D6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C0344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63D49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DEC4E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33851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7B12A8" w14:textId="77777777" w:rsidTr="00D50120">
        <w:tc>
          <w:tcPr>
            <w:tcW w:w="1069" w:type="dxa"/>
            <w:vAlign w:val="bottom"/>
          </w:tcPr>
          <w:p w14:paraId="7AF2CE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FDDF8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A2DB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C9148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הארקת הלוח, הגוף והדלתות.</w:t>
            </w:r>
          </w:p>
        </w:tc>
        <w:tc>
          <w:tcPr>
            <w:tcW w:w="776" w:type="dxa"/>
            <w:vAlign w:val="bottom"/>
          </w:tcPr>
          <w:p w14:paraId="50256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A407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B46C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D7B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928CE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4AF528" w14:textId="77777777" w:rsidTr="00D50120">
        <w:tc>
          <w:tcPr>
            <w:tcW w:w="1069" w:type="dxa"/>
            <w:vAlign w:val="bottom"/>
          </w:tcPr>
          <w:p w14:paraId="45877D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9DC6E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88A8F9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6B432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תכניות הלוח.</w:t>
            </w:r>
          </w:p>
        </w:tc>
        <w:tc>
          <w:tcPr>
            <w:tcW w:w="776" w:type="dxa"/>
            <w:vAlign w:val="bottom"/>
          </w:tcPr>
          <w:p w14:paraId="1A11C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670C7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B005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ED9BE3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2631C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04A609" w14:textId="77777777" w:rsidTr="00D50120">
        <w:tc>
          <w:tcPr>
            <w:tcW w:w="1069" w:type="dxa"/>
            <w:vAlign w:val="bottom"/>
          </w:tcPr>
          <w:p w14:paraId="29ABF8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56D8D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6D0D7D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F657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ניקוי חיצוני, תיקוני צבע ושימון צירים.</w:t>
            </w:r>
          </w:p>
        </w:tc>
        <w:tc>
          <w:tcPr>
            <w:tcW w:w="776" w:type="dxa"/>
            <w:vAlign w:val="bottom"/>
          </w:tcPr>
          <w:p w14:paraId="5974CF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13AF1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D6072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82600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64E5B2A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7BEFF45" w14:textId="77777777" w:rsidTr="00D50120">
        <w:tc>
          <w:tcPr>
            <w:tcW w:w="1069" w:type="dxa"/>
            <w:vAlign w:val="bottom"/>
          </w:tcPr>
          <w:p w14:paraId="5C6285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AA979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29BFF6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5A21D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איזון הפזות ושפר לפי הצורך.</w:t>
            </w:r>
          </w:p>
        </w:tc>
        <w:tc>
          <w:tcPr>
            <w:tcW w:w="776" w:type="dxa"/>
            <w:vAlign w:val="bottom"/>
          </w:tcPr>
          <w:p w14:paraId="07439D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7F777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BACAD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A7943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9128D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B527A5F" w14:textId="77777777" w:rsidTr="00D50120">
        <w:tc>
          <w:tcPr>
            <w:tcW w:w="1069" w:type="dxa"/>
            <w:vAlign w:val="bottom"/>
          </w:tcPr>
          <w:p w14:paraId="6553C0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590F9E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7397E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03ACCA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קבלים ואוטומט שמירת כופל הספק.</w:t>
            </w:r>
          </w:p>
        </w:tc>
        <w:tc>
          <w:tcPr>
            <w:tcW w:w="776" w:type="dxa"/>
            <w:vAlign w:val="bottom"/>
          </w:tcPr>
          <w:p w14:paraId="16ED99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3614E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CD92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E68E1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89731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CB8C35D" w14:textId="77777777" w:rsidTr="00D50120">
        <w:tc>
          <w:tcPr>
            <w:tcW w:w="1069" w:type="dxa"/>
            <w:vAlign w:val="bottom"/>
          </w:tcPr>
          <w:p w14:paraId="262D994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E5E21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C48082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26D29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חום הלוח, כבלים, מחברים ומפסקים באמצעות ציוד מתאים (צילום אינפרה א</w:t>
            </w:r>
            <w:r w:rsidRPr="00A57202">
              <w:rPr>
                <w:rFonts w:asciiTheme="minorHAnsi" w:hAnsiTheme="minorHAnsi" w:cstheme="minorHAnsi"/>
                <w:rtl/>
              </w:rPr>
              <w:t>דום) ושמור תיעוד לבדיקה .</w:t>
            </w:r>
          </w:p>
        </w:tc>
        <w:tc>
          <w:tcPr>
            <w:tcW w:w="776" w:type="dxa"/>
            <w:vAlign w:val="bottom"/>
          </w:tcPr>
          <w:p w14:paraId="20E8122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20C523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B7D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CD999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2E5960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1C52D6" w14:textId="77777777" w:rsidTr="00D50120">
        <w:tc>
          <w:tcPr>
            <w:tcW w:w="1069" w:type="dxa"/>
            <w:vAlign w:val="bottom"/>
          </w:tcPr>
          <w:p w14:paraId="272B8B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C87D0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617D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22C4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מפסק מחלף לפעולת חירום (גנרטור).</w:t>
            </w:r>
          </w:p>
        </w:tc>
        <w:tc>
          <w:tcPr>
            <w:tcW w:w="776" w:type="dxa"/>
            <w:vAlign w:val="bottom"/>
          </w:tcPr>
          <w:p w14:paraId="24E235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53669E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3890B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B928A8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FD90E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47B48AB" w14:textId="77777777" w:rsidTr="00D50120">
        <w:tc>
          <w:tcPr>
            <w:tcW w:w="1069" w:type="dxa"/>
            <w:shd w:val="clear" w:color="auto" w:fill="DEEAF6" w:themeFill="accent1" w:themeFillTint="33"/>
            <w:vAlign w:val="center"/>
          </w:tcPr>
          <w:p w14:paraId="4AA29CB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משאבת ביוב</w:t>
            </w:r>
          </w:p>
        </w:tc>
        <w:tc>
          <w:tcPr>
            <w:tcW w:w="1523" w:type="dxa"/>
            <w:shd w:val="clear" w:color="auto" w:fill="DEEAF6" w:themeFill="accent1" w:themeFillTint="33"/>
            <w:vAlign w:val="center"/>
          </w:tcPr>
          <w:p w14:paraId="5B6291BC"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מערך אחזקה משאבות טבולות לביוב גולמי</w:t>
            </w:r>
          </w:p>
        </w:tc>
        <w:tc>
          <w:tcPr>
            <w:tcW w:w="954" w:type="dxa"/>
            <w:shd w:val="clear" w:color="auto" w:fill="DEEAF6" w:themeFill="accent1" w:themeFillTint="33"/>
            <w:vAlign w:val="center"/>
          </w:tcPr>
          <w:p w14:paraId="6F7DCC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80E2C3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2C231D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4EFEB702"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CBFA08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E7DCB2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3AE7AA41"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1E850668" w14:textId="77777777" w:rsidTr="00D50120">
        <w:tc>
          <w:tcPr>
            <w:tcW w:w="1069" w:type="dxa"/>
            <w:vAlign w:val="center"/>
          </w:tcPr>
          <w:p w14:paraId="689FA5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FA7C5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p w14:paraId="724E6D71"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45C98F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09C6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חזותית רעידות ולשמיעת רעשים.</w:t>
            </w:r>
          </w:p>
        </w:tc>
        <w:tc>
          <w:tcPr>
            <w:tcW w:w="776" w:type="dxa"/>
            <w:vAlign w:val="center"/>
          </w:tcPr>
          <w:p w14:paraId="6BABC1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7386B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A6F23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C2AF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1BC2E2D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82BD705" w14:textId="77777777" w:rsidTr="00D50120">
        <w:tc>
          <w:tcPr>
            <w:tcW w:w="1069" w:type="dxa"/>
            <w:vAlign w:val="center"/>
          </w:tcPr>
          <w:p w14:paraId="70539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1967C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53931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36116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 המשאבה ידנית, וודא שברז אל חוזר פועל.</w:t>
            </w:r>
          </w:p>
        </w:tc>
        <w:tc>
          <w:tcPr>
            <w:tcW w:w="776" w:type="dxa"/>
            <w:vAlign w:val="center"/>
          </w:tcPr>
          <w:p w14:paraId="0B466BE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A6E5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BF0B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33DE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34FB4FA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E6F73B1" w14:textId="77777777" w:rsidTr="00D50120">
        <w:tc>
          <w:tcPr>
            <w:tcW w:w="1069" w:type="dxa"/>
            <w:vAlign w:val="center"/>
          </w:tcPr>
          <w:p w14:paraId="34E49F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1C307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7200F3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9709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פעולות הפיקוד להפעלת המשאבות (הנמצאות בבור).</w:t>
            </w:r>
          </w:p>
        </w:tc>
        <w:tc>
          <w:tcPr>
            <w:tcW w:w="776" w:type="dxa"/>
            <w:vAlign w:val="center"/>
          </w:tcPr>
          <w:p w14:paraId="224C77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805B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93400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0F010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49A733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91F1EFF" w14:textId="77777777" w:rsidTr="00D50120">
        <w:tc>
          <w:tcPr>
            <w:tcW w:w="1069" w:type="dxa"/>
            <w:vAlign w:val="center"/>
          </w:tcPr>
          <w:p w14:paraId="04B61E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9A9B1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E0C65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1C9DE69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הוצא המשאבה מהבור, שטוף במים.</w:t>
            </w:r>
          </w:p>
        </w:tc>
        <w:tc>
          <w:tcPr>
            <w:tcW w:w="776" w:type="dxa"/>
            <w:vAlign w:val="center"/>
          </w:tcPr>
          <w:p w14:paraId="70A31C1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78B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F3A87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7D16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0DE3E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A387719" w14:textId="77777777" w:rsidTr="00D50120">
        <w:tc>
          <w:tcPr>
            <w:tcW w:w="1069" w:type="dxa"/>
            <w:vAlign w:val="center"/>
          </w:tcPr>
          <w:p w14:paraId="59F4ED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45306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04029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587F047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הסר חלודה ובצע תיקוני צבע.</w:t>
            </w:r>
          </w:p>
        </w:tc>
        <w:tc>
          <w:tcPr>
            <w:tcW w:w="776" w:type="dxa"/>
            <w:vAlign w:val="center"/>
          </w:tcPr>
          <w:p w14:paraId="1BDB07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BB6A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FD28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6FDB0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D6296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9B8CB34" w14:textId="77777777" w:rsidTr="00D50120">
        <w:tc>
          <w:tcPr>
            <w:tcW w:w="1069" w:type="dxa"/>
            <w:vAlign w:val="center"/>
          </w:tcPr>
          <w:p w14:paraId="133DDC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73408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322AAD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A4135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אטם ואטם מכני.</w:t>
            </w:r>
          </w:p>
        </w:tc>
        <w:tc>
          <w:tcPr>
            <w:tcW w:w="776" w:type="dxa"/>
            <w:vAlign w:val="center"/>
          </w:tcPr>
          <w:p w14:paraId="22AED0F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9336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930B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524B1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B2E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A5B84E" w14:textId="77777777" w:rsidTr="00D50120">
        <w:tc>
          <w:tcPr>
            <w:tcW w:w="1069" w:type="dxa"/>
            <w:vAlign w:val="center"/>
          </w:tcPr>
          <w:p w14:paraId="5158794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A32A95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4980A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7CC80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השמן.</w:t>
            </w:r>
          </w:p>
        </w:tc>
        <w:tc>
          <w:tcPr>
            <w:tcW w:w="776" w:type="dxa"/>
            <w:vAlign w:val="center"/>
          </w:tcPr>
          <w:p w14:paraId="6B7041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2E22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9FBE2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1F5A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0D99E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37F95A" w14:textId="77777777" w:rsidTr="00D50120">
        <w:tc>
          <w:tcPr>
            <w:tcW w:w="1069" w:type="dxa"/>
            <w:vAlign w:val="center"/>
          </w:tcPr>
          <w:p w14:paraId="2B9C84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E826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D01B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50954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כבל ההזנה, חיבורי החשמל ותקינות הארקה.</w:t>
            </w:r>
          </w:p>
        </w:tc>
        <w:tc>
          <w:tcPr>
            <w:tcW w:w="776" w:type="dxa"/>
            <w:vAlign w:val="center"/>
          </w:tcPr>
          <w:p w14:paraId="71E923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800DD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447B7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550F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03B4E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475C683" w14:textId="77777777" w:rsidTr="00D50120">
        <w:tc>
          <w:tcPr>
            <w:tcW w:w="1069" w:type="dxa"/>
            <w:vAlign w:val="center"/>
          </w:tcPr>
          <w:p w14:paraId="6465C4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F32C4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9A808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5F1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במידה שהמשאבה מותקנת במקלט או במקום אחר בו סוג הציוד שעות העבודה של המשאבה בפועל הוא מועט ניתן לבצע את הוצאת המשאבה מהבור אחת לשנתיים.</w:t>
            </w:r>
          </w:p>
        </w:tc>
        <w:tc>
          <w:tcPr>
            <w:tcW w:w="776" w:type="dxa"/>
            <w:vAlign w:val="center"/>
          </w:tcPr>
          <w:p w14:paraId="31855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09B0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2C66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E754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5ACE26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5EEDAAF" w14:textId="77777777" w:rsidTr="00D50120">
        <w:tc>
          <w:tcPr>
            <w:tcW w:w="1069" w:type="dxa"/>
            <w:vAlign w:val="center"/>
          </w:tcPr>
          <w:p w14:paraId="354D3B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EE7C2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C15BD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79173D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מצופי פיקוד.</w:t>
            </w:r>
          </w:p>
        </w:tc>
        <w:tc>
          <w:tcPr>
            <w:tcW w:w="776" w:type="dxa"/>
            <w:vAlign w:val="center"/>
          </w:tcPr>
          <w:p w14:paraId="0BAF481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6CC3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8FA5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ABB84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6CA32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4520C3" w14:textId="77777777" w:rsidTr="00D50120">
        <w:tc>
          <w:tcPr>
            <w:tcW w:w="1069" w:type="dxa"/>
            <w:vAlign w:val="center"/>
          </w:tcPr>
          <w:p w14:paraId="674874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19A94C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0249C0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27368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שסתום אל חוזר.</w:t>
            </w:r>
          </w:p>
        </w:tc>
        <w:tc>
          <w:tcPr>
            <w:tcW w:w="776" w:type="dxa"/>
            <w:vAlign w:val="center"/>
          </w:tcPr>
          <w:p w14:paraId="00875F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68A8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E188D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9F0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B586C7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14DDA3C" w14:textId="77777777" w:rsidTr="00D50120">
        <w:tc>
          <w:tcPr>
            <w:tcW w:w="1069" w:type="dxa"/>
            <w:vAlign w:val="center"/>
          </w:tcPr>
          <w:p w14:paraId="4906C06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30F97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82EBF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46AD1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וודא תקינות פיקוד ובקרה לבקרת המבנה</w:t>
            </w:r>
          </w:p>
        </w:tc>
        <w:tc>
          <w:tcPr>
            <w:tcW w:w="776" w:type="dxa"/>
            <w:vAlign w:val="center"/>
          </w:tcPr>
          <w:p w14:paraId="3102C5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66AAB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7AFBD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FEA4E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0992B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bl>
    <w:p w14:paraId="72B9F747" w14:textId="77777777" w:rsidR="00ED1C35" w:rsidRDefault="00754DF5" w:rsidP="009015A2">
      <w:pPr>
        <w:keepNext/>
        <w:keepLines/>
        <w:spacing w:after="160" w:line="259" w:lineRule="auto"/>
        <w:rPr>
          <w:sz w:val="56"/>
          <w:szCs w:val="56"/>
        </w:rPr>
      </w:pPr>
      <w:r>
        <w:rPr>
          <w:sz w:val="56"/>
          <w:szCs w:val="56"/>
          <w:rtl/>
        </w:rPr>
        <w:br w:type="page"/>
      </w:r>
    </w:p>
    <w:p w14:paraId="63504392" w14:textId="77777777" w:rsidR="00ED1C35" w:rsidRPr="00A61C15" w:rsidRDefault="00754DF5" w:rsidP="009015A2">
      <w:pPr>
        <w:pStyle w:val="14"/>
        <w:numPr>
          <w:ilvl w:val="0"/>
          <w:numId w:val="0"/>
        </w:numPr>
        <w:shd w:val="clear" w:color="auto" w:fill="F2F2F2"/>
        <w:spacing w:before="240" w:after="180" w:line="240" w:lineRule="auto"/>
        <w:jc w:val="center"/>
        <w:rPr>
          <w:rFonts w:ascii="David" w:hAnsi="David"/>
          <w:rtl/>
        </w:rPr>
      </w:pPr>
      <w:bookmarkStart w:id="1066" w:name="_Toc70256964"/>
      <w:bookmarkStart w:id="1067" w:name="_Toc96279269"/>
      <w:bookmarkStart w:id="1068" w:name="_Toc97446111"/>
      <w:bookmarkStart w:id="1069" w:name="_Toc103688141"/>
      <w:r w:rsidRPr="00B5428D">
        <w:rPr>
          <w:rFonts w:ascii="David" w:hAnsi="David"/>
          <w:rtl/>
        </w:rPr>
        <w:t xml:space="preserve">נספח </w:t>
      </w:r>
      <w:r>
        <w:rPr>
          <w:rFonts w:ascii="David" w:hAnsi="David" w:hint="cs"/>
          <w:rtl/>
        </w:rPr>
        <w:t xml:space="preserve">ד' </w:t>
      </w:r>
      <w:r w:rsidRPr="00B5428D">
        <w:rPr>
          <w:rFonts w:ascii="David" w:hAnsi="David"/>
          <w:rtl/>
        </w:rPr>
        <w:t xml:space="preserve">– </w:t>
      </w:r>
      <w:r>
        <w:rPr>
          <w:rFonts w:ascii="David" w:hAnsi="David" w:hint="cs"/>
          <w:rtl/>
        </w:rPr>
        <w:t>מפרט הדברה</w:t>
      </w:r>
      <w:bookmarkEnd w:id="1066"/>
      <w:bookmarkEnd w:id="1067"/>
      <w:bookmarkEnd w:id="1068"/>
      <w:bookmarkEnd w:id="1069"/>
    </w:p>
    <w:p w14:paraId="193D1DB8"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0" w:name="_Ref526674570"/>
      <w:r w:rsidRPr="00ED1C35">
        <w:rPr>
          <w:rStyle w:val="FontStyle282"/>
          <w:rFonts w:asciiTheme="majorHAnsi" w:eastAsia="Batang" w:hAnsiTheme="majorHAnsi" w:cstheme="majorHAnsi" w:hint="cs"/>
          <w:sz w:val="24"/>
          <w:szCs w:val="24"/>
          <w:rtl/>
        </w:rPr>
        <w:t>כללי</w:t>
      </w:r>
    </w:p>
    <w:p w14:paraId="58A9E1FA" w14:textId="77777777" w:rsidR="00ED1C35" w:rsidRDefault="00754DF5" w:rsidP="001262B3">
      <w:pPr>
        <w:pStyle w:val="afc"/>
        <w:keepNext/>
        <w:keepLines/>
        <w:numPr>
          <w:ilvl w:val="1"/>
          <w:numId w:val="41"/>
        </w:numPr>
        <w:spacing w:after="200"/>
        <w:contextualSpacing/>
        <w:rPr>
          <w:rStyle w:val="FontStyle282"/>
        </w:rPr>
      </w:pPr>
      <w:r w:rsidRPr="00AA3C7C">
        <w:rPr>
          <w:rFonts w:hint="cs"/>
          <w:rtl/>
        </w:rPr>
        <w:t>החברה</w:t>
      </w:r>
      <w:r w:rsidRPr="00AA3C7C">
        <w:rPr>
          <w:rtl/>
        </w:rPr>
        <w:t xml:space="preserve"> </w:t>
      </w:r>
      <w:r w:rsidRPr="00AA3C7C">
        <w:rPr>
          <w:rFonts w:hint="cs"/>
          <w:rtl/>
        </w:rPr>
        <w:t>ת</w:t>
      </w:r>
      <w:r w:rsidRPr="00AA3C7C">
        <w:rPr>
          <w:rtl/>
        </w:rPr>
        <w:t xml:space="preserve">בצע הדברה </w:t>
      </w:r>
      <w:r w:rsidRPr="00AA3C7C">
        <w:rPr>
          <w:rFonts w:hint="cs"/>
          <w:rtl/>
        </w:rPr>
        <w:t>ב</w:t>
      </w:r>
      <w:r>
        <w:rPr>
          <w:rFonts w:hint="cs"/>
          <w:rtl/>
        </w:rPr>
        <w:t>מוקדי הפעילות</w:t>
      </w:r>
      <w:r w:rsidRPr="00AA3C7C">
        <w:rPr>
          <w:rFonts w:hint="cs"/>
          <w:rtl/>
        </w:rPr>
        <w:t xml:space="preserve"> השונים</w:t>
      </w:r>
      <w:r>
        <w:rPr>
          <w:rStyle w:val="FontStyle282"/>
          <w:rFonts w:hint="cs"/>
          <w:rtl/>
        </w:rPr>
        <w:t xml:space="preserve"> </w:t>
      </w:r>
      <w:r w:rsidRPr="00AA3C7C">
        <w:rPr>
          <w:rFonts w:hint="cs"/>
          <w:rtl/>
        </w:rPr>
        <w:t>באמצעות חברת ההדברה</w:t>
      </w:r>
      <w:r>
        <w:rPr>
          <w:rFonts w:hint="cs"/>
          <w:rtl/>
        </w:rPr>
        <w:t xml:space="preserve"> כקבלן משנה (להלן "</w:t>
      </w:r>
      <w:r w:rsidRPr="00B1519C">
        <w:rPr>
          <w:rFonts w:hint="cs"/>
          <w:rtl/>
        </w:rPr>
        <w:t>המדביר</w:t>
      </w:r>
      <w:r>
        <w:rPr>
          <w:rFonts w:hint="cs"/>
          <w:rtl/>
        </w:rPr>
        <w:t>").</w:t>
      </w:r>
    </w:p>
    <w:p w14:paraId="084F0E43" w14:textId="77777777" w:rsidR="00ED1C35" w:rsidRPr="00C80389" w:rsidRDefault="00754DF5" w:rsidP="001262B3">
      <w:pPr>
        <w:pStyle w:val="afc"/>
        <w:keepNext/>
        <w:keepLines/>
        <w:numPr>
          <w:ilvl w:val="1"/>
          <w:numId w:val="41"/>
        </w:numPr>
        <w:spacing w:after="200"/>
        <w:contextualSpacing/>
        <w:rPr>
          <w:rStyle w:val="FontStyle282"/>
          <w:rFonts w:eastAsia="Batang"/>
          <w:b w:val="0"/>
          <w:bCs w:val="0"/>
        </w:rPr>
      </w:pPr>
      <w:bookmarkStart w:id="1071" w:name="_Ref450636763"/>
      <w:r w:rsidRPr="00C21F78">
        <w:rPr>
          <w:rStyle w:val="FontStyle282"/>
          <w:rFonts w:asciiTheme="majorHAnsi" w:eastAsia="Batang" w:hAnsiTheme="majorHAnsi" w:cstheme="majorHAnsi"/>
          <w:sz w:val="24"/>
          <w:szCs w:val="24"/>
          <w:rtl/>
        </w:rPr>
        <w:t xml:space="preserve">דרישות </w:t>
      </w:r>
      <w:bookmarkEnd w:id="1071"/>
      <w:r w:rsidRPr="00C21F78">
        <w:rPr>
          <w:rStyle w:val="FontStyle282"/>
          <w:rFonts w:asciiTheme="majorHAnsi" w:eastAsia="Batang" w:hAnsiTheme="majorHAnsi" w:cstheme="majorHAnsi" w:hint="cs"/>
          <w:sz w:val="24"/>
          <w:szCs w:val="24"/>
          <w:rtl/>
        </w:rPr>
        <w:t>מחברת ההדברה</w:t>
      </w:r>
      <w:r>
        <w:rPr>
          <w:rStyle w:val="FontStyle282"/>
          <w:rFonts w:eastAsia="Batang" w:hint="cs"/>
          <w:rtl/>
        </w:rPr>
        <w:t>:</w:t>
      </w:r>
    </w:p>
    <w:p w14:paraId="5BE2DD08" w14:textId="77777777" w:rsidR="00ED1C35" w:rsidRPr="00AA3C7C" w:rsidRDefault="00754DF5" w:rsidP="001262B3">
      <w:pPr>
        <w:pStyle w:val="afc"/>
        <w:keepNext/>
        <w:keepLines/>
        <w:numPr>
          <w:ilvl w:val="2"/>
          <w:numId w:val="41"/>
        </w:numPr>
        <w:spacing w:after="200"/>
        <w:contextualSpacing/>
        <w:rPr>
          <w:rtl/>
        </w:rPr>
      </w:pPr>
      <w:r>
        <w:rPr>
          <w:rFonts w:hint="cs"/>
          <w:rtl/>
        </w:rPr>
        <w:t>חברת הדברה וה</w:t>
      </w:r>
      <w:r w:rsidRPr="00AA3C7C">
        <w:rPr>
          <w:rtl/>
        </w:rPr>
        <w:t>מדביר</w:t>
      </w:r>
      <w:r w:rsidRPr="00AA3C7C">
        <w:rPr>
          <w:rFonts w:hint="eastAsia"/>
          <w:rtl/>
        </w:rPr>
        <w:t>ים</w:t>
      </w:r>
      <w:r w:rsidRPr="00AA3C7C">
        <w:rPr>
          <w:rtl/>
        </w:rPr>
        <w:t xml:space="preserve"> </w:t>
      </w:r>
      <w:r>
        <w:rPr>
          <w:rFonts w:hint="cs"/>
          <w:rtl/>
        </w:rPr>
        <w:t xml:space="preserve">יהיו </w:t>
      </w:r>
      <w:r w:rsidRPr="00AA3C7C">
        <w:rPr>
          <w:rtl/>
        </w:rPr>
        <w:t>בעל</w:t>
      </w:r>
      <w:r>
        <w:rPr>
          <w:rFonts w:hint="cs"/>
          <w:rtl/>
        </w:rPr>
        <w:t>י</w:t>
      </w:r>
      <w:r w:rsidRPr="00AA3C7C">
        <w:rPr>
          <w:rtl/>
        </w:rPr>
        <w:t xml:space="preserve"> רישיון הדברה בתוקף המורש</w:t>
      </w:r>
      <w:r w:rsidRPr="00AA3C7C">
        <w:rPr>
          <w:rFonts w:hint="eastAsia"/>
          <w:rtl/>
        </w:rPr>
        <w:t>ים</w:t>
      </w:r>
      <w:r w:rsidRPr="00AA3C7C">
        <w:rPr>
          <w:rtl/>
        </w:rPr>
        <w:t xml:space="preserve"> לכך על פי כל דין. </w:t>
      </w:r>
    </w:p>
    <w:p w14:paraId="29465AB1" w14:textId="77777777" w:rsidR="00ED1C35" w:rsidRPr="00AA3C7C" w:rsidRDefault="00754DF5" w:rsidP="001262B3">
      <w:pPr>
        <w:pStyle w:val="afc"/>
        <w:keepNext/>
        <w:keepLines/>
        <w:numPr>
          <w:ilvl w:val="2"/>
          <w:numId w:val="41"/>
        </w:numPr>
        <w:spacing w:after="200"/>
        <w:contextualSpacing/>
      </w:pPr>
      <w:r w:rsidRPr="00AA3C7C">
        <w:rPr>
          <w:rFonts w:hint="eastAsia"/>
          <w:rtl/>
        </w:rPr>
        <w:t>לחבר</w:t>
      </w:r>
      <w:r>
        <w:rPr>
          <w:rFonts w:hint="cs"/>
          <w:rtl/>
        </w:rPr>
        <w:t>ת ההדברה</w:t>
      </w:r>
      <w:r w:rsidRPr="00AA3C7C">
        <w:rPr>
          <w:rFonts w:hint="cs"/>
          <w:rtl/>
        </w:rPr>
        <w:t xml:space="preserve"> </w:t>
      </w:r>
      <w:r w:rsidRPr="00AA3C7C">
        <w:rPr>
          <w:rFonts w:hint="eastAsia"/>
          <w:rtl/>
        </w:rPr>
        <w:t>ניסיון</w:t>
      </w:r>
      <w:r w:rsidRPr="00AA3C7C">
        <w:rPr>
          <w:rFonts w:hint="cs"/>
          <w:rtl/>
        </w:rPr>
        <w:t xml:space="preserve"> </w:t>
      </w:r>
      <w:r w:rsidRPr="00AA3C7C">
        <w:rPr>
          <w:rFonts w:hint="eastAsia"/>
          <w:rtl/>
        </w:rPr>
        <w:t>של</w:t>
      </w:r>
      <w:r w:rsidRPr="00AA3C7C">
        <w:rPr>
          <w:rFonts w:hint="cs"/>
          <w:rtl/>
        </w:rPr>
        <w:t xml:space="preserve"> </w:t>
      </w:r>
      <w:r w:rsidRPr="00AA3C7C">
        <w:rPr>
          <w:rtl/>
        </w:rPr>
        <w:t xml:space="preserve">3 </w:t>
      </w:r>
      <w:r w:rsidRPr="00AA3C7C">
        <w:rPr>
          <w:rFonts w:hint="eastAsia"/>
          <w:rtl/>
        </w:rPr>
        <w:t>שנים</w:t>
      </w:r>
      <w:r w:rsidRPr="00AA3C7C">
        <w:rPr>
          <w:rFonts w:hint="cs"/>
          <w:rtl/>
        </w:rPr>
        <w:t xml:space="preserve"> </w:t>
      </w:r>
      <w:r w:rsidRPr="00AA3C7C">
        <w:rPr>
          <w:rFonts w:hint="eastAsia"/>
          <w:rtl/>
        </w:rPr>
        <w:t>לפחות</w:t>
      </w:r>
      <w:r w:rsidRPr="00AA3C7C">
        <w:rPr>
          <w:rFonts w:hint="cs"/>
          <w:rtl/>
        </w:rPr>
        <w:t xml:space="preserve"> </w:t>
      </w:r>
      <w:r w:rsidRPr="00AA3C7C">
        <w:rPr>
          <w:rFonts w:hint="eastAsia"/>
          <w:rtl/>
        </w:rPr>
        <w:t>בתחום</w:t>
      </w:r>
      <w:r w:rsidRPr="00AA3C7C">
        <w:rPr>
          <w:rFonts w:hint="cs"/>
          <w:rtl/>
        </w:rPr>
        <w:t xml:space="preserve"> </w:t>
      </w:r>
      <w:r w:rsidRPr="00AA3C7C">
        <w:rPr>
          <w:rFonts w:hint="eastAsia"/>
          <w:rtl/>
        </w:rPr>
        <w:t>ההדברה</w:t>
      </w:r>
      <w:r w:rsidRPr="00AA3C7C">
        <w:rPr>
          <w:rFonts w:hint="cs"/>
          <w:rtl/>
        </w:rPr>
        <w:t xml:space="preserve"> </w:t>
      </w:r>
      <w:r w:rsidRPr="00AA3C7C">
        <w:rPr>
          <w:rFonts w:hint="eastAsia"/>
          <w:rtl/>
        </w:rPr>
        <w:t>למוסדות</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ומבני</w:t>
      </w:r>
      <w:r w:rsidRPr="00AA3C7C">
        <w:rPr>
          <w:rFonts w:hint="cs"/>
          <w:rtl/>
        </w:rPr>
        <w:t xml:space="preserve"> </w:t>
      </w:r>
      <w:r w:rsidRPr="00AA3C7C">
        <w:rPr>
          <w:rFonts w:hint="eastAsia"/>
          <w:rtl/>
        </w:rPr>
        <w:t>ציבור</w:t>
      </w:r>
      <w:r w:rsidRPr="00AA3C7C">
        <w:rPr>
          <w:rtl/>
        </w:rPr>
        <w:t xml:space="preserve"> (חבר</w:t>
      </w:r>
      <w:r>
        <w:rPr>
          <w:rFonts w:hint="cs"/>
          <w:rtl/>
        </w:rPr>
        <w:t>ת ההדברה</w:t>
      </w:r>
      <w:r w:rsidRPr="00AA3C7C">
        <w:rPr>
          <w:rtl/>
        </w:rPr>
        <w:t xml:space="preserve"> </w:t>
      </w:r>
      <w:r w:rsidRPr="00AA3C7C">
        <w:rPr>
          <w:rFonts w:hint="eastAsia"/>
          <w:rtl/>
        </w:rPr>
        <w:t>ביצעה</w:t>
      </w:r>
      <w:r w:rsidRPr="00AA3C7C">
        <w:rPr>
          <w:rFonts w:hint="cs"/>
          <w:rtl/>
        </w:rPr>
        <w:t xml:space="preserve"> </w:t>
      </w:r>
      <w:r w:rsidRPr="00AA3C7C">
        <w:rPr>
          <w:rFonts w:hint="eastAsia"/>
          <w:rtl/>
        </w:rPr>
        <w:t>הדברה</w:t>
      </w:r>
      <w:r w:rsidRPr="00AA3C7C">
        <w:rPr>
          <w:rFonts w:hint="cs"/>
          <w:rtl/>
        </w:rPr>
        <w:t xml:space="preserve"> </w:t>
      </w:r>
      <w:r w:rsidRPr="00AA3C7C">
        <w:rPr>
          <w:rFonts w:hint="eastAsia"/>
          <w:rtl/>
        </w:rPr>
        <w:t>בלפחות</w:t>
      </w:r>
      <w:r w:rsidRPr="00AA3C7C">
        <w:rPr>
          <w:rtl/>
        </w:rPr>
        <w:t xml:space="preserve"> 5 </w:t>
      </w:r>
      <w:r w:rsidRPr="00AA3C7C">
        <w:rPr>
          <w:rFonts w:hint="eastAsia"/>
          <w:rtl/>
        </w:rPr>
        <w:t>מבנים</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בשנה</w:t>
      </w:r>
      <w:r w:rsidRPr="00AA3C7C">
        <w:rPr>
          <w:rtl/>
        </w:rPr>
        <w:t xml:space="preserve">, </w:t>
      </w:r>
      <w:r w:rsidRPr="00AA3C7C">
        <w:rPr>
          <w:rFonts w:hint="eastAsia"/>
          <w:rtl/>
        </w:rPr>
        <w:t>בשלוש</w:t>
      </w:r>
      <w:r w:rsidRPr="00AA3C7C">
        <w:rPr>
          <w:rFonts w:hint="cs"/>
          <w:rtl/>
        </w:rPr>
        <w:t xml:space="preserve"> </w:t>
      </w:r>
      <w:r w:rsidRPr="00AA3C7C">
        <w:rPr>
          <w:rFonts w:hint="eastAsia"/>
          <w:rtl/>
        </w:rPr>
        <w:t>השנים</w:t>
      </w:r>
      <w:r w:rsidRPr="00AA3C7C">
        <w:rPr>
          <w:rFonts w:hint="cs"/>
          <w:rtl/>
        </w:rPr>
        <w:t xml:space="preserve"> </w:t>
      </w:r>
      <w:r w:rsidRPr="00AA3C7C">
        <w:rPr>
          <w:rFonts w:hint="eastAsia"/>
          <w:rtl/>
        </w:rPr>
        <w:t>שקדמו</w:t>
      </w:r>
      <w:r w:rsidRPr="00AA3C7C">
        <w:rPr>
          <w:rFonts w:hint="cs"/>
          <w:rtl/>
        </w:rPr>
        <w:t xml:space="preserve"> </w:t>
      </w:r>
      <w:r w:rsidRPr="00AA3C7C">
        <w:rPr>
          <w:rFonts w:hint="eastAsia"/>
          <w:rtl/>
        </w:rPr>
        <w:t>למועד</w:t>
      </w:r>
      <w:r w:rsidRPr="00AA3C7C">
        <w:rPr>
          <w:rFonts w:hint="cs"/>
          <w:rtl/>
        </w:rPr>
        <w:t xml:space="preserve"> </w:t>
      </w:r>
      <w:r w:rsidRPr="00AA3C7C">
        <w:rPr>
          <w:rFonts w:hint="eastAsia"/>
          <w:rtl/>
        </w:rPr>
        <w:t>ההדברה</w:t>
      </w:r>
      <w:r w:rsidRPr="00AA3C7C">
        <w:rPr>
          <w:rtl/>
        </w:rPr>
        <w:t>).</w:t>
      </w:r>
    </w:p>
    <w:p w14:paraId="0B120987" w14:textId="77777777" w:rsidR="00ED1C35" w:rsidRDefault="00754DF5" w:rsidP="001262B3">
      <w:pPr>
        <w:pStyle w:val="afc"/>
        <w:keepNext/>
        <w:keepLines/>
        <w:numPr>
          <w:ilvl w:val="2"/>
          <w:numId w:val="41"/>
        </w:numPr>
        <w:spacing w:after="200"/>
        <w:contextualSpacing/>
      </w:pPr>
      <w:r w:rsidRPr="00AA3C7C">
        <w:rPr>
          <w:rtl/>
        </w:rPr>
        <w:t>לחבר</w:t>
      </w:r>
      <w:r>
        <w:rPr>
          <w:rFonts w:hint="cs"/>
          <w:rtl/>
        </w:rPr>
        <w:t>ת ההדברה</w:t>
      </w:r>
      <w:r w:rsidRPr="00AA3C7C">
        <w:rPr>
          <w:rtl/>
        </w:rPr>
        <w:t xml:space="preserve"> </w:t>
      </w:r>
      <w:r>
        <w:rPr>
          <w:rFonts w:hint="cs"/>
          <w:rtl/>
        </w:rPr>
        <w:t>עמידה ב</w:t>
      </w:r>
      <w:r w:rsidRPr="00AA3C7C">
        <w:rPr>
          <w:rtl/>
        </w:rPr>
        <w:t>תק</w:t>
      </w:r>
      <w:r>
        <w:rPr>
          <w:rFonts w:hint="cs"/>
          <w:rtl/>
        </w:rPr>
        <w:t>ני</w:t>
      </w:r>
      <w:r w:rsidRPr="00AA3C7C">
        <w:rPr>
          <w:rtl/>
        </w:rPr>
        <w:t xml:space="preserve"> </w:t>
      </w:r>
      <w:r>
        <w:rPr>
          <w:rFonts w:hint="cs"/>
        </w:rPr>
        <w:t>ISO</w:t>
      </w:r>
      <w:r>
        <w:rPr>
          <w:rFonts w:hint="cs"/>
          <w:rtl/>
        </w:rPr>
        <w:t>, ושלושה עובדי הדברה לפחות:</w:t>
      </w:r>
    </w:p>
    <w:p w14:paraId="4E042F9F" w14:textId="77777777" w:rsidR="00ED1C35" w:rsidRDefault="00754DF5" w:rsidP="001262B3">
      <w:pPr>
        <w:pStyle w:val="afc"/>
        <w:keepNext/>
        <w:keepLines/>
        <w:numPr>
          <w:ilvl w:val="3"/>
          <w:numId w:val="41"/>
        </w:numPr>
        <w:spacing w:after="200"/>
        <w:ind w:left="1900"/>
        <w:contextualSpacing/>
      </w:pPr>
      <w:r>
        <w:t>ISO 9001:2015</w:t>
      </w:r>
      <w:r>
        <w:rPr>
          <w:rFonts w:hint="cs"/>
          <w:rtl/>
        </w:rPr>
        <w:t xml:space="preserve"> מערכת ניהול איכות </w:t>
      </w:r>
    </w:p>
    <w:p w14:paraId="11A3CDB7"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14001:2015 מערכת ניהול סביבתית</w:t>
      </w:r>
    </w:p>
    <w:p w14:paraId="5417AEFC"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22000 מערכת ניהול איכות ובטיחות מזון</w:t>
      </w:r>
    </w:p>
    <w:p w14:paraId="2BA0DAA8" w14:textId="77777777" w:rsidR="00ED1C35" w:rsidRPr="00AA3C7C" w:rsidRDefault="00754DF5" w:rsidP="001262B3">
      <w:pPr>
        <w:pStyle w:val="afc"/>
        <w:keepNext/>
        <w:keepLines/>
        <w:numPr>
          <w:ilvl w:val="2"/>
          <w:numId w:val="41"/>
        </w:numPr>
        <w:spacing w:after="200"/>
        <w:contextualSpacing/>
        <w:rPr>
          <w:rtl/>
        </w:rPr>
      </w:pPr>
      <w:r>
        <w:rPr>
          <w:rFonts w:hint="cs"/>
          <w:rtl/>
        </w:rPr>
        <w:t xml:space="preserve">החברה תפעל לפי </w:t>
      </w:r>
      <w:r w:rsidRPr="00CC086C">
        <w:rPr>
          <w:rtl/>
        </w:rPr>
        <w:t>חוק הסדרת העיסוק בהדברה תברואית, התשע"ו 2016- 1</w:t>
      </w:r>
      <w:r>
        <w:rPr>
          <w:rFonts w:hint="cs"/>
          <w:rtl/>
        </w:rPr>
        <w:t xml:space="preserve"> או עדכונו.</w:t>
      </w:r>
    </w:p>
    <w:p w14:paraId="54F12217" w14:textId="77777777" w:rsidR="00ED1C35" w:rsidRPr="00AA3C7C" w:rsidRDefault="00ED1C35" w:rsidP="009015A2">
      <w:pPr>
        <w:pStyle w:val="afc"/>
        <w:keepNext/>
        <w:keepLines/>
        <w:ind w:left="2647"/>
        <w:rPr>
          <w:rtl/>
        </w:rPr>
      </w:pPr>
    </w:p>
    <w:p w14:paraId="41B5BC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b w:val="0"/>
          <w:bCs w:val="0"/>
          <w:sz w:val="24"/>
          <w:szCs w:val="24"/>
        </w:rPr>
      </w:pPr>
      <w:r w:rsidRPr="00ED1C35">
        <w:rPr>
          <w:rStyle w:val="FontStyle282"/>
          <w:rFonts w:asciiTheme="majorHAnsi" w:eastAsia="Batang" w:hAnsiTheme="majorHAnsi" w:cstheme="majorHAnsi"/>
          <w:sz w:val="24"/>
          <w:szCs w:val="24"/>
          <w:rtl/>
        </w:rPr>
        <w:t>הנחיות כלליות</w:t>
      </w:r>
    </w:p>
    <w:bookmarkEnd w:id="1070"/>
    <w:p w14:paraId="73FA1833" w14:textId="77777777" w:rsidR="00ED1C35" w:rsidRDefault="00754DF5" w:rsidP="001262B3">
      <w:pPr>
        <w:pStyle w:val="afc"/>
        <w:keepNext/>
        <w:keepLines/>
        <w:numPr>
          <w:ilvl w:val="1"/>
          <w:numId w:val="41"/>
        </w:numPr>
        <w:spacing w:after="200"/>
        <w:contextualSpacing/>
      </w:pPr>
      <w:r>
        <w:rPr>
          <w:rFonts w:hint="cs"/>
          <w:rtl/>
        </w:rPr>
        <w:t>תבוצע</w:t>
      </w:r>
      <w:r w:rsidRPr="00AA3C7C">
        <w:rPr>
          <w:rtl/>
        </w:rPr>
        <w:t xml:space="preserve"> הדברה </w:t>
      </w:r>
      <w:r w:rsidRPr="00AA3C7C">
        <w:rPr>
          <w:rFonts w:hint="cs"/>
          <w:rtl/>
        </w:rPr>
        <w:t>ב</w:t>
      </w:r>
      <w:r>
        <w:rPr>
          <w:rFonts w:hint="cs"/>
          <w:rtl/>
        </w:rPr>
        <w:t>מוקדי הפעילות</w:t>
      </w:r>
      <w:r w:rsidRPr="00AA3C7C">
        <w:rPr>
          <w:rFonts w:hint="cs"/>
          <w:rtl/>
        </w:rPr>
        <w:t xml:space="preserve"> השונים כנגד מזיקים תברואיים וכן </w:t>
      </w:r>
      <w:r>
        <w:rPr>
          <w:rFonts w:hint="cs"/>
          <w:rtl/>
        </w:rPr>
        <w:t>יבוצעו</w:t>
      </w:r>
      <w:r w:rsidRPr="00AA3C7C">
        <w:rPr>
          <w:rFonts w:hint="cs"/>
          <w:rtl/>
        </w:rPr>
        <w:t xml:space="preserve"> פעולות מניעה למניעת הימצאותם, תוך שימוש באמצעים המאושרים על פי כל דין </w:t>
      </w:r>
      <w:r w:rsidRPr="00AA3C7C">
        <w:rPr>
          <w:rtl/>
        </w:rPr>
        <w:t>לפי הצורך ועל פי</w:t>
      </w:r>
      <w:r w:rsidRPr="00AA3C7C">
        <w:rPr>
          <w:rFonts w:hint="cs"/>
          <w:rtl/>
        </w:rPr>
        <w:t xml:space="preserve"> תוכנית ההדברה שהציגה </w:t>
      </w:r>
      <w:r>
        <w:rPr>
          <w:rFonts w:hint="cs"/>
          <w:rtl/>
        </w:rPr>
        <w:t xml:space="preserve">החברה </w:t>
      </w:r>
      <w:r w:rsidRPr="00AA3C7C">
        <w:rPr>
          <w:rFonts w:hint="cs"/>
          <w:rtl/>
        </w:rPr>
        <w:t xml:space="preserve">וקיבלה את אישור </w:t>
      </w:r>
      <w:r>
        <w:rPr>
          <w:rFonts w:hint="cs"/>
          <w:rtl/>
        </w:rPr>
        <w:t>המזמין</w:t>
      </w:r>
      <w:r w:rsidRPr="00AA3C7C">
        <w:rPr>
          <w:rFonts w:hint="cs"/>
          <w:rtl/>
        </w:rPr>
        <w:t xml:space="preserve"> לעניין זה</w:t>
      </w:r>
      <w:r w:rsidRPr="00AA3C7C">
        <w:rPr>
          <w:rtl/>
        </w:rPr>
        <w:t>.</w:t>
      </w:r>
    </w:p>
    <w:p w14:paraId="5C7F5250" w14:textId="77777777" w:rsidR="00ED1C35" w:rsidRPr="00AA3C7C" w:rsidRDefault="00754DF5" w:rsidP="001262B3">
      <w:pPr>
        <w:pStyle w:val="afc"/>
        <w:keepNext/>
        <w:keepLines/>
        <w:numPr>
          <w:ilvl w:val="1"/>
          <w:numId w:val="41"/>
        </w:numPr>
        <w:spacing w:after="200"/>
        <w:contextualSpacing/>
      </w:pPr>
      <w:r>
        <w:rPr>
          <w:rFonts w:hint="cs"/>
          <w:rtl/>
        </w:rPr>
        <w:t xml:space="preserve">יעשה </w:t>
      </w:r>
      <w:r w:rsidRPr="00AA3C7C">
        <w:rPr>
          <w:rFonts w:hint="cs"/>
          <w:rtl/>
        </w:rPr>
        <w:t>שימוש בחומרי הדברה המאושרים ע"י המשרד להגנת הסביבה, ועל פי כל דין. לא יעשה שימוש בחומרי הדברה פגי תוקף.</w:t>
      </w:r>
    </w:p>
    <w:p w14:paraId="1B85B596" w14:textId="77777777" w:rsidR="00ED1C35" w:rsidRPr="00AA3C7C" w:rsidRDefault="00754DF5" w:rsidP="001262B3">
      <w:pPr>
        <w:pStyle w:val="afc"/>
        <w:keepNext/>
        <w:keepLines/>
        <w:numPr>
          <w:ilvl w:val="1"/>
          <w:numId w:val="41"/>
        </w:numPr>
        <w:spacing w:after="200"/>
        <w:contextualSpacing/>
      </w:pPr>
      <w:r w:rsidRPr="00AA3C7C">
        <w:rPr>
          <w:rtl/>
        </w:rPr>
        <w:t xml:space="preserve">בנוסף, </w:t>
      </w:r>
      <w:r>
        <w:rPr>
          <w:rFonts w:hint="cs"/>
          <w:rtl/>
        </w:rPr>
        <w:t xml:space="preserve">יבוצע </w:t>
      </w:r>
      <w:r w:rsidRPr="00AA3C7C">
        <w:rPr>
          <w:rtl/>
        </w:rPr>
        <w:t xml:space="preserve">ניקוז ויבוש מים עומדים (למניעת התרבות וקינון </w:t>
      </w:r>
      <w:r w:rsidRPr="00AA3C7C">
        <w:rPr>
          <w:rFonts w:hint="cs"/>
          <w:rtl/>
        </w:rPr>
        <w:t>פרוקי רגליים</w:t>
      </w:r>
      <w:r w:rsidRPr="00AA3C7C">
        <w:rPr>
          <w:rtl/>
        </w:rPr>
        <w:t xml:space="preserve"> ויתושים</w:t>
      </w:r>
      <w:r w:rsidRPr="00AA3C7C">
        <w:rPr>
          <w:rFonts w:hint="cs"/>
          <w:rtl/>
        </w:rPr>
        <w:t>, כמפורט לעיל</w:t>
      </w:r>
      <w:r w:rsidRPr="00AA3C7C">
        <w:rPr>
          <w:rtl/>
        </w:rPr>
        <w:t>).</w:t>
      </w:r>
    </w:p>
    <w:p w14:paraId="7393EBE5"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בכל מקרה של איתור מפגע תברואתי </w:t>
      </w:r>
      <w:r w:rsidRPr="00AA3C7C">
        <w:rPr>
          <w:rFonts w:hint="cs"/>
          <w:rtl/>
        </w:rPr>
        <w:t xml:space="preserve">העלול לגרום להתרבות מכרסמים ופרוקי רגליים </w:t>
      </w:r>
      <w:r>
        <w:rPr>
          <w:rFonts w:hint="cs"/>
          <w:rtl/>
        </w:rPr>
        <w:t>יסולק</w:t>
      </w:r>
      <w:r w:rsidRPr="00AA3C7C">
        <w:rPr>
          <w:rtl/>
        </w:rPr>
        <w:t xml:space="preserve"> המפגע באופן מיידי.</w:t>
      </w:r>
    </w:p>
    <w:p w14:paraId="0CCD9712" w14:textId="77777777" w:rsidR="00ED1C35" w:rsidRPr="00AA3C7C" w:rsidRDefault="00754DF5" w:rsidP="001262B3">
      <w:pPr>
        <w:pStyle w:val="afc"/>
        <w:keepNext/>
        <w:keepLines/>
        <w:numPr>
          <w:ilvl w:val="1"/>
          <w:numId w:val="41"/>
        </w:numPr>
        <w:spacing w:after="200"/>
        <w:contextualSpacing/>
      </w:pPr>
      <w:r>
        <w:rPr>
          <w:rFonts w:hint="cs"/>
          <w:rtl/>
        </w:rPr>
        <w:t xml:space="preserve">פעולות ההדברה יכללו </w:t>
      </w:r>
      <w:r w:rsidRPr="00AA3C7C">
        <w:rPr>
          <w:rFonts w:hint="cs"/>
          <w:rtl/>
        </w:rPr>
        <w:t>פינוי פגרים.</w:t>
      </w:r>
    </w:p>
    <w:p w14:paraId="46295026" w14:textId="77777777" w:rsidR="00ED1C35" w:rsidRPr="00AA3C7C" w:rsidRDefault="00754DF5" w:rsidP="001262B3">
      <w:pPr>
        <w:pStyle w:val="afc"/>
        <w:keepNext/>
        <w:keepLines/>
        <w:numPr>
          <w:ilvl w:val="1"/>
          <w:numId w:val="41"/>
        </w:numPr>
        <w:spacing w:after="200"/>
        <w:contextualSpacing/>
      </w:pPr>
      <w:r>
        <w:rPr>
          <w:rFonts w:hint="cs"/>
          <w:rtl/>
        </w:rPr>
        <w:t>החברה ת</w:t>
      </w:r>
      <w:r w:rsidRPr="00AA3C7C">
        <w:rPr>
          <w:rFonts w:hint="cs"/>
          <w:rtl/>
        </w:rPr>
        <w:t xml:space="preserve">ענה לקריאות ולתקלות בתחום ההדברה בהתאם לרמות השירות לתיקון </w:t>
      </w:r>
      <w:r w:rsidRPr="00AA3C7C">
        <w:rPr>
          <w:rtl/>
        </w:rPr>
        <w:t>תקלות המפורטות בסעיף</w:t>
      </w:r>
      <w:r>
        <w:rPr>
          <w:rFonts w:hint="cs"/>
          <w:rtl/>
        </w:rPr>
        <w:t xml:space="preserve"> 9</w:t>
      </w:r>
      <w:r w:rsidRPr="00AA3C7C">
        <w:rPr>
          <w:rtl/>
        </w:rPr>
        <w:t xml:space="preserve"> לעיל.</w:t>
      </w:r>
    </w:p>
    <w:p w14:paraId="39F4AE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hint="cs"/>
          <w:sz w:val="24"/>
          <w:szCs w:val="24"/>
          <w:rtl/>
        </w:rPr>
        <w:t>ניטור - יבוצעו</w:t>
      </w:r>
      <w:r w:rsidRPr="00ED1C35">
        <w:rPr>
          <w:rStyle w:val="FontStyle282"/>
          <w:rFonts w:asciiTheme="majorHAnsi" w:eastAsia="Batang" w:hAnsiTheme="majorHAnsi" w:cstheme="majorHAnsi"/>
          <w:sz w:val="24"/>
          <w:szCs w:val="24"/>
          <w:rtl/>
        </w:rPr>
        <w:t xml:space="preserve"> הדברות ו/או פעולות מניעה</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כמפורט להלן:</w:t>
      </w:r>
    </w:p>
    <w:p w14:paraId="7AC41AED" w14:textId="77777777" w:rsidR="00ED1C35" w:rsidRPr="00AA3C7C" w:rsidRDefault="00754DF5" w:rsidP="001262B3">
      <w:pPr>
        <w:pStyle w:val="afc"/>
        <w:keepNext/>
        <w:keepLines/>
        <w:numPr>
          <w:ilvl w:val="1"/>
          <w:numId w:val="41"/>
        </w:numPr>
        <w:spacing w:after="200"/>
        <w:contextualSpacing/>
      </w:pPr>
      <w:r>
        <w:rPr>
          <w:rFonts w:hint="cs"/>
          <w:rtl/>
        </w:rPr>
        <w:t xml:space="preserve">המדביר יבצע </w:t>
      </w:r>
      <w:r w:rsidRPr="00AA3C7C">
        <w:rPr>
          <w:rtl/>
        </w:rPr>
        <w:t>פעולות ניטור למכרסמים וחרקים, בהתאם למפורט בסעיף זה.</w:t>
      </w:r>
    </w:p>
    <w:p w14:paraId="5049E9A3" w14:textId="77777777" w:rsidR="00ED1C35" w:rsidRPr="00AA3C7C" w:rsidRDefault="00754DF5" w:rsidP="001262B3">
      <w:pPr>
        <w:pStyle w:val="afc"/>
        <w:keepNext/>
        <w:keepLines/>
        <w:numPr>
          <w:ilvl w:val="1"/>
          <w:numId w:val="41"/>
        </w:numPr>
        <w:spacing w:after="200"/>
        <w:contextualSpacing/>
      </w:pPr>
      <w:r w:rsidRPr="00AA3C7C">
        <w:rPr>
          <w:rtl/>
        </w:rPr>
        <w:t xml:space="preserve">הניטורים הנדרשים </w:t>
      </w:r>
      <w:r>
        <w:rPr>
          <w:rFonts w:hint="cs"/>
          <w:rtl/>
        </w:rPr>
        <w:t xml:space="preserve">יבוצעו </w:t>
      </w:r>
      <w:r w:rsidRPr="00AA3C7C">
        <w:rPr>
          <w:rtl/>
        </w:rPr>
        <w:t>באמצעות מערכת ממוחשבת לניטור.</w:t>
      </w:r>
    </w:p>
    <w:p w14:paraId="3E94EFA7" w14:textId="77777777" w:rsidR="00ED1C35" w:rsidRPr="00AA3C7C" w:rsidRDefault="00754DF5" w:rsidP="001262B3">
      <w:pPr>
        <w:pStyle w:val="afc"/>
        <w:keepNext/>
        <w:keepLines/>
        <w:numPr>
          <w:ilvl w:val="1"/>
          <w:numId w:val="41"/>
        </w:numPr>
        <w:spacing w:after="200"/>
        <w:contextualSpacing/>
      </w:pPr>
      <w:r w:rsidRPr="00AA3C7C">
        <w:rPr>
          <w:rtl/>
        </w:rPr>
        <w:t>דוחות ניטור מכרסמים וחרקים יוגשו לחברה בכל פעולה.</w:t>
      </w:r>
    </w:p>
    <w:p w14:paraId="72BAA08C" w14:textId="77777777" w:rsidR="00ED1C35" w:rsidRPr="00AA3C7C" w:rsidRDefault="00754DF5" w:rsidP="001262B3">
      <w:pPr>
        <w:pStyle w:val="afc"/>
        <w:keepNext/>
        <w:keepLines/>
        <w:numPr>
          <w:ilvl w:val="1"/>
          <w:numId w:val="41"/>
        </w:numPr>
        <w:spacing w:after="200"/>
        <w:contextualSpacing/>
        <w:rPr>
          <w:rtl/>
        </w:rPr>
      </w:pPr>
      <w:r>
        <w:rPr>
          <w:rFonts w:hint="cs"/>
          <w:rtl/>
        </w:rPr>
        <w:t>המדביר</w:t>
      </w:r>
      <w:r w:rsidRPr="00AA3C7C">
        <w:rPr>
          <w:rtl/>
        </w:rPr>
        <w:t xml:space="preserve"> </w:t>
      </w:r>
      <w:r>
        <w:rPr>
          <w:rFonts w:hint="cs"/>
          <w:rtl/>
        </w:rPr>
        <w:t>י</w:t>
      </w:r>
      <w:r w:rsidRPr="00AA3C7C">
        <w:rPr>
          <w:rtl/>
        </w:rPr>
        <w:t xml:space="preserve">גיש תוכנית ניטור ומפת הדברה לחברה בכל שנה, </w:t>
      </w:r>
      <w:r w:rsidRPr="00AA3C7C">
        <w:rPr>
          <w:rFonts w:hint="cs"/>
          <w:rtl/>
        </w:rPr>
        <w:t xml:space="preserve">לכל מתחם, </w:t>
      </w:r>
      <w:r w:rsidRPr="00AA3C7C">
        <w:rPr>
          <w:rtl/>
        </w:rPr>
        <w:t>טרם מועדי ההדברה. מפת ההדברה תעודכן לפי הצורך ולפחות אחת לשנה.</w:t>
      </w:r>
    </w:p>
    <w:p w14:paraId="7CAE149D" w14:textId="77777777" w:rsidR="00ED1C35" w:rsidRPr="00AA3C7C" w:rsidRDefault="00754DF5" w:rsidP="001262B3">
      <w:pPr>
        <w:pStyle w:val="afc"/>
        <w:keepNext/>
        <w:keepLines/>
        <w:numPr>
          <w:ilvl w:val="1"/>
          <w:numId w:val="41"/>
        </w:numPr>
        <w:spacing w:after="200"/>
        <w:contextualSpacing/>
      </w:pPr>
      <w:r>
        <w:rPr>
          <w:rFonts w:hint="cs"/>
          <w:rtl/>
        </w:rPr>
        <w:t>החברה תנהל</w:t>
      </w:r>
      <w:r w:rsidRPr="00AA3C7C">
        <w:rPr>
          <w:rtl/>
        </w:rPr>
        <w:t xml:space="preserve"> תיק הדברה, </w:t>
      </w:r>
      <w:r w:rsidRPr="00AA3C7C">
        <w:rPr>
          <w:rFonts w:hint="cs"/>
          <w:rtl/>
        </w:rPr>
        <w:t>לתיעוד כל פעולות ההדברה</w:t>
      </w:r>
      <w:r w:rsidRPr="00AA3C7C">
        <w:rPr>
          <w:rtl/>
        </w:rPr>
        <w:t>.</w:t>
      </w:r>
    </w:p>
    <w:p w14:paraId="3D59D1AF"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מכרסמים</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w:t>
      </w:r>
      <w:r w:rsidRPr="00ED1C35">
        <w:rPr>
          <w:rStyle w:val="FontStyle282"/>
          <w:rFonts w:asciiTheme="majorHAnsi" w:eastAsia="Batang" w:hAnsiTheme="majorHAnsi" w:cstheme="majorHAnsi" w:hint="cs"/>
          <w:sz w:val="24"/>
          <w:szCs w:val="24"/>
          <w:rtl/>
        </w:rPr>
        <w:t xml:space="preserve"> תבוצע הדברת מכרסמים, בהתאם להוראות המפורטות להלן: </w:t>
      </w:r>
    </w:p>
    <w:p w14:paraId="39CDE9C9" w14:textId="77777777" w:rsidR="00ED1C35" w:rsidRPr="00AA3C7C" w:rsidRDefault="00754DF5" w:rsidP="001262B3">
      <w:pPr>
        <w:pStyle w:val="afc"/>
        <w:keepNext/>
        <w:keepLines/>
        <w:numPr>
          <w:ilvl w:val="1"/>
          <w:numId w:val="41"/>
        </w:numPr>
        <w:spacing w:after="200"/>
        <w:contextualSpacing/>
      </w:pPr>
      <w:r>
        <w:rPr>
          <w:rFonts w:hint="cs"/>
          <w:rtl/>
        </w:rPr>
        <w:t>יבוצע</w:t>
      </w:r>
      <w:r w:rsidRPr="00AA3C7C">
        <w:rPr>
          <w:rtl/>
        </w:rPr>
        <w:t xml:space="preserve"> </w:t>
      </w:r>
      <w:r w:rsidRPr="00AA3C7C">
        <w:rPr>
          <w:rFonts w:hint="cs"/>
          <w:rtl/>
        </w:rPr>
        <w:t xml:space="preserve">ניטור באמצעות תיבות האכלה בכל שטחי </w:t>
      </w:r>
      <w:r>
        <w:rPr>
          <w:rFonts w:hint="cs"/>
          <w:rtl/>
        </w:rPr>
        <w:t>מוקדי הפעילות</w:t>
      </w:r>
      <w:r w:rsidRPr="00AA3C7C">
        <w:rPr>
          <w:rFonts w:hint="cs"/>
          <w:rtl/>
        </w:rPr>
        <w:t>, התיבות יישא</w:t>
      </w:r>
      <w:r w:rsidRPr="00AA3C7C">
        <w:rPr>
          <w:rFonts w:hint="eastAsia"/>
          <w:rtl/>
        </w:rPr>
        <w:t>ו</w:t>
      </w:r>
      <w:r w:rsidRPr="00AA3C7C">
        <w:rPr>
          <w:rFonts w:hint="cs"/>
          <w:rtl/>
        </w:rPr>
        <w:t xml:space="preserve"> שלטי אזהרה וימוספרו לצורך בקרה.</w:t>
      </w:r>
    </w:p>
    <w:p w14:paraId="2B8E9B3D"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ניטור בקפיטריה </w:t>
      </w:r>
      <w:r>
        <w:rPr>
          <w:rFonts w:hint="cs"/>
          <w:rtl/>
        </w:rPr>
        <w:t xml:space="preserve">יבוצע </w:t>
      </w:r>
      <w:r w:rsidRPr="00AA3C7C">
        <w:rPr>
          <w:rFonts w:hint="cs"/>
          <w:rtl/>
        </w:rPr>
        <w:t>אחת לשבועיים לפחות.</w:t>
      </w:r>
    </w:p>
    <w:p w14:paraId="18E6371F"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בשאר </w:t>
      </w:r>
      <w:r>
        <w:rPr>
          <w:rFonts w:hint="cs"/>
          <w:rtl/>
        </w:rPr>
        <w:t>מתחמי מוקדי הפעילות</w:t>
      </w:r>
      <w:r w:rsidRPr="00AA3C7C">
        <w:rPr>
          <w:rFonts w:hint="cs"/>
          <w:rtl/>
        </w:rPr>
        <w:t xml:space="preserve"> </w:t>
      </w:r>
      <w:r>
        <w:rPr>
          <w:rFonts w:hint="cs"/>
          <w:rtl/>
        </w:rPr>
        <w:t>יבוצע</w:t>
      </w:r>
      <w:r w:rsidRPr="00AA3C7C">
        <w:rPr>
          <w:rFonts w:hint="cs"/>
          <w:rtl/>
        </w:rPr>
        <w:t xml:space="preserve"> ניטור אחת לחודש.</w:t>
      </w:r>
    </w:p>
    <w:p w14:paraId="52DD706F"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בנה תוכנית ניטור והדברה שתכלול שימוש בתיבות האכלה, מערכות לכידה.</w:t>
      </w:r>
    </w:p>
    <w:p w14:paraId="142F39CE" w14:textId="77777777" w:rsidR="00ED1C35" w:rsidRPr="00AA3C7C" w:rsidRDefault="00754DF5" w:rsidP="001262B3">
      <w:pPr>
        <w:pStyle w:val="afc"/>
        <w:keepNext/>
        <w:keepLines/>
        <w:numPr>
          <w:ilvl w:val="1"/>
          <w:numId w:val="41"/>
        </w:numPr>
        <w:spacing w:after="200"/>
        <w:contextualSpacing/>
      </w:pPr>
      <w:r>
        <w:rPr>
          <w:rFonts w:hint="cs"/>
          <w:rtl/>
        </w:rPr>
        <w:t>יבוצעו</w:t>
      </w:r>
      <w:r w:rsidRPr="00AA3C7C">
        <w:rPr>
          <w:rFonts w:hint="cs"/>
          <w:rtl/>
        </w:rPr>
        <w:t xml:space="preserve"> כל הפעולות הנדרשות לצמצום הנגיעות. במקומות בהם לא ניתן להשתמש ברעלים </w:t>
      </w:r>
      <w:r>
        <w:rPr>
          <w:rFonts w:hint="cs"/>
          <w:rtl/>
        </w:rPr>
        <w:t>יעשה שימוש</w:t>
      </w:r>
      <w:r w:rsidRPr="00AA3C7C">
        <w:rPr>
          <w:rFonts w:hint="cs"/>
          <w:rtl/>
        </w:rPr>
        <w:t xml:space="preserve"> באמצעים אחרים המאושרים על פי כל דין.</w:t>
      </w:r>
    </w:p>
    <w:p w14:paraId="72C94164"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 xml:space="preserve">החלפת רעלים בתיבות האכלה תתבצע בעת המצאות נגיעות כלשהן, כך שניתן יהיה לנטר נגיעות גם בביקורת הבאה או במידה שנמצאו סימני עובש, רטיבות, התפוררות או שינוי צבע הרעל. במידה שזוהו נגיעות, </w:t>
      </w:r>
      <w:r>
        <w:rPr>
          <w:rFonts w:hint="cs"/>
          <w:rtl/>
        </w:rPr>
        <w:t xml:space="preserve">יופעלו </w:t>
      </w:r>
      <w:r w:rsidRPr="00AA3C7C">
        <w:rPr>
          <w:rFonts w:hint="cs"/>
          <w:rtl/>
        </w:rPr>
        <w:t>אמצעים הנדרשים לצמצומן.</w:t>
      </w:r>
    </w:p>
    <w:p w14:paraId="2DDE83F4"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זבובים וחרקים מעופפים</w:t>
      </w:r>
    </w:p>
    <w:p w14:paraId="4C78ED66" w14:textId="77777777" w:rsidR="00ED1C35" w:rsidRPr="00AA3C7C" w:rsidRDefault="00754DF5" w:rsidP="001262B3">
      <w:pPr>
        <w:pStyle w:val="afc"/>
        <w:keepNext/>
        <w:keepLines/>
        <w:numPr>
          <w:ilvl w:val="1"/>
          <w:numId w:val="41"/>
        </w:numPr>
        <w:spacing w:after="200"/>
        <w:contextualSpacing/>
      </w:pPr>
      <w:r w:rsidRPr="00AA3C7C">
        <w:rPr>
          <w:rFonts w:hint="cs"/>
          <w:rtl/>
        </w:rPr>
        <w:t>בסביבת הקפיטריה ייעשה שימוש במלכודות זבובים וה</w:t>
      </w:r>
      <w:r>
        <w:rPr>
          <w:rFonts w:hint="cs"/>
          <w:rtl/>
        </w:rPr>
        <w:t>חברה</w:t>
      </w:r>
      <w:r w:rsidRPr="00AA3C7C">
        <w:rPr>
          <w:rFonts w:hint="cs"/>
          <w:rtl/>
        </w:rPr>
        <w:t xml:space="preserve"> </w:t>
      </w:r>
      <w:r>
        <w:rPr>
          <w:rFonts w:hint="cs"/>
          <w:rtl/>
        </w:rPr>
        <w:t>ת</w:t>
      </w:r>
      <w:r w:rsidRPr="00AA3C7C">
        <w:rPr>
          <w:rFonts w:hint="cs"/>
          <w:rtl/>
        </w:rPr>
        <w:t>בצע ניטור חרקים מעופפים.</w:t>
      </w:r>
    </w:p>
    <w:p w14:paraId="56384004" w14:textId="77777777" w:rsidR="00ED1C35" w:rsidRDefault="00754DF5" w:rsidP="001262B3">
      <w:pPr>
        <w:pStyle w:val="afc"/>
        <w:keepNext/>
        <w:keepLines/>
        <w:numPr>
          <w:ilvl w:val="1"/>
          <w:numId w:val="41"/>
        </w:numPr>
        <w:spacing w:after="200"/>
        <w:contextualSpacing/>
      </w:pPr>
      <w:r w:rsidRPr="00AA3C7C">
        <w:rPr>
          <w:rFonts w:hint="cs"/>
          <w:rtl/>
        </w:rPr>
        <w:t xml:space="preserve">ריסוס נגד זבובים ייעשה על פי הצורך בחומרים מאושרים ע"י המשרד להגנת הסביבה ומתאימים לסביבה בה נעשית פעולת ההדברה. </w:t>
      </w:r>
    </w:p>
    <w:p w14:paraId="46FCAAC0" w14:textId="77777777" w:rsidR="00ED1C35" w:rsidRPr="00AA3C7C" w:rsidRDefault="00754DF5" w:rsidP="001262B3">
      <w:pPr>
        <w:pStyle w:val="afc"/>
        <w:keepNext/>
        <w:keepLines/>
        <w:numPr>
          <w:ilvl w:val="1"/>
          <w:numId w:val="41"/>
        </w:numPr>
        <w:spacing w:after="200"/>
        <w:contextualSpacing/>
      </w:pPr>
      <w:r w:rsidRPr="00AA3C7C">
        <w:rPr>
          <w:rFonts w:hint="cs"/>
          <w:rtl/>
        </w:rPr>
        <w:t>הריסוס יבוצע לפחות אחת לחודש בכל הפחים במתחם ובאזור הקפיטריה.</w:t>
      </w:r>
    </w:p>
    <w:p w14:paraId="662F64A9"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sz w:val="24"/>
          <w:szCs w:val="24"/>
          <w:rtl/>
        </w:rPr>
        <w:t>יתושים</w:t>
      </w:r>
    </w:p>
    <w:p w14:paraId="43358A3A"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הדברה תתבצע בחומרים המאושרים על פי כל דין, לאחר ביצוע ניטור במקווי מים עומדים שאין אפשרות לייבש</w:t>
      </w:r>
      <w:r w:rsidRPr="00AA3C7C">
        <w:rPr>
          <w:rFonts w:hint="eastAsia"/>
          <w:rtl/>
        </w:rPr>
        <w:t>ם</w:t>
      </w:r>
      <w:r w:rsidRPr="00AA3C7C">
        <w:rPr>
          <w:rFonts w:hint="cs"/>
          <w:rtl/>
        </w:rPr>
        <w:t>.</w:t>
      </w:r>
    </w:p>
    <w:p w14:paraId="78049CF2" w14:textId="77777777" w:rsidR="00ED1C35" w:rsidRPr="00AA3C7C" w:rsidRDefault="00754DF5" w:rsidP="001262B3">
      <w:pPr>
        <w:pStyle w:val="afc"/>
        <w:keepNext/>
        <w:keepLines/>
        <w:numPr>
          <w:ilvl w:val="1"/>
          <w:numId w:val="41"/>
        </w:numPr>
        <w:spacing w:after="200"/>
        <w:contextualSpacing/>
        <w:rPr>
          <w:rtl/>
        </w:rPr>
      </w:pPr>
      <w:r>
        <w:rPr>
          <w:rFonts w:hint="cs"/>
          <w:rtl/>
        </w:rPr>
        <w:t>הדברה תבוצע</w:t>
      </w:r>
      <w:r w:rsidRPr="00AA3C7C">
        <w:rPr>
          <w:rFonts w:hint="cs"/>
          <w:rtl/>
        </w:rPr>
        <w:t xml:space="preserve"> בחומרים המותאמים לסביבה על מנת למנוע פגיעה במגוון הביולוגי במקום ולמנוע זיהום הסביבה.</w:t>
      </w:r>
    </w:p>
    <w:p w14:paraId="6405F3D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תיקנים, נמלים וחרקים זוחלים</w:t>
      </w:r>
    </w:p>
    <w:p w14:paraId="53693A2E" w14:textId="77777777" w:rsidR="00ED1C35" w:rsidRPr="00AA3C7C" w:rsidRDefault="00754DF5" w:rsidP="001262B3">
      <w:pPr>
        <w:pStyle w:val="afc"/>
        <w:keepNext/>
        <w:keepLines/>
        <w:numPr>
          <w:ilvl w:val="1"/>
          <w:numId w:val="41"/>
        </w:numPr>
        <w:spacing w:after="200"/>
        <w:contextualSpacing/>
      </w:pPr>
      <w:r>
        <w:rPr>
          <w:rFonts w:hint="cs"/>
          <w:rtl/>
        </w:rPr>
        <w:t>הקבלן יבצע ניטור והדברה מונעת בעקבותיו</w:t>
      </w:r>
      <w:r w:rsidRPr="00AA3C7C">
        <w:rPr>
          <w:rFonts w:hint="cs"/>
          <w:rtl/>
        </w:rPr>
        <w:t xml:space="preserve"> פעמיים בשנה לפחות. במקרה של </w:t>
      </w:r>
      <w:r>
        <w:rPr>
          <w:rFonts w:hint="cs"/>
          <w:rtl/>
        </w:rPr>
        <w:t>הופעות</w:t>
      </w:r>
      <w:r w:rsidRPr="00AA3C7C">
        <w:rPr>
          <w:rFonts w:hint="cs"/>
          <w:rtl/>
        </w:rPr>
        <w:t xml:space="preserve"> חוזרות </w:t>
      </w:r>
      <w:r>
        <w:rPr>
          <w:rFonts w:hint="cs"/>
          <w:rtl/>
        </w:rPr>
        <w:t>של חרקים תבוצע חזרה</w:t>
      </w:r>
      <w:r w:rsidRPr="00AA3C7C">
        <w:rPr>
          <w:rFonts w:hint="cs"/>
          <w:rtl/>
        </w:rPr>
        <w:t xml:space="preserve"> על פעולות ההדברה הנדרשות, בתדירות הנדרשת ועל פי הנחיות </w:t>
      </w:r>
      <w:r>
        <w:rPr>
          <w:rFonts w:hint="cs"/>
          <w:rtl/>
        </w:rPr>
        <w:t>המזמין</w:t>
      </w:r>
      <w:r w:rsidRPr="00AA3C7C">
        <w:rPr>
          <w:rFonts w:hint="cs"/>
          <w:rtl/>
        </w:rPr>
        <w:t>.</w:t>
      </w:r>
    </w:p>
    <w:p w14:paraId="06E9C8D6" w14:textId="77777777" w:rsidR="00ED1C35" w:rsidRPr="00AA3C7C" w:rsidRDefault="00754DF5" w:rsidP="001262B3">
      <w:pPr>
        <w:pStyle w:val="afc"/>
        <w:keepNext/>
        <w:keepLines/>
        <w:numPr>
          <w:ilvl w:val="1"/>
          <w:numId w:val="41"/>
        </w:numPr>
        <w:spacing w:after="200"/>
        <w:contextualSpacing/>
      </w:pPr>
      <w:r>
        <w:rPr>
          <w:rFonts w:hint="cs"/>
          <w:rtl/>
        </w:rPr>
        <w:t>יתבצע</w:t>
      </w:r>
      <w:r w:rsidRPr="00AA3C7C">
        <w:rPr>
          <w:rFonts w:hint="cs"/>
          <w:rtl/>
        </w:rPr>
        <w:t xml:space="preserve"> ריסוס גם במערכות ובורות הביוב.</w:t>
      </w:r>
    </w:p>
    <w:p w14:paraId="51CA7037" w14:textId="77777777" w:rsidR="00ED1C35" w:rsidRPr="00AA3C7C" w:rsidRDefault="00754DF5" w:rsidP="001262B3">
      <w:pPr>
        <w:pStyle w:val="afc"/>
        <w:keepNext/>
        <w:keepLines/>
        <w:numPr>
          <w:ilvl w:val="1"/>
          <w:numId w:val="41"/>
        </w:numPr>
        <w:spacing w:after="200"/>
        <w:contextualSpacing/>
      </w:pPr>
      <w:r w:rsidRPr="00AA3C7C">
        <w:rPr>
          <w:rFonts w:hint="cs"/>
          <w:rtl/>
        </w:rPr>
        <w:t>תהלוכן האורן - הדברה תתבצע בהתאם להנחיות המשרד להגנת הסביבה ועל פי הזמן המתאים בשנה בו התגלו הנגיעות.</w:t>
      </w:r>
    </w:p>
    <w:p w14:paraId="5E3FC9D7" w14:textId="77777777" w:rsidR="00ED1C35" w:rsidRPr="00AA3C7C" w:rsidRDefault="00754DF5" w:rsidP="001262B3">
      <w:pPr>
        <w:pStyle w:val="afc"/>
        <w:keepNext/>
        <w:keepLines/>
        <w:numPr>
          <w:ilvl w:val="1"/>
          <w:numId w:val="41"/>
        </w:numPr>
        <w:spacing w:after="200"/>
        <w:contextualSpacing/>
      </w:pPr>
      <w:r w:rsidRPr="00AA3C7C">
        <w:rPr>
          <w:rFonts w:hint="cs"/>
          <w:rtl/>
        </w:rPr>
        <w:t>צרעות ודבורים - הדברה תתבצע על פי קריאה, תוך 24 שעות מהקריאה.</w:t>
      </w:r>
    </w:p>
    <w:p w14:paraId="502F3178"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פרעושים וקרציות - הדברה תתבצע על פי קריאה, תוך 24 שעות מהקריאה.</w:t>
      </w:r>
    </w:p>
    <w:p w14:paraId="3D89A5CE"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2" w:name="_Toc483071217"/>
      <w:r w:rsidRPr="00ED1C35">
        <w:rPr>
          <w:rStyle w:val="FontStyle282"/>
          <w:rFonts w:asciiTheme="majorHAnsi" w:eastAsia="Batang" w:hAnsiTheme="majorHAnsi" w:cstheme="majorHAnsi"/>
          <w:sz w:val="24"/>
          <w:szCs w:val="24"/>
          <w:rtl/>
        </w:rPr>
        <w:t>מניעת נוכחות של נחשים ועקרבים ואמצעי זהירות</w:t>
      </w:r>
      <w:bookmarkEnd w:id="1072"/>
    </w:p>
    <w:p w14:paraId="64AAA82D"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Pr>
          <w:rFonts w:hint="cs"/>
          <w:rtl/>
        </w:rPr>
        <w:t>מוקדי הפעילות</w:t>
      </w:r>
      <w:r w:rsidRPr="00AA3C7C">
        <w:rPr>
          <w:rtl/>
        </w:rPr>
        <w:t xml:space="preserve"> ישמר במצב נקי באופן מתמיד</w:t>
      </w:r>
      <w:r>
        <w:rPr>
          <w:rFonts w:hint="cs"/>
          <w:rtl/>
        </w:rPr>
        <w:t>.</w:t>
      </w:r>
      <w:r w:rsidRPr="00AA3C7C">
        <w:rPr>
          <w:rFonts w:hint="cs"/>
          <w:rtl/>
        </w:rPr>
        <w:t>.</w:t>
      </w:r>
    </w:p>
    <w:p w14:paraId="0202A61C"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tl/>
        </w:rPr>
        <w:t xml:space="preserve"> </w:t>
      </w:r>
      <w:r>
        <w:rPr>
          <w:rFonts w:hint="cs"/>
          <w:rtl/>
        </w:rPr>
        <w:t>ת</w:t>
      </w:r>
      <w:r w:rsidRPr="00AA3C7C">
        <w:rPr>
          <w:rtl/>
        </w:rPr>
        <w:t>מנע הצטברות פסולת ועלים</w:t>
      </w:r>
      <w:r w:rsidRPr="00AA3C7C">
        <w:rPr>
          <w:rFonts w:hint="cs"/>
          <w:rtl/>
        </w:rPr>
        <w:t xml:space="preserve"> </w:t>
      </w:r>
      <w:r w:rsidRPr="00AA3C7C">
        <w:rPr>
          <w:rtl/>
        </w:rPr>
        <w:t>מכל הסוגים על מנת למנוע נוכחות של נחשים ועקרבים.</w:t>
      </w:r>
    </w:p>
    <w:p w14:paraId="3AAB38E5"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sidRPr="00AA3C7C">
        <w:rPr>
          <w:rFonts w:hint="cs"/>
          <w:rtl/>
        </w:rPr>
        <w:t>כל המתחם</w:t>
      </w:r>
      <w:r w:rsidRPr="00AA3C7C">
        <w:rPr>
          <w:rtl/>
        </w:rPr>
        <w:t xml:space="preserve"> ינוכש מעשבייה</w:t>
      </w:r>
      <w:r>
        <w:rPr>
          <w:rFonts w:hint="cs"/>
          <w:rtl/>
        </w:rPr>
        <w:t>.</w:t>
      </w:r>
    </w:p>
    <w:p w14:paraId="55B26FED" w14:textId="77777777" w:rsidR="00ED1C35" w:rsidRPr="00AA3C7C" w:rsidRDefault="00754DF5" w:rsidP="001262B3">
      <w:pPr>
        <w:pStyle w:val="afc"/>
        <w:keepNext/>
        <w:keepLines/>
        <w:numPr>
          <w:ilvl w:val="1"/>
          <w:numId w:val="41"/>
        </w:numPr>
        <w:spacing w:after="200"/>
        <w:contextualSpacing/>
      </w:pPr>
      <w:r w:rsidRPr="00AA3C7C">
        <w:rPr>
          <w:rtl/>
        </w:rPr>
        <w:t xml:space="preserve">במקרה בו יתגלה נחש, </w:t>
      </w:r>
      <w:r>
        <w:rPr>
          <w:rFonts w:hint="cs"/>
          <w:rtl/>
        </w:rPr>
        <w:t>ת</w:t>
      </w:r>
      <w:r w:rsidRPr="00AA3C7C">
        <w:rPr>
          <w:rtl/>
        </w:rPr>
        <w:t xml:space="preserve">זמין </w:t>
      </w:r>
      <w:r>
        <w:rPr>
          <w:rFonts w:hint="cs"/>
          <w:rtl/>
        </w:rPr>
        <w:t xml:space="preserve">החברה </w:t>
      </w:r>
      <w:r w:rsidRPr="00AA3C7C">
        <w:rPr>
          <w:rtl/>
        </w:rPr>
        <w:t>לוכד נחשים מוסמך</w:t>
      </w:r>
      <w:r w:rsidRPr="00AA3C7C">
        <w:rPr>
          <w:rFonts w:hint="cs"/>
          <w:rtl/>
        </w:rPr>
        <w:t>, המאושר על ידי רשות הטבע והגנים</w:t>
      </w:r>
      <w:r w:rsidRPr="00AA3C7C">
        <w:rPr>
          <w:rtl/>
        </w:rPr>
        <w:t xml:space="preserve"> ויוודא</w:t>
      </w:r>
      <w:r w:rsidRPr="00AA3C7C">
        <w:rPr>
          <w:rFonts w:hint="cs"/>
          <w:rtl/>
        </w:rPr>
        <w:t>,</w:t>
      </w:r>
      <w:r w:rsidRPr="00AA3C7C">
        <w:rPr>
          <w:rtl/>
        </w:rPr>
        <w:t xml:space="preserve"> כי הנחש נלכד. </w:t>
      </w:r>
    </w:p>
    <w:p w14:paraId="397CB38F" w14:textId="77777777" w:rsidR="00ED1C35" w:rsidRPr="00AA3C7C" w:rsidRDefault="00754DF5" w:rsidP="001262B3">
      <w:pPr>
        <w:pStyle w:val="afc"/>
        <w:keepNext/>
        <w:keepLines/>
        <w:numPr>
          <w:ilvl w:val="1"/>
          <w:numId w:val="41"/>
        </w:numPr>
        <w:spacing w:after="200"/>
        <w:contextualSpacing/>
      </w:pPr>
      <w:r w:rsidRPr="00AA3C7C">
        <w:rPr>
          <w:rtl/>
        </w:rPr>
        <w:t xml:space="preserve">לוכד הנחשים יגיע </w:t>
      </w:r>
      <w:r w:rsidRPr="00AA3C7C">
        <w:rPr>
          <w:rFonts w:hint="cs"/>
          <w:rtl/>
        </w:rPr>
        <w:t>למתחם הרלוונטי</w:t>
      </w:r>
      <w:r w:rsidRPr="00AA3C7C">
        <w:rPr>
          <w:rtl/>
        </w:rPr>
        <w:t xml:space="preserve"> תוך שלוש שעות ממועד הדיווח אודות הנחש.</w:t>
      </w:r>
    </w:p>
    <w:p w14:paraId="00015456"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לכידת נחשים תעשה על פי הוראות כל דין, ובפרט </w:t>
      </w:r>
      <w:r w:rsidRPr="00AA3C7C">
        <w:rPr>
          <w:rFonts w:hint="cs"/>
          <w:rtl/>
        </w:rPr>
        <w:t>הנחיות</w:t>
      </w:r>
      <w:r w:rsidRPr="00AA3C7C">
        <w:rPr>
          <w:rtl/>
        </w:rPr>
        <w:t xml:space="preserve"> רשות הטבע והגנים.</w:t>
      </w:r>
    </w:p>
    <w:p w14:paraId="4E0D237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3" w:name="_Toc483071218"/>
      <w:r w:rsidRPr="00ED1C35">
        <w:rPr>
          <w:rStyle w:val="FontStyle282"/>
          <w:rFonts w:asciiTheme="majorHAnsi" w:eastAsia="Batang" w:hAnsiTheme="majorHAnsi" w:cstheme="majorHAnsi"/>
          <w:sz w:val="24"/>
          <w:szCs w:val="24"/>
          <w:rtl/>
        </w:rPr>
        <w:t>יונים וציפורים נוספות</w:t>
      </w:r>
      <w:bookmarkEnd w:id="1073"/>
    </w:p>
    <w:p w14:paraId="69172762"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מנע</w:t>
      </w:r>
      <w:r w:rsidRPr="00AA3C7C">
        <w:rPr>
          <w:rtl/>
        </w:rPr>
        <w:t xml:space="preserve"> חדירת </w:t>
      </w:r>
      <w:r w:rsidRPr="00AA3C7C">
        <w:rPr>
          <w:rFonts w:hint="cs"/>
          <w:rtl/>
        </w:rPr>
        <w:t xml:space="preserve">וקינון </w:t>
      </w:r>
      <w:r w:rsidRPr="00AA3C7C">
        <w:rPr>
          <w:rtl/>
        </w:rPr>
        <w:t xml:space="preserve">יונים </w:t>
      </w:r>
      <w:r w:rsidRPr="00AA3C7C">
        <w:rPr>
          <w:rFonts w:hint="cs"/>
          <w:rtl/>
        </w:rPr>
        <w:t>וציפורים מזיקות למבנים ו</w:t>
      </w:r>
      <w:r>
        <w:rPr>
          <w:rFonts w:hint="cs"/>
          <w:rtl/>
        </w:rPr>
        <w:t>ת</w:t>
      </w:r>
      <w:r w:rsidRPr="00AA3C7C">
        <w:rPr>
          <w:rFonts w:hint="cs"/>
          <w:rtl/>
        </w:rPr>
        <w:t>פעל כדלקמן</w:t>
      </w:r>
    </w:p>
    <w:p w14:paraId="384ED26A" w14:textId="77777777" w:rsidR="00ED1C35" w:rsidRPr="00AA3C7C" w:rsidRDefault="00754DF5" w:rsidP="001262B3">
      <w:pPr>
        <w:pStyle w:val="afc"/>
        <w:keepNext/>
        <w:keepLines/>
        <w:numPr>
          <w:ilvl w:val="1"/>
          <w:numId w:val="41"/>
        </w:numPr>
        <w:spacing w:after="200"/>
        <w:contextualSpacing/>
      </w:pPr>
      <w:r>
        <w:rPr>
          <w:rFonts w:hint="cs"/>
          <w:rtl/>
        </w:rPr>
        <w:t>ת</w:t>
      </w:r>
      <w:r w:rsidRPr="00AA3C7C">
        <w:rPr>
          <w:rFonts w:hint="eastAsia"/>
          <w:rtl/>
        </w:rPr>
        <w:t>מנע</w:t>
      </w:r>
      <w:r w:rsidRPr="00AA3C7C">
        <w:rPr>
          <w:rtl/>
        </w:rPr>
        <w:t xml:space="preserve"> כניס</w:t>
      </w:r>
      <w:r w:rsidRPr="00AA3C7C">
        <w:rPr>
          <w:rFonts w:hint="eastAsia"/>
          <w:rtl/>
        </w:rPr>
        <w:t>ה</w:t>
      </w:r>
      <w:r w:rsidRPr="00AA3C7C">
        <w:rPr>
          <w:rFonts w:hint="cs"/>
          <w:rtl/>
        </w:rPr>
        <w:t xml:space="preserve"> </w:t>
      </w:r>
      <w:r w:rsidRPr="00AA3C7C">
        <w:rPr>
          <w:rFonts w:hint="eastAsia"/>
          <w:rtl/>
        </w:rPr>
        <w:t>לחלל</w:t>
      </w:r>
      <w:r w:rsidRPr="00AA3C7C">
        <w:rPr>
          <w:rFonts w:hint="cs"/>
          <w:rtl/>
        </w:rPr>
        <w:t xml:space="preserve"> </w:t>
      </w:r>
      <w:r w:rsidRPr="00AA3C7C">
        <w:rPr>
          <w:rFonts w:hint="eastAsia"/>
          <w:rtl/>
        </w:rPr>
        <w:t>הבניין</w:t>
      </w:r>
      <w:r w:rsidRPr="00AA3C7C">
        <w:rPr>
          <w:rFonts w:hint="cs"/>
          <w:rtl/>
        </w:rPr>
        <w:t xml:space="preserve"> </w:t>
      </w:r>
      <w:r w:rsidRPr="00AA3C7C">
        <w:rPr>
          <w:rFonts w:hint="eastAsia"/>
          <w:rtl/>
        </w:rPr>
        <w:t>ומסתורי</w:t>
      </w:r>
      <w:r w:rsidRPr="00AA3C7C">
        <w:rPr>
          <w:rFonts w:hint="cs"/>
          <w:rtl/>
        </w:rPr>
        <w:t xml:space="preserve"> </w:t>
      </w:r>
      <w:r w:rsidRPr="00AA3C7C">
        <w:rPr>
          <w:rFonts w:hint="eastAsia"/>
          <w:rtl/>
        </w:rPr>
        <w:t>קינון</w:t>
      </w:r>
      <w:r w:rsidRPr="00AA3C7C">
        <w:rPr>
          <w:rFonts w:hint="cs"/>
          <w:rtl/>
        </w:rPr>
        <w:t xml:space="preserve"> </w:t>
      </w:r>
      <w:r>
        <w:rPr>
          <w:rFonts w:hint="cs"/>
          <w:rtl/>
        </w:rPr>
        <w:t xml:space="preserve">פוטנציאליים </w:t>
      </w:r>
      <w:r w:rsidRPr="00AA3C7C">
        <w:rPr>
          <w:rFonts w:hint="eastAsia"/>
          <w:rtl/>
        </w:rPr>
        <w:t>של</w:t>
      </w:r>
      <w:r w:rsidRPr="00AA3C7C">
        <w:rPr>
          <w:rtl/>
        </w:rPr>
        <w:t xml:space="preserve"> יונים ומזיקים </w:t>
      </w:r>
      <w:r>
        <w:rPr>
          <w:rFonts w:hint="cs"/>
          <w:rtl/>
        </w:rPr>
        <w:t>על ידי מניעת</w:t>
      </w:r>
      <w:r w:rsidRPr="00AA3C7C">
        <w:rPr>
          <w:rtl/>
        </w:rPr>
        <w:t xml:space="preserve"> נישות ופתחים חיצוניים שבהם יוכלו ציפורים לקנן ו</w:t>
      </w:r>
      <w:r w:rsidRPr="00AA3C7C">
        <w:rPr>
          <w:rFonts w:hint="cs"/>
          <w:rtl/>
        </w:rPr>
        <w:t>/</w:t>
      </w:r>
      <w:r w:rsidRPr="00AA3C7C">
        <w:rPr>
          <w:rtl/>
        </w:rPr>
        <w:t xml:space="preserve">או לחדור למבנה. </w:t>
      </w:r>
    </w:p>
    <w:p w14:paraId="42EAF0FE"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גומחות</w:t>
      </w:r>
      <w:r w:rsidRPr="00AA3C7C">
        <w:rPr>
          <w:rFonts w:hint="cs"/>
          <w:rtl/>
        </w:rPr>
        <w:t xml:space="preserve"> </w:t>
      </w:r>
      <w:r w:rsidRPr="00AA3C7C">
        <w:rPr>
          <w:rFonts w:hint="eastAsia"/>
          <w:rtl/>
        </w:rPr>
        <w:t>היכולות</w:t>
      </w:r>
      <w:r w:rsidRPr="00AA3C7C">
        <w:rPr>
          <w:rFonts w:hint="cs"/>
          <w:rtl/>
        </w:rPr>
        <w:t xml:space="preserve"> </w:t>
      </w:r>
      <w:r w:rsidRPr="00AA3C7C">
        <w:rPr>
          <w:rFonts w:hint="eastAsia"/>
          <w:rtl/>
        </w:rPr>
        <w:t>לשמש</w:t>
      </w:r>
      <w:r w:rsidRPr="00AA3C7C">
        <w:rPr>
          <w:rFonts w:hint="cs"/>
          <w:rtl/>
        </w:rPr>
        <w:t xml:space="preserve"> </w:t>
      </w:r>
      <w:r w:rsidRPr="00AA3C7C">
        <w:rPr>
          <w:rFonts w:hint="eastAsia"/>
          <w:rtl/>
        </w:rPr>
        <w:t>לקינון</w:t>
      </w:r>
      <w:r w:rsidRPr="00AA3C7C">
        <w:rPr>
          <w:rFonts w:hint="cs"/>
          <w:rtl/>
        </w:rPr>
        <w:t xml:space="preserve"> </w:t>
      </w:r>
      <w:r w:rsidRPr="00AA3C7C">
        <w:rPr>
          <w:rFonts w:hint="eastAsia"/>
          <w:rtl/>
        </w:rPr>
        <w:t>ציפורים</w:t>
      </w:r>
      <w:r w:rsidRPr="00AA3C7C">
        <w:rPr>
          <w:rFonts w:hint="cs"/>
          <w:rtl/>
        </w:rPr>
        <w:t>.</w:t>
      </w:r>
    </w:p>
    <w:p w14:paraId="4A2C1ADD"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פתחים</w:t>
      </w:r>
      <w:r w:rsidRPr="00AA3C7C">
        <w:rPr>
          <w:rFonts w:hint="cs"/>
          <w:rtl/>
        </w:rPr>
        <w:t xml:space="preserve"> </w:t>
      </w:r>
      <w:r w:rsidRPr="00AA3C7C">
        <w:rPr>
          <w:rFonts w:hint="eastAsia"/>
          <w:rtl/>
        </w:rPr>
        <w:t>בלתי</w:t>
      </w:r>
      <w:r w:rsidRPr="00AA3C7C">
        <w:rPr>
          <w:rFonts w:hint="cs"/>
          <w:rtl/>
        </w:rPr>
        <w:t xml:space="preserve"> </w:t>
      </w:r>
      <w:r w:rsidRPr="00AA3C7C">
        <w:rPr>
          <w:rFonts w:hint="eastAsia"/>
          <w:rtl/>
        </w:rPr>
        <w:t>נשלטים</w:t>
      </w:r>
      <w:r w:rsidRPr="00AA3C7C">
        <w:rPr>
          <w:rFonts w:hint="cs"/>
          <w:rtl/>
        </w:rPr>
        <w:t xml:space="preserve"> </w:t>
      </w:r>
      <w:r w:rsidRPr="00AA3C7C">
        <w:rPr>
          <w:rFonts w:hint="eastAsia"/>
          <w:rtl/>
        </w:rPr>
        <w:t>המאפשרים</w:t>
      </w:r>
      <w:r w:rsidRPr="00AA3C7C">
        <w:rPr>
          <w:rFonts w:hint="cs"/>
          <w:rtl/>
        </w:rPr>
        <w:t xml:space="preserve"> </w:t>
      </w:r>
      <w:r w:rsidRPr="00AA3C7C">
        <w:rPr>
          <w:rFonts w:hint="eastAsia"/>
          <w:rtl/>
        </w:rPr>
        <w:t>לציפורים</w:t>
      </w:r>
      <w:r w:rsidRPr="00AA3C7C">
        <w:rPr>
          <w:rFonts w:hint="cs"/>
          <w:rtl/>
        </w:rPr>
        <w:t xml:space="preserve"> </w:t>
      </w:r>
      <w:r w:rsidRPr="00AA3C7C">
        <w:rPr>
          <w:rFonts w:hint="eastAsia"/>
          <w:rtl/>
        </w:rPr>
        <w:t>להיכנס</w:t>
      </w:r>
      <w:r w:rsidRPr="00AA3C7C">
        <w:rPr>
          <w:rFonts w:hint="cs"/>
          <w:rtl/>
        </w:rPr>
        <w:t xml:space="preserve"> למבנה </w:t>
      </w:r>
      <w:r w:rsidRPr="00AA3C7C">
        <w:rPr>
          <w:rtl/>
        </w:rPr>
        <w:t>(לדוגמא: איטום תעלות חשמל כך שימנעו קינון, נזקי לשלשת ציפורים ונזקי מכרסמים)</w:t>
      </w:r>
      <w:r w:rsidRPr="00AA3C7C">
        <w:rPr>
          <w:rFonts w:hint="cs"/>
          <w:rtl/>
        </w:rPr>
        <w:t>.</w:t>
      </w:r>
    </w:p>
    <w:p w14:paraId="190F5AEB" w14:textId="77777777" w:rsidR="00ED1C35" w:rsidRPr="00AA3C7C" w:rsidRDefault="00754DF5" w:rsidP="001262B3">
      <w:pPr>
        <w:pStyle w:val="afc"/>
        <w:keepNext/>
        <w:keepLines/>
        <w:numPr>
          <w:ilvl w:val="1"/>
          <w:numId w:val="41"/>
        </w:numPr>
        <w:spacing w:after="200"/>
        <w:contextualSpacing/>
      </w:pPr>
      <w:r w:rsidRPr="00AA3C7C">
        <w:rPr>
          <w:rtl/>
        </w:rPr>
        <w:t xml:space="preserve">במקרה של קינון יונים </w:t>
      </w:r>
      <w:r w:rsidRPr="00AA3C7C">
        <w:rPr>
          <w:rFonts w:hint="cs"/>
          <w:rtl/>
        </w:rPr>
        <w:t xml:space="preserve">וציפורים מזיקות </w:t>
      </w:r>
      <w:r w:rsidRPr="00AA3C7C">
        <w:rPr>
          <w:rtl/>
        </w:rPr>
        <w:t>במבנ</w:t>
      </w:r>
      <w:r w:rsidRPr="00AA3C7C">
        <w:rPr>
          <w:rFonts w:hint="cs"/>
          <w:rtl/>
        </w:rPr>
        <w:t>ה</w:t>
      </w:r>
      <w:r w:rsidRPr="00AA3C7C">
        <w:rPr>
          <w:rtl/>
        </w:rPr>
        <w:t>, ה</w:t>
      </w:r>
      <w:r>
        <w:rPr>
          <w:rFonts w:hint="cs"/>
          <w:rtl/>
        </w:rPr>
        <w:t>חברה</w:t>
      </w:r>
      <w:r w:rsidRPr="00AA3C7C">
        <w:rPr>
          <w:rFonts w:hint="cs"/>
          <w:rtl/>
        </w:rPr>
        <w:t xml:space="preserve"> </w:t>
      </w:r>
      <w:r>
        <w:rPr>
          <w:rFonts w:hint="cs"/>
          <w:rtl/>
        </w:rPr>
        <w:t>ת</w:t>
      </w:r>
      <w:r w:rsidRPr="00AA3C7C">
        <w:rPr>
          <w:rFonts w:hint="cs"/>
          <w:rtl/>
        </w:rPr>
        <w:t xml:space="preserve">דווח </w:t>
      </w:r>
      <w:r>
        <w:rPr>
          <w:rFonts w:hint="cs"/>
          <w:rtl/>
        </w:rPr>
        <w:t>למזמין</w:t>
      </w:r>
      <w:r w:rsidRPr="00AA3C7C">
        <w:rPr>
          <w:rFonts w:hint="cs"/>
          <w:rtl/>
        </w:rPr>
        <w:t xml:space="preserve">, </w:t>
      </w:r>
      <w:r>
        <w:rPr>
          <w:rFonts w:hint="cs"/>
          <w:rtl/>
        </w:rPr>
        <w:t>ת</w:t>
      </w:r>
      <w:r w:rsidRPr="00AA3C7C">
        <w:rPr>
          <w:rFonts w:hint="cs"/>
          <w:rtl/>
        </w:rPr>
        <w:t xml:space="preserve">רחיק את </w:t>
      </w:r>
      <w:r w:rsidRPr="00AA3C7C">
        <w:rPr>
          <w:rtl/>
        </w:rPr>
        <w:t>היונים ו</w:t>
      </w:r>
      <w:r>
        <w:rPr>
          <w:rFonts w:hint="cs"/>
          <w:rtl/>
        </w:rPr>
        <w:t>ת</w:t>
      </w:r>
      <w:r w:rsidRPr="00AA3C7C">
        <w:rPr>
          <w:rtl/>
        </w:rPr>
        <w:t>ימנע את הישנות התופעה</w:t>
      </w:r>
      <w:r w:rsidRPr="00AA3C7C">
        <w:rPr>
          <w:rFonts w:hint="cs"/>
          <w:rtl/>
        </w:rPr>
        <w:t>, על פי כל דין</w:t>
      </w:r>
      <w:r w:rsidRPr="00AA3C7C">
        <w:rPr>
          <w:rtl/>
        </w:rPr>
        <w:t>.</w:t>
      </w:r>
    </w:p>
    <w:p w14:paraId="7D1F998C"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במקומות, בהם התגלה קינון של יונים, </w:t>
      </w:r>
      <w:r>
        <w:rPr>
          <w:rFonts w:hint="cs"/>
          <w:rtl/>
        </w:rPr>
        <w:t>ת</w:t>
      </w:r>
      <w:r w:rsidRPr="00AA3C7C">
        <w:rPr>
          <w:rFonts w:hint="cs"/>
          <w:rtl/>
        </w:rPr>
        <w:t>תקין ה</w:t>
      </w:r>
      <w:r>
        <w:rPr>
          <w:rFonts w:hint="cs"/>
          <w:rtl/>
        </w:rPr>
        <w:t>חברה</w:t>
      </w:r>
      <w:r w:rsidRPr="00AA3C7C">
        <w:rPr>
          <w:rFonts w:hint="cs"/>
          <w:rtl/>
        </w:rPr>
        <w:t xml:space="preserve"> רשתות או דוקרנים להרחקת היונים או אמצעים אחרים, על פי כל דין. </w:t>
      </w:r>
    </w:p>
    <w:p w14:paraId="40528832" w14:textId="77777777" w:rsidR="00ED1C35" w:rsidRPr="00AA3C7C" w:rsidRDefault="00754DF5" w:rsidP="001262B3">
      <w:pPr>
        <w:pStyle w:val="afc"/>
        <w:keepNext/>
        <w:keepLines/>
        <w:numPr>
          <w:ilvl w:val="1"/>
          <w:numId w:val="41"/>
        </w:numPr>
        <w:spacing w:after="200"/>
        <w:contextualSpacing/>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נקה לשלשת יונים וציפורים באופן שוטף, כך שמתקני </w:t>
      </w:r>
      <w:r>
        <w:rPr>
          <w:rFonts w:hint="cs"/>
          <w:rtl/>
        </w:rPr>
        <w:t>מוקדי הפעילות</w:t>
      </w:r>
      <w:r w:rsidRPr="00AA3C7C">
        <w:rPr>
          <w:rFonts w:hint="cs"/>
          <w:rtl/>
        </w:rPr>
        <w:t xml:space="preserve"> יהיו נקיים בכל עת מלשלשת יונים וציפורים.</w:t>
      </w:r>
    </w:p>
    <w:p w14:paraId="393FB537"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4" w:name="_Toc483071219"/>
      <w:r w:rsidRPr="00ED1C35">
        <w:rPr>
          <w:rStyle w:val="FontStyle282"/>
          <w:rFonts w:asciiTheme="majorHAnsi" w:eastAsia="Batang" w:hAnsiTheme="majorHAnsi" w:cstheme="majorHAnsi"/>
          <w:sz w:val="24"/>
          <w:szCs w:val="24"/>
          <w:rtl/>
        </w:rPr>
        <w:t>לכידת והרחקת כלבים וחיות משוטטות</w:t>
      </w:r>
      <w:bookmarkEnd w:id="1074"/>
    </w:p>
    <w:p w14:paraId="5C17CAA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מנע שוטטות בעלי חיי</w:t>
      </w:r>
      <w:r w:rsidRPr="00AA3C7C">
        <w:rPr>
          <w:rFonts w:hint="cs"/>
          <w:rtl/>
        </w:rPr>
        <w:t>ם</w:t>
      </w:r>
      <w:r w:rsidRPr="00AA3C7C">
        <w:rPr>
          <w:rtl/>
        </w:rPr>
        <w:t xml:space="preserve">, לרבות באמצעות גידור שימנע חדירת בעלי חיים </w:t>
      </w:r>
      <w:r w:rsidRPr="00AA3C7C">
        <w:rPr>
          <w:rFonts w:hint="cs"/>
          <w:rtl/>
        </w:rPr>
        <w:t>ל</w:t>
      </w:r>
      <w:r>
        <w:rPr>
          <w:rFonts w:hint="cs"/>
          <w:rtl/>
        </w:rPr>
        <w:t>מוקדי הפעילות.</w:t>
      </w:r>
    </w:p>
    <w:p w14:paraId="17C67A6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לכוד בעלי חיים משוטטים על ידי לוכד מוסמך</w:t>
      </w:r>
      <w:r w:rsidRPr="00AA3C7C">
        <w:rPr>
          <w:rFonts w:hint="cs"/>
          <w:rtl/>
        </w:rPr>
        <w:t xml:space="preserve"> ועל פי כל דין</w:t>
      </w:r>
      <w:r w:rsidRPr="00AA3C7C">
        <w:rPr>
          <w:rtl/>
        </w:rPr>
        <w:t>.</w:t>
      </w:r>
    </w:p>
    <w:p w14:paraId="3452A66C" w14:textId="77777777" w:rsidR="00ED1C35" w:rsidRPr="00AA3C7C" w:rsidRDefault="00754DF5" w:rsidP="001262B3">
      <w:pPr>
        <w:pStyle w:val="afc"/>
        <w:keepNext/>
        <w:keepLines/>
        <w:numPr>
          <w:ilvl w:val="1"/>
          <w:numId w:val="41"/>
        </w:numPr>
        <w:spacing w:after="200"/>
        <w:ind w:left="892" w:hanging="532"/>
        <w:contextualSpacing/>
      </w:pPr>
      <w:r w:rsidRPr="00AA3C7C">
        <w:rPr>
          <w:rtl/>
        </w:rPr>
        <w:t>לכידת כלבים משוטטים</w:t>
      </w:r>
      <w:r w:rsidRPr="00AA3C7C">
        <w:rPr>
          <w:rFonts w:hint="cs"/>
          <w:rtl/>
        </w:rPr>
        <w:t xml:space="preserve"> או חתולים</w:t>
      </w:r>
      <w:r w:rsidRPr="00AA3C7C">
        <w:rPr>
          <w:rtl/>
        </w:rPr>
        <w:t xml:space="preserve"> תעשה בהתאם להוראות </w:t>
      </w:r>
      <w:r w:rsidRPr="00AA3C7C">
        <w:rPr>
          <w:rFonts w:hint="cs"/>
          <w:rtl/>
        </w:rPr>
        <w:t>כל דין</w:t>
      </w:r>
      <w:r w:rsidRPr="00AA3C7C">
        <w:rPr>
          <w:rtl/>
        </w:rPr>
        <w:t>. ה</w:t>
      </w:r>
      <w:r>
        <w:rPr>
          <w:rFonts w:hint="cs"/>
          <w:rtl/>
        </w:rPr>
        <w:t>חברה</w:t>
      </w:r>
      <w:r w:rsidRPr="00AA3C7C">
        <w:rPr>
          <w:rtl/>
        </w:rPr>
        <w:t xml:space="preserve"> </w:t>
      </w:r>
      <w:r>
        <w:rPr>
          <w:rFonts w:hint="cs"/>
          <w:rtl/>
        </w:rPr>
        <w:t>ת</w:t>
      </w:r>
      <w:r w:rsidRPr="00AA3C7C">
        <w:rPr>
          <w:rtl/>
        </w:rPr>
        <w:t xml:space="preserve">עביר </w:t>
      </w:r>
      <w:r>
        <w:rPr>
          <w:rtl/>
        </w:rPr>
        <w:t>למזמין</w:t>
      </w:r>
      <w:r w:rsidRPr="00AA3C7C">
        <w:rPr>
          <w:rtl/>
        </w:rPr>
        <w:t xml:space="preserve"> דיווח מיידי על כל</w:t>
      </w:r>
      <w:r w:rsidRPr="00AA3C7C">
        <w:rPr>
          <w:rFonts w:hint="cs"/>
          <w:rtl/>
        </w:rPr>
        <w:t xml:space="preserve"> הימצאות ו</w:t>
      </w:r>
      <w:r w:rsidRPr="00AA3C7C">
        <w:rPr>
          <w:rtl/>
        </w:rPr>
        <w:t xml:space="preserve">לכידה של בעל חיים משוטט. </w:t>
      </w:r>
    </w:p>
    <w:p w14:paraId="61C75161" w14:textId="77777777" w:rsidR="009F40A2" w:rsidRPr="00ED1C35" w:rsidRDefault="00754DF5" w:rsidP="001262B3">
      <w:pPr>
        <w:pStyle w:val="afc"/>
        <w:keepNext/>
        <w:keepLines/>
        <w:numPr>
          <w:ilvl w:val="1"/>
          <w:numId w:val="41"/>
        </w:numPr>
        <w:spacing w:after="200"/>
        <w:ind w:left="892" w:hanging="532"/>
        <w:contextualSpacing/>
        <w:rPr>
          <w:rtl/>
        </w:rPr>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לכוד כל כלב או חתול  משוטט תוך 12 שעות מפתיחת קריאה. </w:t>
      </w:r>
      <w:bookmarkEnd w:id="688"/>
    </w:p>
    <w:p w14:paraId="3689CF67" w14:textId="77777777" w:rsidR="00FE5872" w:rsidRPr="00756DE9" w:rsidRDefault="00754DF5" w:rsidP="009015A2">
      <w:pPr>
        <w:pStyle w:val="afc"/>
        <w:keepNext/>
        <w:keepLines/>
        <w:ind w:left="360"/>
        <w:rPr>
          <w:rFonts w:asciiTheme="minorHAnsi" w:hAnsiTheme="minorHAnsi" w:cstheme="minorHAnsi"/>
          <w:b/>
          <w:bCs/>
        </w:rPr>
      </w:pPr>
      <w:bookmarkStart w:id="1075" w:name="נספח_ערבות_ביצוע"/>
      <w:bookmarkStart w:id="1076" w:name="_Toc516551422"/>
      <w:bookmarkStart w:id="1077" w:name="_Ref521566387"/>
      <w:bookmarkStart w:id="1078" w:name="נספח_ערבות"/>
      <w:bookmarkStart w:id="1079" w:name="_Toc521604097"/>
      <w:bookmarkStart w:id="1080" w:name="_Toc524610708"/>
      <w:bookmarkStart w:id="1081" w:name="_Ref524871967"/>
      <w:bookmarkStart w:id="1082" w:name="_Ref524872057"/>
      <w:bookmarkStart w:id="1083" w:name="_Ref47865052"/>
      <w:bookmarkEnd w:id="683"/>
      <w:bookmarkEnd w:id="684"/>
      <w:r w:rsidRPr="00756DE9">
        <w:rPr>
          <w:rFonts w:asciiTheme="minorHAnsi" w:hAnsiTheme="minorHAnsi" w:cstheme="minorHAnsi"/>
          <w:b/>
          <w:bCs/>
          <w:rtl/>
        </w:rPr>
        <w:t>הצהרה</w:t>
      </w:r>
    </w:p>
    <w:p w14:paraId="5FE6821A" w14:textId="77777777" w:rsidR="00FE5872" w:rsidRPr="00756DE9" w:rsidRDefault="00754DF5" w:rsidP="009015A2">
      <w:pPr>
        <w:pStyle w:val="afc"/>
        <w:keepNext/>
        <w:keepLines/>
        <w:ind w:left="792"/>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בפרק מפרט השירותים הנ"ל על כל נספחיו, ומתחייב בזה למלא אחר כל התנאים והדרישות לשביעות רצונכם המלאה. </w:t>
      </w:r>
    </w:p>
    <w:p w14:paraId="2919F790" w14:textId="77777777" w:rsidR="00FE5872" w:rsidRPr="00756DE9" w:rsidRDefault="00FE5872" w:rsidP="009015A2">
      <w:pPr>
        <w:pStyle w:val="afc"/>
        <w:keepNext/>
        <w:keepLines/>
        <w:ind w:left="792"/>
        <w:rPr>
          <w:rFonts w:asciiTheme="minorHAnsi" w:hAnsiTheme="minorHAnsi" w:cstheme="minorHAnsi"/>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BC52E7" w14:paraId="2F01D8CF" w14:textId="77777777" w:rsidTr="00FE5872">
        <w:trPr>
          <w:jc w:val="center"/>
        </w:trPr>
        <w:tc>
          <w:tcPr>
            <w:tcW w:w="2767" w:type="dxa"/>
          </w:tcPr>
          <w:p w14:paraId="643B1A2A"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4" w:type="dxa"/>
          </w:tcPr>
          <w:p w14:paraId="4A67A8B4"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5" w:type="dxa"/>
          </w:tcPr>
          <w:p w14:paraId="05BFED5E"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r>
      <w:tr w:rsidR="00BC52E7" w14:paraId="02C43DBB" w14:textId="77777777" w:rsidTr="00FE5872">
        <w:trPr>
          <w:jc w:val="center"/>
        </w:trPr>
        <w:tc>
          <w:tcPr>
            <w:tcW w:w="2767" w:type="dxa"/>
          </w:tcPr>
          <w:p w14:paraId="74E756BC"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תאריך</w:t>
            </w:r>
          </w:p>
        </w:tc>
        <w:tc>
          <w:tcPr>
            <w:tcW w:w="2764" w:type="dxa"/>
          </w:tcPr>
          <w:p w14:paraId="69F76CD2"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שם</w:t>
            </w:r>
          </w:p>
        </w:tc>
        <w:tc>
          <w:tcPr>
            <w:tcW w:w="2765" w:type="dxa"/>
          </w:tcPr>
          <w:p w14:paraId="54169E50"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חתימה</w:t>
            </w:r>
          </w:p>
        </w:tc>
      </w:tr>
    </w:tbl>
    <w:p w14:paraId="3D80DA2B" w14:textId="77777777" w:rsidR="0026172A" w:rsidRDefault="00754DF5" w:rsidP="009015A2">
      <w:pPr>
        <w:keepNext/>
        <w:keepLines/>
        <w:spacing w:line="259" w:lineRule="auto"/>
        <w:jc w:val="left"/>
        <w:rPr>
          <w:rFonts w:asciiTheme="minorHAnsi" w:hAnsiTheme="minorHAnsi" w:cstheme="minorHAnsi"/>
          <w:rtl/>
        </w:rPr>
      </w:pPr>
      <w:r w:rsidRPr="00756DE9">
        <w:rPr>
          <w:rFonts w:asciiTheme="minorHAnsi" w:hAnsiTheme="minorHAnsi" w:cstheme="minorHAnsi"/>
          <w:rtl/>
        </w:rPr>
        <w:br w:type="page"/>
      </w:r>
    </w:p>
    <w:p w14:paraId="133E760C" w14:textId="77777777" w:rsidR="0026172A" w:rsidRDefault="00754DF5" w:rsidP="009015A2">
      <w:pPr>
        <w:keepNext/>
        <w:keepLines/>
        <w:bidi w:val="0"/>
        <w:spacing w:line="240" w:lineRule="auto"/>
        <w:jc w:val="left"/>
        <w:rPr>
          <w:rFonts w:asciiTheme="minorHAnsi" w:hAnsiTheme="minorHAnsi" w:cstheme="minorHAnsi"/>
        </w:rPr>
      </w:pPr>
      <w:r>
        <w:rPr>
          <w:rFonts w:asciiTheme="minorHAnsi" w:hAnsiTheme="minorHAnsi" w:cstheme="minorHAnsi"/>
          <w:rtl/>
        </w:rPr>
        <w:br w:type="page"/>
      </w:r>
    </w:p>
    <w:p w14:paraId="5E436D58" w14:textId="74286B1D" w:rsidR="00FE5872" w:rsidRDefault="00754DF5" w:rsidP="009015A2">
      <w:pPr>
        <w:pStyle w:val="14"/>
        <w:numPr>
          <w:ilvl w:val="0"/>
          <w:numId w:val="0"/>
        </w:numPr>
        <w:jc w:val="center"/>
        <w:rPr>
          <w:rFonts w:asciiTheme="minorHAnsi" w:hAnsiTheme="minorHAnsi" w:cstheme="minorHAnsi"/>
          <w:szCs w:val="24"/>
          <w:rtl/>
        </w:rPr>
      </w:pPr>
      <w:r w:rsidRPr="0026172A">
        <w:rPr>
          <w:rFonts w:asciiTheme="minorHAnsi" w:hAnsiTheme="minorHAnsi" w:cstheme="minorHAnsi" w:hint="cs"/>
          <w:szCs w:val="24"/>
          <w:rtl/>
        </w:rPr>
        <w:t xml:space="preserve">נספח ה' - </w:t>
      </w:r>
      <w:r w:rsidRPr="0026172A">
        <w:rPr>
          <w:rFonts w:asciiTheme="minorHAnsi" w:hAnsiTheme="minorHAnsi" w:cstheme="minorHAnsi"/>
          <w:szCs w:val="24"/>
          <w:rtl/>
        </w:rPr>
        <w:t>נספח תחזוקה למבנה לשימור</w:t>
      </w:r>
    </w:p>
    <w:p w14:paraId="5BC6B1A4" w14:textId="10654F57" w:rsidR="0026172A" w:rsidRPr="0026172A" w:rsidRDefault="0026172A" w:rsidP="009015A2">
      <w:pPr>
        <w:keepNext/>
        <w:keepLines/>
        <w:jc w:val="center"/>
        <w:rPr>
          <w:rtl/>
        </w:rPr>
      </w:pPr>
    </w:p>
    <w:p w14:paraId="3F16EF73" w14:textId="77777777" w:rsidR="00CE3311" w:rsidRDefault="00CE3311" w:rsidP="00CE3311">
      <w:pPr>
        <w:rPr>
          <w:rtl/>
        </w:rPr>
      </w:pPr>
      <w:r>
        <w:rPr>
          <w:rFonts w:hint="cs"/>
          <w:rtl/>
        </w:rPr>
        <w:t xml:space="preserve">מצ"ב כקובץ </w:t>
      </w:r>
      <w:r>
        <w:rPr>
          <w:rFonts w:hint="cs"/>
        </w:rPr>
        <w:t>PDF</w:t>
      </w:r>
      <w:r>
        <w:rPr>
          <w:rFonts w:hint="cs"/>
          <w:rtl/>
        </w:rPr>
        <w:t xml:space="preserve"> באתר.</w:t>
      </w:r>
    </w:p>
    <w:p w14:paraId="7099D743" w14:textId="77777777" w:rsidR="00203691" w:rsidRPr="00756DE9" w:rsidRDefault="00203691" w:rsidP="009015A2">
      <w:pPr>
        <w:pStyle w:val="afc"/>
        <w:keepNext/>
        <w:keepLines/>
        <w:ind w:left="1224"/>
        <w:rPr>
          <w:rFonts w:asciiTheme="minorHAnsi" w:hAnsiTheme="minorHAnsi" w:cstheme="minorHAnsi"/>
          <w:rtl/>
        </w:rPr>
      </w:pPr>
    </w:p>
    <w:p w14:paraId="58E41AC0" w14:textId="77777777" w:rsidR="0074338C" w:rsidRDefault="00754DF5">
      <w:pPr>
        <w:bidi w:val="0"/>
        <w:spacing w:line="240" w:lineRule="auto"/>
        <w:jc w:val="left"/>
        <w:rPr>
          <w:rFonts w:asciiTheme="minorHAnsi" w:hAnsiTheme="minorHAnsi" w:cstheme="minorHAnsi"/>
          <w:bCs/>
          <w:u w:val="single"/>
        </w:rPr>
      </w:pPr>
      <w:bookmarkStart w:id="1084" w:name="_Toc66007970"/>
      <w:bookmarkStart w:id="1085" w:name="_Toc103688142"/>
      <w:r>
        <w:rPr>
          <w:rFonts w:asciiTheme="minorHAnsi" w:hAnsiTheme="minorHAnsi" w:cstheme="minorHAnsi"/>
          <w:rtl/>
        </w:rPr>
        <w:br w:type="page"/>
      </w:r>
    </w:p>
    <w:p w14:paraId="41E329DE" w14:textId="77777777" w:rsidR="00BD7A28"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t>נספח ג'</w:t>
      </w:r>
      <w:bookmarkEnd w:id="1075"/>
      <w:r w:rsidR="001215FD" w:rsidRPr="00756DE9">
        <w:rPr>
          <w:rFonts w:asciiTheme="minorHAnsi" w:hAnsiTheme="minorHAnsi" w:cstheme="minorHAnsi"/>
          <w:noProof/>
          <w:szCs w:val="24"/>
          <w:rtl/>
        </w:rPr>
        <w:t>4</w:t>
      </w:r>
      <w:r w:rsidR="00EC3BE6" w:rsidRPr="00756DE9">
        <w:rPr>
          <w:rFonts w:asciiTheme="minorHAnsi" w:hAnsiTheme="minorHAnsi" w:cstheme="minorHAnsi"/>
          <w:szCs w:val="24"/>
          <w:rtl/>
        </w:rPr>
        <w:t xml:space="preserve"> לחוזה ההתקשרות</w:t>
      </w:r>
      <w:r w:rsidR="001D391B" w:rsidRPr="00756DE9">
        <w:rPr>
          <w:rFonts w:asciiTheme="minorHAnsi" w:hAnsiTheme="minorHAnsi" w:cstheme="minorHAnsi"/>
          <w:szCs w:val="24"/>
          <w:rtl/>
        </w:rPr>
        <w:t xml:space="preserve"> –</w:t>
      </w:r>
      <w:r w:rsidRPr="00756DE9">
        <w:rPr>
          <w:rFonts w:asciiTheme="minorHAnsi" w:hAnsiTheme="minorHAnsi" w:cstheme="minorHAnsi"/>
          <w:szCs w:val="24"/>
          <w:rtl/>
        </w:rPr>
        <w:t xml:space="preserve"> נוסח ערבות לביצוע</w:t>
      </w:r>
      <w:bookmarkEnd w:id="685"/>
      <w:bookmarkEnd w:id="686"/>
      <w:bookmarkEnd w:id="687"/>
      <w:bookmarkEnd w:id="1076"/>
      <w:bookmarkEnd w:id="1077"/>
      <w:bookmarkEnd w:id="1078"/>
      <w:bookmarkEnd w:id="1079"/>
      <w:bookmarkEnd w:id="1080"/>
      <w:bookmarkEnd w:id="1081"/>
      <w:bookmarkEnd w:id="1082"/>
      <w:bookmarkEnd w:id="1083"/>
      <w:bookmarkEnd w:id="1084"/>
      <w:bookmarkEnd w:id="1085"/>
    </w:p>
    <w:p w14:paraId="42C9F5A0" w14:textId="77777777" w:rsidR="0074338C" w:rsidRPr="00EC3DC3" w:rsidRDefault="00754DF5" w:rsidP="0074338C">
      <w:pPr>
        <w:tabs>
          <w:tab w:val="left" w:pos="7227"/>
        </w:tabs>
        <w:jc w:val="center"/>
        <w:rPr>
          <w:rFonts w:asciiTheme="minorBidi" w:hAnsiTheme="minorBidi" w:cstheme="minorBidi"/>
          <w:b/>
          <w:bCs/>
          <w:rtl/>
        </w:rPr>
      </w:pPr>
      <w:bookmarkStart w:id="1086" w:name="_Toc66007971"/>
      <w:bookmarkStart w:id="1087" w:name="_Toc103688143"/>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8E0DC02" w14:textId="77777777" w:rsidR="0074338C" w:rsidRPr="00EA2CB5"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5650D3F" w14:textId="77777777" w:rsidR="0074338C" w:rsidRPr="00D62D60"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0B9FF87" w14:textId="77777777" w:rsidR="0074338C" w:rsidRDefault="0074338C" w:rsidP="0074338C">
      <w:pPr>
        <w:tabs>
          <w:tab w:val="left" w:pos="7227"/>
        </w:tabs>
        <w:rPr>
          <w:rFonts w:asciiTheme="minorBidi" w:hAnsiTheme="minorBidi" w:cstheme="minorBidi"/>
          <w:b/>
          <w:bCs/>
          <w:u w:val="single"/>
          <w:rtl/>
        </w:rPr>
      </w:pPr>
    </w:p>
    <w:p w14:paraId="0A8CCF7D" w14:textId="77777777" w:rsidR="0074338C" w:rsidRPr="00EC3DC3" w:rsidRDefault="00754DF5" w:rsidP="0074338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700A209" w14:textId="77777777" w:rsidR="0074338C" w:rsidRPr="00EC3DC3" w:rsidRDefault="0074338C" w:rsidP="0074338C">
      <w:pPr>
        <w:tabs>
          <w:tab w:val="left" w:pos="7227"/>
        </w:tabs>
        <w:rPr>
          <w:rFonts w:asciiTheme="minorBidi" w:hAnsiTheme="minorBidi" w:cstheme="minorBidi"/>
          <w:u w:val="single"/>
          <w:rtl/>
        </w:rPr>
      </w:pPr>
    </w:p>
    <w:p w14:paraId="4E5512E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0C212E3" w14:textId="77777777" w:rsidR="0074338C" w:rsidRPr="00EC3DC3" w:rsidRDefault="0074338C" w:rsidP="0074338C">
      <w:pPr>
        <w:tabs>
          <w:tab w:val="left" w:pos="7227"/>
        </w:tabs>
        <w:rPr>
          <w:rFonts w:asciiTheme="minorBidi" w:hAnsiTheme="minorBidi" w:cstheme="minorBidi"/>
          <w:u w:val="single"/>
          <w:rtl/>
        </w:rPr>
      </w:pPr>
    </w:p>
    <w:p w14:paraId="205B5D71"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C1C7CC2"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BEB0D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2383C7B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191DBE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3ACE7C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B44C178"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7BEDBF4" w14:textId="77777777" w:rsidR="0074338C" w:rsidRPr="00EC3DC3" w:rsidRDefault="0074338C" w:rsidP="0074338C">
      <w:pPr>
        <w:tabs>
          <w:tab w:val="left" w:pos="7227"/>
        </w:tabs>
        <w:rPr>
          <w:rFonts w:asciiTheme="minorBidi" w:hAnsiTheme="minorBidi" w:cstheme="minorBidi"/>
          <w:u w:val="single"/>
          <w:rtl/>
        </w:rPr>
      </w:pPr>
    </w:p>
    <w:p w14:paraId="500904CB"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509C1D5"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25DB2F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FA6819F"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BC52E7" w14:paraId="018BACA9" w14:textId="77777777" w:rsidTr="003B50E3">
        <w:tc>
          <w:tcPr>
            <w:tcW w:w="2003" w:type="dxa"/>
          </w:tcPr>
          <w:p w14:paraId="71C781D5"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0DCCB6C0"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BC52E7" w14:paraId="781C252F" w14:textId="77777777" w:rsidTr="003B50E3">
        <w:tc>
          <w:tcPr>
            <w:tcW w:w="2003" w:type="dxa"/>
          </w:tcPr>
          <w:p w14:paraId="666B78C1"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44046825"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6ACB82CB"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C65965E" w14:textId="77777777" w:rsidR="0074338C" w:rsidRPr="00EC3DC3" w:rsidRDefault="00754DF5" w:rsidP="0074338C">
      <w:pPr>
        <w:tabs>
          <w:tab w:val="left" w:pos="7227"/>
        </w:tabs>
        <w:rPr>
          <w:rFonts w:asciiTheme="minorBidi" w:hAnsiTheme="minorBidi" w:cstheme="minorBidi"/>
          <w:u w:val="single"/>
          <w:rtl/>
        </w:rPr>
      </w:pPr>
      <w:r w:rsidRPr="00EC3DC3">
        <w:rPr>
          <w:rFonts w:hint="cs"/>
          <w:rtl/>
        </w:rPr>
        <w:t>(שם המכרז / נושא ההתקשרות)</w:t>
      </w:r>
    </w:p>
    <w:p w14:paraId="004647EE" w14:textId="77777777" w:rsidR="0074338C" w:rsidRPr="00EC3DC3" w:rsidRDefault="0074338C" w:rsidP="0074338C">
      <w:pPr>
        <w:tabs>
          <w:tab w:val="left" w:pos="7227"/>
        </w:tabs>
        <w:rPr>
          <w:rFonts w:asciiTheme="minorBidi" w:hAnsiTheme="minorBidi" w:cstheme="minorBidi"/>
          <w:u w:val="single"/>
          <w:rtl/>
        </w:rPr>
      </w:pPr>
    </w:p>
    <w:p w14:paraId="2342164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95D911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592F0EC"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1316C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02E3AC3" w14:textId="77777777" w:rsidR="0074338C" w:rsidRPr="00EC3DC3" w:rsidRDefault="0074338C" w:rsidP="0074338C">
      <w:pPr>
        <w:tabs>
          <w:tab w:val="left" w:pos="7227"/>
        </w:tabs>
        <w:rPr>
          <w:rFonts w:asciiTheme="minorBidi" w:hAnsiTheme="minorBidi" w:cstheme="minorBidi"/>
          <w:u w:val="single"/>
          <w:rtl/>
        </w:rPr>
      </w:pPr>
    </w:p>
    <w:p w14:paraId="68912E6B" w14:textId="77777777" w:rsidR="0074338C" w:rsidRPr="00EC3DC3" w:rsidRDefault="00754DF5" w:rsidP="0074338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4AEB38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5D2A617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DEAE6A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79E8FBE"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8FD636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BDA8E14"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A896930"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951AB3"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08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088"/>
      <w:r w:rsidRPr="00EC3DC3">
        <w:rPr>
          <w:rFonts w:asciiTheme="minorBidi" w:hAnsiTheme="minorBidi" w:cstheme="minorBidi"/>
          <w:szCs w:val="26"/>
          <w:rtl/>
        </w:rPr>
        <w:t xml:space="preserve"> </w:t>
      </w:r>
    </w:p>
    <w:p w14:paraId="072E0AB7"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0C5DBF1D" w14:textId="77777777" w:rsidR="0074338C" w:rsidRPr="00EC3DC3" w:rsidRDefault="0074338C" w:rsidP="0074338C">
      <w:pPr>
        <w:tabs>
          <w:tab w:val="left" w:pos="7227"/>
        </w:tabs>
        <w:rPr>
          <w:rFonts w:asciiTheme="minorBidi" w:hAnsiTheme="minorBidi" w:cstheme="minorBidi"/>
          <w:u w:val="single"/>
          <w:rtl/>
        </w:rPr>
      </w:pPr>
    </w:p>
    <w:p w14:paraId="03796A9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63FAFF64" w14:textId="77777777" w:rsidR="0074338C" w:rsidRPr="00EC3DC3" w:rsidRDefault="0074338C" w:rsidP="0074338C">
      <w:pPr>
        <w:tabs>
          <w:tab w:val="left" w:pos="7227"/>
        </w:tabs>
        <w:rPr>
          <w:rFonts w:asciiTheme="minorBidi" w:hAnsiTheme="minorBidi" w:cstheme="minorBidi"/>
          <w:u w:val="single"/>
          <w:rtl/>
        </w:rPr>
      </w:pPr>
    </w:p>
    <w:p w14:paraId="2F2485AE"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272942B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74F0826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49C6834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FA8068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C0E3B0F" w14:textId="77777777" w:rsidR="0074338C" w:rsidRPr="005B5364" w:rsidRDefault="00754DF5" w:rsidP="0074338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8FC9121" w14:textId="77777777" w:rsidR="00DA6682" w:rsidRPr="00DA6682" w:rsidRDefault="00DA6682" w:rsidP="009015A2">
      <w:pPr>
        <w:keepNext/>
        <w:keepLines/>
        <w:bidi w:val="0"/>
        <w:spacing w:line="240" w:lineRule="auto"/>
        <w:jc w:val="left"/>
        <w:rPr>
          <w:rFonts w:asciiTheme="minorHAnsi" w:hAnsiTheme="minorHAnsi" w:cstheme="minorHAnsi"/>
          <w:bCs/>
          <w:u w:val="single"/>
        </w:rPr>
      </w:pPr>
    </w:p>
    <w:p w14:paraId="6C58814B" w14:textId="77777777" w:rsidR="00DA6682" w:rsidRDefault="00754DF5" w:rsidP="009015A2">
      <w:pPr>
        <w:keepNext/>
        <w:keepLines/>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1A650014" w14:textId="77777777" w:rsidR="00D9201E"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t>נספח ג'</w:t>
      </w:r>
      <w:r w:rsidR="002A13FB" w:rsidRPr="00756DE9">
        <w:rPr>
          <w:rFonts w:asciiTheme="minorHAnsi" w:hAnsiTheme="minorHAnsi" w:cstheme="minorHAnsi"/>
          <w:szCs w:val="24"/>
          <w:rtl/>
        </w:rPr>
        <w:t>5</w:t>
      </w:r>
      <w:r w:rsidRPr="00756DE9">
        <w:rPr>
          <w:rFonts w:asciiTheme="minorHAnsi" w:hAnsiTheme="minorHAnsi" w:cstheme="minorHAnsi"/>
          <w:szCs w:val="24"/>
          <w:rtl/>
        </w:rPr>
        <w:t xml:space="preserve"> לחוזה ההתקשרות –    הצהרה בהתאם לסעיף 28(א)(1) לחוק להגברת האכיפה על דיני העבודה, תשע"ב-2011</w:t>
      </w:r>
      <w:bookmarkEnd w:id="1086"/>
      <w:bookmarkEnd w:id="1087"/>
    </w:p>
    <w:p w14:paraId="2FC0AD0C" w14:textId="77777777" w:rsidR="00D9201E"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הואיל ונחתם ביני  ____________ (להלן: "נותן השירותים") לבין משרד המשפטים (להלן: "המשרד") הסכם לפי מכרז _________ מיום _______בחודש_______ שנת _______ (להלן: "ההסכם") לאספקת השירותים המפורטים בהסכם (להלן: "השירותים"); </w:t>
      </w:r>
    </w:p>
    <w:p w14:paraId="0DBB7E87"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אני מתחייב כי הצעת המחיר אותה הצעתי למכרז האמור, כוללת עלויות נוספות מעבר לעלויות הדרושות להשלמת השירות, לרבות עלות רווח. </w:t>
      </w:r>
    </w:p>
    <w:p w14:paraId="6CF1BA5C"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8759E7"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את כל העלויות הדרושות עבור תשלומים הנדרשים לפי חוק כגון מס, רישוי וכדומה;</w:t>
      </w:r>
    </w:p>
    <w:p w14:paraId="3390BDC6"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עלויות נוספות הכוללות רווח כלכלי;</w:t>
      </w:r>
    </w:p>
    <w:p w14:paraId="52CD1A03"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 xml:space="preserve">עלות שכר מינימלית כדרוש על פי החוק או מעבר לה, עבור עובדי. עלות זו לא תפחת מסכום של_________  ₪. </w:t>
      </w:r>
    </w:p>
    <w:p w14:paraId="216BD110" w14:textId="77777777" w:rsidR="00D9201E" w:rsidRPr="00756DE9" w:rsidRDefault="00754DF5" w:rsidP="009015A2">
      <w:pPr>
        <w:keepNext/>
        <w:keepLines/>
        <w:ind w:left="720"/>
        <w:rPr>
          <w:rFonts w:asciiTheme="minorHAnsi" w:hAnsiTheme="minorHAnsi" w:cstheme="minorHAnsi"/>
          <w:rtl/>
        </w:rPr>
      </w:pPr>
      <w:r w:rsidRPr="00756DE9">
        <w:rPr>
          <w:rFonts w:asciiTheme="minorHAnsi" w:hAnsiTheme="minorHAnsi" w:cstheme="minorHAnsi"/>
          <w:rtl/>
        </w:rPr>
        <w:t xml:space="preserve">   </w:t>
      </w:r>
    </w:p>
    <w:p w14:paraId="404022D6" w14:textId="77777777" w:rsidR="00D9201E" w:rsidRPr="00756DE9" w:rsidRDefault="00754DF5" w:rsidP="009015A2">
      <w:pPr>
        <w:keepNext/>
        <w:keepLines/>
        <w:bidi w:val="0"/>
        <w:rPr>
          <w:rFonts w:asciiTheme="minorHAnsi" w:hAnsiTheme="minorHAnsi" w:cstheme="minorHAnsi"/>
        </w:rPr>
      </w:pPr>
      <w:r w:rsidRPr="00756DE9">
        <w:rPr>
          <w:rFonts w:asciiTheme="minorHAnsi" w:hAnsiTheme="minorHAnsi" w:cstheme="minorHAnsi"/>
          <w:rtl/>
        </w:rPr>
        <w:t>ולהצהרתי על האמור,  באתי על החתום</w:t>
      </w:r>
    </w:p>
    <w:p w14:paraId="77854547" w14:textId="77777777" w:rsidR="00D9201E" w:rsidRPr="00756DE9" w:rsidRDefault="00D9201E" w:rsidP="009015A2">
      <w:pPr>
        <w:keepNext/>
        <w:keepLines/>
        <w:rPr>
          <w:rFonts w:asciiTheme="minorHAnsi" w:hAnsiTheme="minorHAnsi" w:cstheme="minorHAnsi"/>
          <w:rtl/>
        </w:rPr>
      </w:pPr>
    </w:p>
    <w:p w14:paraId="4EBFB751"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היום: __ בחודש: ___ שנת: ____</w:t>
      </w:r>
    </w:p>
    <w:p w14:paraId="2BE88873" w14:textId="77777777" w:rsidR="00D9201E" w:rsidRPr="00756DE9" w:rsidRDefault="00D9201E" w:rsidP="009015A2">
      <w:pPr>
        <w:keepNext/>
        <w:keepLines/>
        <w:rPr>
          <w:rFonts w:asciiTheme="minorHAnsi" w:hAnsiTheme="minorHAnsi" w:cstheme="minorHAnsi"/>
          <w:rtl/>
        </w:rPr>
      </w:pPr>
    </w:p>
    <w:p w14:paraId="12C77E72"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פרטי ומשפחה:__________________ ת"ז:______________</w:t>
      </w:r>
    </w:p>
    <w:p w14:paraId="0A4A86A7" w14:textId="77777777" w:rsidR="00D9201E" w:rsidRPr="00756DE9" w:rsidRDefault="00D9201E" w:rsidP="009015A2">
      <w:pPr>
        <w:keepNext/>
        <w:keepLines/>
        <w:rPr>
          <w:rFonts w:asciiTheme="minorHAnsi" w:hAnsiTheme="minorHAnsi" w:cstheme="minorHAnsi"/>
          <w:rtl/>
        </w:rPr>
      </w:pPr>
    </w:p>
    <w:p w14:paraId="681C60B9"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חתימה: _____________________</w:t>
      </w:r>
    </w:p>
    <w:p w14:paraId="23B791EB" w14:textId="77777777" w:rsidR="00D9201E" w:rsidRPr="00756DE9" w:rsidRDefault="00D9201E" w:rsidP="009015A2">
      <w:pPr>
        <w:keepNext/>
        <w:keepLines/>
        <w:rPr>
          <w:rFonts w:asciiTheme="minorHAnsi" w:hAnsiTheme="minorHAnsi" w:cstheme="minorHAnsi"/>
          <w:rtl/>
        </w:rPr>
      </w:pPr>
    </w:p>
    <w:p w14:paraId="5465AFBF" w14:textId="77777777" w:rsidR="00B26C43" w:rsidRPr="00756DE9" w:rsidRDefault="00B26C43" w:rsidP="009015A2">
      <w:pPr>
        <w:keepNext/>
        <w:keepLines/>
        <w:rPr>
          <w:rFonts w:asciiTheme="minorHAnsi" w:hAnsiTheme="minorHAnsi" w:cstheme="minorHAnsi"/>
          <w:rtl/>
        </w:rPr>
      </w:pPr>
    </w:p>
    <w:p w14:paraId="5C14283F" w14:textId="77777777" w:rsidR="00B26C43" w:rsidRPr="00756DE9" w:rsidRDefault="00B26C43" w:rsidP="009015A2">
      <w:pPr>
        <w:keepNext/>
        <w:keepLines/>
        <w:rPr>
          <w:rFonts w:asciiTheme="minorHAnsi" w:hAnsiTheme="minorHAnsi" w:cstheme="minorHAnsi"/>
          <w:rtl/>
        </w:rPr>
      </w:pPr>
    </w:p>
    <w:p w14:paraId="0C58EE61" w14:textId="77777777" w:rsidR="00B26C43" w:rsidRPr="00756DE9" w:rsidRDefault="00B26C43" w:rsidP="009015A2">
      <w:pPr>
        <w:keepNext/>
        <w:keepLines/>
        <w:rPr>
          <w:rFonts w:asciiTheme="minorHAnsi" w:hAnsiTheme="minorHAnsi" w:cstheme="minorHAnsi"/>
          <w:rtl/>
        </w:rPr>
      </w:pPr>
    </w:p>
    <w:p w14:paraId="4ABDAB85" w14:textId="77777777" w:rsidR="003F41CD" w:rsidRPr="00756DE9" w:rsidRDefault="00754DF5" w:rsidP="009015A2">
      <w:pPr>
        <w:keepNext/>
        <w:keepLines/>
        <w:rPr>
          <w:rFonts w:asciiTheme="minorHAnsi" w:hAnsiTheme="minorHAnsi" w:cstheme="minorHAnsi"/>
          <w:rtl/>
        </w:rPr>
      </w:pPr>
      <w:r w:rsidRPr="00756DE9">
        <w:rPr>
          <w:rFonts w:asciiTheme="minorHAnsi" w:hAnsiTheme="minorHAnsi" w:cstheme="minorHAnsi"/>
          <w:rtl/>
        </w:rPr>
        <w:br/>
      </w:r>
    </w:p>
    <w:p w14:paraId="6969F491" w14:textId="77777777" w:rsidR="003F41CD" w:rsidRPr="00756DE9" w:rsidRDefault="003F41CD" w:rsidP="009015A2">
      <w:pPr>
        <w:keepNext/>
        <w:keepLines/>
        <w:rPr>
          <w:rFonts w:asciiTheme="minorHAnsi" w:hAnsiTheme="minorHAnsi" w:cstheme="minorHAnsi"/>
          <w:rtl/>
        </w:rPr>
      </w:pPr>
    </w:p>
    <w:p w14:paraId="20D8440E" w14:textId="77777777" w:rsidR="003F41CD" w:rsidRPr="00756DE9" w:rsidRDefault="003F41CD" w:rsidP="009015A2">
      <w:pPr>
        <w:keepNext/>
        <w:keepLines/>
        <w:rPr>
          <w:rFonts w:asciiTheme="minorHAnsi" w:hAnsiTheme="minorHAnsi" w:cstheme="minorHAnsi"/>
        </w:rPr>
      </w:pPr>
    </w:p>
    <w:p w14:paraId="23B79DB6" w14:textId="77777777" w:rsidR="00EF31BF" w:rsidRPr="00DA6682" w:rsidRDefault="00754DF5" w:rsidP="009015A2">
      <w:pPr>
        <w:keepNext/>
        <w:keepLines/>
        <w:bidi w:val="0"/>
        <w:spacing w:line="240" w:lineRule="auto"/>
        <w:jc w:val="left"/>
        <w:rPr>
          <w:rFonts w:asciiTheme="minorHAnsi" w:hAnsiTheme="minorHAnsi" w:cstheme="minorHAnsi"/>
          <w:bCs/>
          <w:u w:val="single"/>
        </w:rPr>
      </w:pPr>
      <w:r w:rsidRPr="00756DE9">
        <w:rPr>
          <w:rFonts w:asciiTheme="minorHAnsi" w:hAnsiTheme="minorHAnsi" w:cstheme="minorHAnsi"/>
          <w:rtl/>
        </w:rPr>
        <w:br w:type="page"/>
      </w:r>
    </w:p>
    <w:p w14:paraId="562A13AD" w14:textId="77777777" w:rsidR="00FE60F6" w:rsidRPr="00DA6682" w:rsidRDefault="00754DF5" w:rsidP="009015A2">
      <w:pPr>
        <w:pStyle w:val="14"/>
        <w:numPr>
          <w:ilvl w:val="0"/>
          <w:numId w:val="0"/>
        </w:numPr>
        <w:jc w:val="center"/>
        <w:rPr>
          <w:rFonts w:asciiTheme="minorHAnsi" w:hAnsiTheme="minorHAnsi" w:cstheme="minorHAnsi"/>
          <w:szCs w:val="24"/>
          <w:rtl/>
        </w:rPr>
      </w:pPr>
      <w:r w:rsidRPr="00DA6682">
        <w:rPr>
          <w:rFonts w:asciiTheme="minorHAnsi" w:hAnsiTheme="minorHAnsi" w:cstheme="minorHAnsi"/>
          <w:szCs w:val="24"/>
          <w:rtl/>
        </w:rPr>
        <w:t>נספח ג'</w:t>
      </w:r>
      <w:r w:rsidR="00DA6682" w:rsidRPr="00DA6682">
        <w:rPr>
          <w:rFonts w:asciiTheme="minorHAnsi" w:hAnsiTheme="minorHAnsi" w:cstheme="minorHAnsi" w:hint="cs"/>
          <w:szCs w:val="24"/>
          <w:rtl/>
        </w:rPr>
        <w:t>6</w:t>
      </w:r>
      <w:r w:rsidRPr="00DA6682">
        <w:rPr>
          <w:rFonts w:asciiTheme="minorHAnsi" w:hAnsiTheme="minorHAnsi" w:cstheme="minorHAnsi"/>
          <w:szCs w:val="24"/>
          <w:rtl/>
        </w:rPr>
        <w:t xml:space="preserve"> לחוזה ההתקשרות – הבטחת רציפות באספקת ציוד ושירותים במצבי חירום </w:t>
      </w:r>
    </w:p>
    <w:p w14:paraId="2741B568"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הגדרות</w:t>
      </w:r>
    </w:p>
    <w:p w14:paraId="1ED91D4B"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"המשכיות עסקית"- - (</w:t>
      </w:r>
      <w:r w:rsidRPr="00756DE9">
        <w:rPr>
          <w:rFonts w:asciiTheme="minorHAnsi" w:hAnsiTheme="minorHAnsi" w:cstheme="minorHAnsi"/>
        </w:rPr>
        <w:t>Business continuity</w:t>
      </w:r>
      <w:r w:rsidRPr="00756DE9">
        <w:rPr>
          <w:rFonts w:asciiTheme="minorHAnsi" w:hAnsiTheme="minorHAnsi" w:cstheme="minorHAnsi"/>
          <w:rtl/>
        </w:rPr>
        <w:t>) מצב בו גוף פועל ברציפות ומממש את התהליכים העסקיים העיקריים שלו ללא הפרעות.</w:t>
      </w:r>
    </w:p>
    <w:p w14:paraId="0A4576CE" w14:textId="77777777" w:rsidR="00FE60F6" w:rsidRPr="00756DE9" w:rsidRDefault="00754DF5" w:rsidP="001262B3">
      <w:pPr>
        <w:pStyle w:val="21"/>
        <w:keepNext/>
        <w:keepLines/>
        <w:numPr>
          <w:ilvl w:val="0"/>
          <w:numId w:val="30"/>
        </w:numPr>
        <w:spacing w:before="120" w:after="120"/>
        <w:rPr>
          <w:rFonts w:asciiTheme="minorHAnsi" w:hAnsiTheme="minorHAnsi" w:cstheme="minorHAnsi"/>
          <w:rtl/>
        </w:rPr>
      </w:pPr>
      <w:r w:rsidRPr="00756DE9">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5EB64ED" w14:textId="77777777" w:rsidR="00FE60F6" w:rsidRPr="00756DE9" w:rsidRDefault="00754DF5" w:rsidP="001262B3">
      <w:pPr>
        <w:pStyle w:val="21"/>
        <w:keepNext/>
        <w:keepLines/>
        <w:numPr>
          <w:ilvl w:val="0"/>
          <w:numId w:val="30"/>
        </w:numPr>
        <w:spacing w:before="120" w:after="120"/>
        <w:rPr>
          <w:rFonts w:asciiTheme="minorHAnsi" w:hAnsiTheme="minorHAnsi" w:cstheme="minorHAnsi"/>
        </w:rPr>
      </w:pPr>
      <w:r w:rsidRPr="00756DE9">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528B9264"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4F7BEC4E"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756DE9">
        <w:rPr>
          <w:rFonts w:asciiTheme="minorHAnsi" w:hAnsiTheme="minorHAnsi" w:cstheme="minorHAnsi"/>
          <w:b/>
          <w:bCs/>
          <w:caps/>
          <w:color w:val="365F91"/>
          <w:spacing w:val="10"/>
          <w:rtl/>
        </w:rPr>
        <w:t>העמדת שירותי הספק בשעת חירום –</w:t>
      </w:r>
    </w:p>
    <w:p w14:paraId="60254E57"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המזמין יהיה רשאי להזמין ציוד ושירותים</w:t>
      </w:r>
      <w:r w:rsidRPr="00756DE9">
        <w:rPr>
          <w:rFonts w:asciiTheme="minorHAnsi" w:hAnsiTheme="minorHAnsi" w:cstheme="minorHAnsi"/>
        </w:rPr>
        <w:t xml:space="preserve"> </w:t>
      </w:r>
      <w:r w:rsidRPr="00756DE9">
        <w:rPr>
          <w:rFonts w:asciiTheme="minorHAnsi" w:hAnsiTheme="minorHAnsi" w:cstheme="minorHAnsi"/>
          <w:rtl/>
        </w:rPr>
        <w:t xml:space="preserve"> גם במצב חירום, והספק מתחייב לספקם.</w:t>
      </w:r>
    </w:p>
    <w:p w14:paraId="123B4FED"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0875F54B"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הספק נדרש לעמוד ביעדי ורמות שירות הכולל זמני תגובה גם בשעת חירום. </w:t>
      </w:r>
    </w:p>
    <w:p w14:paraId="304FE895"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rtl/>
        </w:rPr>
        <w:t xml:space="preserve"> </w:t>
      </w:r>
      <w:r w:rsidRPr="00756DE9">
        <w:rPr>
          <w:rFonts w:asciiTheme="minorHAnsi" w:hAnsiTheme="minorHAnsi" w:cstheme="minorHAnsi"/>
          <w:b/>
          <w:bCs/>
          <w:caps/>
          <w:color w:val="365F91"/>
          <w:spacing w:val="10"/>
          <w:rtl/>
        </w:rPr>
        <w:t>ניהול תכנית המשכיות עסקית ע"י הספק</w:t>
      </w:r>
    </w:p>
    <w:p w14:paraId="049A67A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להציג תכנית היערכות לשעת חירום ונהלי עבודה בעיתות חירום.</w:t>
      </w:r>
    </w:p>
    <w:p w14:paraId="32877578"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 בתכנית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11B2437B"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מלחמה כוללת או אירוע ביטחוני נקודתי.</w:t>
      </w:r>
    </w:p>
    <w:p w14:paraId="7ED372B6"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טרור קונבנציונלי וטרור בלתי קונבנציונלי (טב"ק).</w:t>
      </w:r>
    </w:p>
    <w:p w14:paraId="10E4B6B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רעידת אדמה בעוצמה משתנה, לרבות צונאמי.</w:t>
      </w:r>
    </w:p>
    <w:p w14:paraId="31416078"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פנדמיה (מגיפה).</w:t>
      </w:r>
    </w:p>
    <w:p w14:paraId="341EAFF7"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8515E7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מקומי בשגרה – אירוע המשפיע על תפקודו השוטף של מבנה בודד (כגון: הצפות, שריפה, קריסת מבנה ועוד).</w:t>
      </w:r>
    </w:p>
    <w:p w14:paraId="04A0C203"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אירועי סייבר ואבטחת מידע.</w:t>
      </w:r>
    </w:p>
    <w:p w14:paraId="263F9FF8" w14:textId="77777777" w:rsidR="00FE60F6" w:rsidRPr="00756DE9" w:rsidRDefault="00FE60F6" w:rsidP="009015A2">
      <w:pPr>
        <w:pStyle w:val="afc"/>
        <w:keepNext/>
        <w:keepLines/>
        <w:spacing w:before="120" w:after="120"/>
        <w:ind w:left="360"/>
        <w:rPr>
          <w:rFonts w:asciiTheme="minorHAnsi" w:hAnsiTheme="minorHAnsi" w:cstheme="minorHAnsi"/>
          <w:rtl/>
        </w:rPr>
      </w:pPr>
    </w:p>
    <w:p w14:paraId="71E8AD61"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14:paraId="06505C9A"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53FD24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317CE0FF"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נזקים ברמות שונות לנכסים שונים המוחזקים על ידי המזמינים או על ידי המדינה.</w:t>
      </w:r>
    </w:p>
    <w:p w14:paraId="1ED069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במתן שירותים על ידי משרדי הממשלה לציבור.</w:t>
      </w:r>
    </w:p>
    <w:p w14:paraId="3C7AD56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14:paraId="4F588849" w14:textId="77777777" w:rsidR="00FE60F6" w:rsidRPr="00756DE9" w:rsidRDefault="00754DF5" w:rsidP="001262B3">
      <w:pPr>
        <w:pStyle w:val="afc"/>
        <w:keepNext/>
        <w:keepLines/>
        <w:numPr>
          <w:ilvl w:val="0"/>
          <w:numId w:val="29"/>
        </w:numPr>
        <w:spacing w:before="120" w:after="120"/>
        <w:ind w:left="651" w:hanging="283"/>
        <w:contextualSpacing/>
        <w:rPr>
          <w:rFonts w:asciiTheme="minorHAnsi" w:hAnsiTheme="minorHAnsi" w:cstheme="minorHAnsi"/>
        </w:rPr>
      </w:pPr>
      <w:r w:rsidRPr="00756DE9">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12712C2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1AB72FD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00B2AE30"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1D1169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הספק יבטיח שבמקרה של כשל בתהליכים קריטיים, יוכל להעתיק את תהליך או שירות חיוני לאתר חליפי.</w:t>
      </w:r>
    </w:p>
    <w:p w14:paraId="2D5B9C2F"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2E837E68"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59532A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גיבוי אנרגיה- הספק יבטיח גיבוי אנרגיה ע"י גנרטור על מנת להבטיח המשך התהליכים הקריטיים במקרה של הפסקת חשמל מחברת החשמל.</w:t>
      </w:r>
    </w:p>
    <w:p w14:paraId="47C3EB9B"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תחבורה ושרשרת אספקה.</w:t>
      </w:r>
    </w:p>
    <w:p w14:paraId="42327E16" w14:textId="77777777" w:rsidR="00FE60F6" w:rsidRPr="00756DE9" w:rsidRDefault="00FE60F6" w:rsidP="009015A2">
      <w:pPr>
        <w:pStyle w:val="afc"/>
        <w:keepNext/>
        <w:keepLines/>
        <w:spacing w:before="120" w:after="120"/>
        <w:rPr>
          <w:rFonts w:asciiTheme="minorHAnsi" w:hAnsiTheme="minorHAnsi" w:cstheme="minorHAnsi"/>
        </w:rPr>
      </w:pPr>
    </w:p>
    <w:p w14:paraId="261BF79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9F667C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1CF6E8F3"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למנות מטעמו מנהל המשכיות עסקית אשר יבטיח את רציפות אספקת הציוד ומתן השירותים</w:t>
      </w:r>
    </w:p>
    <w:p w14:paraId="47536E98" w14:textId="77777777" w:rsidR="00FE60F6" w:rsidRPr="00756DE9" w:rsidRDefault="00754DF5" w:rsidP="009015A2">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66C69F86"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CE2BD81"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518CF84C"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 xml:space="preserve">על מנת להבטיח את המשך אספקת הציוד ומתן השירותים במצבי חירום, הספק יחתום על הצהרה שיהיה מוכן להיות מוכרז כ"מפעל חיוני" כהגדרתו </w:t>
      </w:r>
      <w:r w:rsidRPr="00207513">
        <w:rPr>
          <w:rFonts w:asciiTheme="minorHAnsi" w:hAnsiTheme="minorHAnsi" w:cstheme="minorHAnsi"/>
          <w:rtl/>
        </w:rPr>
        <w:t>ב</w:t>
      </w:r>
      <w:hyperlink r:id="rId33" w:history="1">
        <w:r w:rsidRPr="00207513">
          <w:rPr>
            <w:rStyle w:val="Hyperlink"/>
            <w:rFonts w:asciiTheme="minorHAnsi" w:hAnsiTheme="minorHAnsi" w:cstheme="minorHAnsi"/>
            <w:color w:val="auto"/>
            <w:u w:val="none"/>
            <w:rtl/>
          </w:rPr>
          <w:t>חוק שירות עבודה בשעת חירום, תשכ"ז-1967</w:t>
        </w:r>
      </w:hyperlink>
      <w:r w:rsidRPr="00207513">
        <w:rPr>
          <w:rFonts w:asciiTheme="minorHAnsi" w:hAnsiTheme="minorHAnsi" w:cstheme="minorHAnsi"/>
          <w:rtl/>
        </w:rPr>
        <w:t xml:space="preserve">. </w:t>
      </w:r>
      <w:r w:rsidRPr="00756DE9">
        <w:rPr>
          <w:rFonts w:asciiTheme="minorHAnsi" w:hAnsiTheme="minorHAnsi" w:cstheme="minorHAnsi"/>
          <w:rtl/>
        </w:rPr>
        <w:t>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281E4DF5"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2DA17B62" w14:textId="77777777" w:rsidR="00EF31BF" w:rsidRPr="00756DE9" w:rsidRDefault="00EF31BF" w:rsidP="009015A2">
      <w:pPr>
        <w:keepNext/>
        <w:keepLines/>
        <w:rPr>
          <w:rFonts w:asciiTheme="minorHAnsi" w:hAnsiTheme="minorHAnsi" w:cstheme="minorHAnsi"/>
          <w:rtl/>
        </w:rPr>
      </w:pPr>
    </w:p>
    <w:p w14:paraId="27072E1A" w14:textId="77777777" w:rsidR="00EF31BF" w:rsidRPr="00756DE9" w:rsidRDefault="00EF31BF" w:rsidP="009015A2">
      <w:pPr>
        <w:keepNext/>
        <w:keepLines/>
        <w:rPr>
          <w:rFonts w:asciiTheme="minorHAnsi" w:hAnsiTheme="minorHAnsi" w:cstheme="minorHAnsi"/>
          <w:rtl/>
        </w:rPr>
      </w:pPr>
    </w:p>
    <w:p w14:paraId="59806A91" w14:textId="77777777" w:rsidR="007D11B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w:t>
      </w:r>
    </w:p>
    <w:p w14:paraId="2E8535B0" w14:textId="77777777" w:rsidR="00895683" w:rsidRPr="00756DE9" w:rsidRDefault="00895683" w:rsidP="009015A2">
      <w:pPr>
        <w:keepNext/>
        <w:keepLines/>
        <w:bidi w:val="0"/>
        <w:spacing w:line="240" w:lineRule="auto"/>
        <w:jc w:val="left"/>
        <w:rPr>
          <w:rFonts w:asciiTheme="minorHAnsi" w:hAnsiTheme="minorHAnsi" w:cstheme="minorHAnsi"/>
        </w:rPr>
      </w:pPr>
    </w:p>
    <w:bookmarkEnd w:id="1"/>
    <w:p w14:paraId="476961D3" w14:textId="77777777" w:rsidR="00895683" w:rsidRPr="00756DE9" w:rsidRDefault="00895683" w:rsidP="009015A2">
      <w:pPr>
        <w:keepNext/>
        <w:keepLines/>
        <w:bidi w:val="0"/>
        <w:spacing w:line="240" w:lineRule="auto"/>
        <w:jc w:val="left"/>
        <w:rPr>
          <w:rFonts w:asciiTheme="minorHAnsi" w:hAnsiTheme="minorHAnsi" w:cstheme="minorHAnsi"/>
        </w:rPr>
      </w:pPr>
    </w:p>
    <w:sectPr w:rsidR="00895683" w:rsidRPr="00756DE9" w:rsidSect="003D1F81">
      <w:headerReference w:type="default" r:id="rId34"/>
      <w:footerReference w:type="even" r:id="rId35"/>
      <w:footerReference w:type="default" r:id="rId36"/>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B6B9A8" w14:textId="77777777" w:rsidR="007918C0" w:rsidRDefault="007918C0">
      <w:pPr>
        <w:spacing w:line="240" w:lineRule="auto"/>
      </w:pPr>
      <w:r>
        <w:separator/>
      </w:r>
    </w:p>
  </w:endnote>
  <w:endnote w:type="continuationSeparator" w:id="0">
    <w:p w14:paraId="10595DEC" w14:textId="77777777" w:rsidR="007918C0" w:rsidRDefault="007918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DDFF" w14:textId="0B186101" w:rsidR="00B02E68" w:rsidRDefault="00754DF5"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0558BC">
      <w:rPr>
        <w:rStyle w:val="ab"/>
        <w:b/>
        <w:bCs/>
        <w:noProof/>
        <w:sz w:val="20"/>
        <w:szCs w:val="20"/>
        <w:rtl/>
      </w:rPr>
      <w:t>47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0558BC">
      <w:rPr>
        <w:rStyle w:val="ab"/>
        <w:b/>
        <w:bCs/>
        <w:noProof/>
        <w:sz w:val="20"/>
        <w:szCs w:val="20"/>
        <w:rtl/>
      </w:rPr>
      <w:t>168</w:t>
    </w:r>
    <w:r w:rsidRPr="004B2571">
      <w:rPr>
        <w:rStyle w:val="ab"/>
        <w:b/>
        <w:bCs/>
        <w:sz w:val="20"/>
        <w:szCs w:val="20"/>
      </w:rPr>
      <w:fldChar w:fldCharType="end"/>
    </w:r>
  </w:p>
  <w:p w14:paraId="0D217A73" w14:textId="77777777" w:rsidR="00B02E68" w:rsidRDefault="00B02E68"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C52E7" w14:paraId="04409BA9" w14:textId="77777777" w:rsidTr="00772211">
      <w:trPr>
        <w:jc w:val="center"/>
      </w:trPr>
      <w:tc>
        <w:tcPr>
          <w:tcW w:w="3114" w:type="dxa"/>
        </w:tcPr>
        <w:p w14:paraId="58633616"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11EDF8D" w14:textId="77777777" w:rsidR="00B02E68" w:rsidRDefault="00B02E68" w:rsidP="00772211">
          <w:pPr>
            <w:pStyle w:val="a9"/>
            <w:tabs>
              <w:tab w:val="clear" w:pos="4153"/>
            </w:tabs>
            <w:spacing w:line="240" w:lineRule="auto"/>
            <w:rPr>
              <w:b/>
              <w:bCs/>
              <w:sz w:val="20"/>
              <w:szCs w:val="20"/>
              <w:rtl/>
            </w:rPr>
          </w:pPr>
        </w:p>
      </w:tc>
      <w:tc>
        <w:tcPr>
          <w:tcW w:w="3115" w:type="dxa"/>
        </w:tcPr>
        <w:p w14:paraId="48732433"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BC52E7" w14:paraId="1497F133" w14:textId="77777777" w:rsidTr="00772211">
      <w:trPr>
        <w:jc w:val="center"/>
      </w:trPr>
      <w:tc>
        <w:tcPr>
          <w:tcW w:w="3114" w:type="dxa"/>
        </w:tcPr>
        <w:p w14:paraId="3DA061C9"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D4291F" w14:textId="77777777" w:rsidR="00B02E68" w:rsidRDefault="00B02E68" w:rsidP="00772211">
          <w:pPr>
            <w:pStyle w:val="a9"/>
            <w:tabs>
              <w:tab w:val="clear" w:pos="4153"/>
            </w:tabs>
            <w:spacing w:line="240" w:lineRule="auto"/>
            <w:rPr>
              <w:b/>
              <w:bCs/>
              <w:sz w:val="20"/>
              <w:szCs w:val="20"/>
              <w:rtl/>
            </w:rPr>
          </w:pPr>
        </w:p>
      </w:tc>
      <w:tc>
        <w:tcPr>
          <w:tcW w:w="3115" w:type="dxa"/>
        </w:tcPr>
        <w:p w14:paraId="023A6095"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40CE66E" w14:textId="77777777" w:rsidR="00B02E68" w:rsidRPr="004B2571" w:rsidRDefault="00B02E68" w:rsidP="00772211">
    <w:pPr>
      <w:pStyle w:val="a9"/>
      <w:tabs>
        <w:tab w:val="clear" w:pos="4153"/>
      </w:tabs>
      <w:spacing w:line="240" w:lineRule="auto"/>
      <w:rPr>
        <w:b/>
        <w:bCs/>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CEF7B" w14:textId="77777777" w:rsidR="00B02E68" w:rsidRDefault="00754DF5" w:rsidP="00A9328C">
    <w:pPr>
      <w:pStyle w:val="a9"/>
      <w:jc w:val="right"/>
    </w:pPr>
    <w:r>
      <w:rPr>
        <w:rFonts w:eastAsiaTheme="minorEastAsia" w:cs="Times New Roman"/>
        <w:noProof/>
      </w:rPr>
      <mc:AlternateContent>
        <mc:Choice Requires="wps">
          <w:drawing>
            <wp:anchor distT="0" distB="0" distL="114300" distR="114300" simplePos="0" relativeHeight="251660288" behindDoc="1" locked="0" layoutInCell="1" allowOverlap="1" wp14:anchorId="04EEA485" wp14:editId="522A3F4F">
              <wp:simplePos x="0" y="0"/>
              <wp:positionH relativeFrom="page">
                <wp:posOffset>421419</wp:posOffset>
              </wp:positionH>
              <wp:positionV relativeFrom="page">
                <wp:posOffset>10255251</wp:posOffset>
              </wp:positionV>
              <wp:extent cx="4839556" cy="214824"/>
              <wp:effectExtent l="0" t="0" r="18415" b="1397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A6F068"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04EEA485" id="_x0000_t202" coordsize="21600,21600" o:spt="202" path="m,l,21600r21600,l21600,xe">
              <v:stroke joinstyle="miter"/>
              <v:path gradientshapeok="t" o:connecttype="rect"/>
            </v:shapetype>
            <v:shape id="תיבת טקסט 4" o:spid="_x0000_s1026" type="#_x0000_t202" style="position:absolute;margin-left:33.2pt;margin-top:807.5pt;width:381.05pt;height:16.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" filled="f" stroked="f">
              <v:textbox inset="0,0,0,0">
                <w:txbxContent>
                  <w:p w14:paraId="52A6F068"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9264" behindDoc="0" locked="0" layoutInCell="1" allowOverlap="1" wp14:anchorId="39CB8DFF" wp14:editId="51133060">
              <wp:simplePos x="0" y="0"/>
              <wp:positionH relativeFrom="column">
                <wp:posOffset>4913734</wp:posOffset>
              </wp:positionH>
              <wp:positionV relativeFrom="paragraph">
                <wp:posOffset>164977</wp:posOffset>
              </wp:positionV>
              <wp:extent cx="1339215" cy="289560"/>
              <wp:effectExtent l="0" t="0" r="0" b="0"/>
              <wp:wrapNone/>
              <wp:docPr id="8"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39CB8DFF" id="Text Box 27" o:spid="_x0000_s1027" type="#_x0000_t202" style="position:absolute;margin-left:386.9pt;margin-top:13pt;width:105.45pt;height:22.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" fillcolor="white [3201]" stroked="f" strokeweight=".5pt">
              <v:textbo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61B02" w14:textId="77777777"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sidR="007918C0">
      <w:rPr>
        <w:rStyle w:val="ab"/>
        <w:rtl/>
      </w:rPr>
      <w:fldChar w:fldCharType="separate"/>
    </w:r>
    <w:r>
      <w:rPr>
        <w:rStyle w:val="ab"/>
        <w:rtl/>
      </w:rPr>
      <w:fldChar w:fldCharType="end"/>
    </w:r>
  </w:p>
  <w:p w14:paraId="21C7006F" w14:textId="77777777" w:rsidR="00B02E68" w:rsidRDefault="00B02E68" w:rsidP="000C3D42">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862DE" w14:textId="63652DA6"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Pr>
        <w:rStyle w:val="ab"/>
        <w:rtl/>
      </w:rPr>
      <w:fldChar w:fldCharType="separate"/>
    </w:r>
    <w:r w:rsidR="000558BC">
      <w:rPr>
        <w:rStyle w:val="ab"/>
        <w:noProof/>
        <w:rtl/>
      </w:rPr>
      <w:t>167</w:t>
    </w:r>
    <w:r>
      <w:rPr>
        <w:rStyle w:val="ab"/>
        <w:rtl/>
      </w:rPr>
      <w:fldChar w:fldCharType="end"/>
    </w:r>
  </w:p>
  <w:p w14:paraId="7FA5BCD4" w14:textId="77777777" w:rsidR="00B02E68" w:rsidRDefault="00754DF5" w:rsidP="000C3D42">
    <w:pPr>
      <w:pStyle w:val="a9"/>
      <w:ind w:right="360"/>
      <w:jc w:val="right"/>
    </w:pPr>
    <w:r>
      <w:rPr>
        <w:rFonts w:eastAsiaTheme="minorEastAsia" w:cs="Times New Roman"/>
        <w:noProof/>
      </w:rPr>
      <mc:AlternateContent>
        <mc:Choice Requires="wps">
          <w:drawing>
            <wp:anchor distT="0" distB="0" distL="114300" distR="114300" simplePos="0" relativeHeight="251658240" behindDoc="1" locked="0" layoutInCell="1" allowOverlap="1" wp14:anchorId="73A6070E" wp14:editId="43698CB0">
              <wp:simplePos x="0" y="0"/>
              <wp:positionH relativeFrom="page">
                <wp:posOffset>421419</wp:posOffset>
              </wp:positionH>
              <wp:positionV relativeFrom="page">
                <wp:posOffset>10255251</wp:posOffset>
              </wp:positionV>
              <wp:extent cx="4839556" cy="214824"/>
              <wp:effectExtent l="0" t="0" r="18415" b="1397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703C7"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73A6070E" id="_x0000_t202" coordsize="21600,21600" o:spt="202" path="m,l,21600r21600,l21600,xe">
              <v:stroke joinstyle="miter"/>
              <v:path gradientshapeok="t" o:connecttype="rect"/>
            </v:shapetype>
            <v:shape id="תיבת טקסט 5" o:spid="_x0000_s1028" type="#_x0000_t202" style="position:absolute;margin-left:33.2pt;margin-top:807.5pt;width:381.05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" filled="f" stroked="f">
              <v:textbox inset="0,0,0,0">
                <w:txbxContent>
                  <w:p w14:paraId="6E2703C7"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6192" behindDoc="0" locked="0" layoutInCell="1" allowOverlap="1" wp14:anchorId="4347054B" wp14:editId="16A2E16B">
              <wp:simplePos x="0" y="0"/>
              <wp:positionH relativeFrom="column">
                <wp:posOffset>4913734</wp:posOffset>
              </wp:positionH>
              <wp:positionV relativeFrom="paragraph">
                <wp:posOffset>164977</wp:posOffset>
              </wp:positionV>
              <wp:extent cx="1339215" cy="289560"/>
              <wp:effectExtent l="0" t="0" r="0" b="0"/>
              <wp:wrapNone/>
              <wp:docPr id="7"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4347054B" id="_x0000_s1029" type="#_x0000_t202" style="position:absolute;margin-left:386.9pt;margin-top:13pt;width:105.45pt;height:22.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" fillcolor="white [3201]" stroked="f" strokeweight=".5pt">
              <v:textbo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085EB1" w14:textId="77777777" w:rsidR="007918C0" w:rsidRDefault="007918C0">
      <w:pPr>
        <w:spacing w:line="240" w:lineRule="auto"/>
      </w:pPr>
      <w:r>
        <w:separator/>
      </w:r>
    </w:p>
  </w:footnote>
  <w:footnote w:type="continuationSeparator" w:id="0">
    <w:p w14:paraId="2CB525FD" w14:textId="77777777" w:rsidR="007918C0" w:rsidRDefault="007918C0">
      <w:pPr>
        <w:spacing w:line="240" w:lineRule="auto"/>
      </w:pPr>
      <w:r>
        <w:continuationSeparator/>
      </w:r>
    </w:p>
  </w:footnote>
  <w:footnote w:type="continuationNotice" w:id="1">
    <w:p w14:paraId="74C7560F" w14:textId="77777777" w:rsidR="007918C0" w:rsidRDefault="007918C0">
      <w:pPr>
        <w:spacing w:line="240" w:lineRule="auto"/>
      </w:pPr>
    </w:p>
  </w:footnote>
  <w:footnote w:id="2">
    <w:p w14:paraId="1AD2BAD4" w14:textId="77777777" w:rsidR="00B02E68" w:rsidRPr="00345928" w:rsidRDefault="00754DF5" w:rsidP="00D94CBF">
      <w:pPr>
        <w:pStyle w:val="ac"/>
        <w:spacing w:after="60"/>
        <w:ind w:left="240" w:hanging="142"/>
      </w:pPr>
      <w:r w:rsidRPr="00F66D0E">
        <w:rPr>
          <w:rStyle w:val="ae"/>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87CF" w14:textId="77777777" w:rsidR="00B02E68" w:rsidRDefault="00B02E68">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150B9A8A" w14:textId="43F6FDB4" w:rsidR="00B02E68" w:rsidRPr="00767A6E" w:rsidRDefault="006848F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01-2024 - למתן שירותי תחזוקה עבור מבנים שונים של משרד המשפטים</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16BE1" w14:textId="77777777" w:rsidR="00B02E68" w:rsidRDefault="00B02E68">
    <w:pPr>
      <w:pStyle w:val="af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2D5C6" w14:textId="51E4B371"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617A2C">
      <w:rPr>
        <w:rFonts w:cs="David" w:hint="cs"/>
        <w:b/>
        <w:bCs/>
        <w:color w:val="auto"/>
        <w:sz w:val="24"/>
        <w:szCs w:val="24"/>
        <w:rtl/>
      </w:rPr>
      <w:t>01-2024</w:t>
    </w:r>
  </w:p>
  <w:p w14:paraId="6F9FF06F"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7216" behindDoc="0" locked="0" layoutInCell="1" allowOverlap="1" wp14:anchorId="6E483FD3" wp14:editId="64C56CDF">
              <wp:simplePos x="0" y="0"/>
              <wp:positionH relativeFrom="column">
                <wp:posOffset>-335280</wp:posOffset>
              </wp:positionH>
              <wp:positionV relativeFrom="paragraph">
                <wp:posOffset>171450</wp:posOffset>
              </wp:positionV>
              <wp:extent cx="5836920" cy="7620"/>
              <wp:effectExtent l="7620" t="5715" r="13335" b="571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B7D4B50"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74C83" w14:textId="343F5079"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9E2E53">
      <w:rPr>
        <w:rFonts w:cs="David" w:hint="cs"/>
        <w:b/>
        <w:bCs/>
        <w:color w:val="auto"/>
        <w:sz w:val="24"/>
        <w:szCs w:val="24"/>
        <w:rtl/>
      </w:rPr>
      <w:t>01-2024</w:t>
    </w:r>
  </w:p>
  <w:p w14:paraId="6A5F4CC7"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5168" behindDoc="0" locked="0" layoutInCell="1" allowOverlap="1" wp14:anchorId="6833AA50" wp14:editId="2119BE4B">
              <wp:simplePos x="0" y="0"/>
              <wp:positionH relativeFrom="column">
                <wp:posOffset>-335280</wp:posOffset>
              </wp:positionH>
              <wp:positionV relativeFrom="paragraph">
                <wp:posOffset>171450</wp:posOffset>
              </wp:positionV>
              <wp:extent cx="5836920" cy="7620"/>
              <wp:effectExtent l="7620" t="5715" r="13335" b="57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25F864"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p w14:paraId="65114CA0" w14:textId="77777777" w:rsidR="00B02E68" w:rsidRPr="00A9328C" w:rsidRDefault="00B02E68" w:rsidP="00D90E2A">
    <w:pPr>
      <w:pStyle w:val="af1"/>
      <w:tabs>
        <w:tab w:val="left" w:pos="6077"/>
      </w:tabs>
      <w:jc w:val="right"/>
      <w:rPr>
        <w:rFonts w:ascii="Arial Black" w:hAnsi="Arial Black" w:cs="Narkisim"/>
        <w:b/>
        <w:bCs/>
        <w:color w:val="3333FF"/>
        <w:sz w:val="36"/>
        <w:szCs w:val="3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35B9"/>
    <w:multiLevelType w:val="hybridMultilevel"/>
    <w:tmpl w:val="6DD4B60A"/>
    <w:lvl w:ilvl="0" w:tplc="BC546772">
      <w:start w:val="1"/>
      <w:numFmt w:val="decimal"/>
      <w:lvlText w:val="%1."/>
      <w:lvlJc w:val="left"/>
      <w:pPr>
        <w:ind w:left="720" w:hanging="360"/>
      </w:pPr>
      <w:rPr>
        <w:rFonts w:ascii="David" w:hAnsi="David" w:cs="David" w:hint="default"/>
      </w:rPr>
    </w:lvl>
    <w:lvl w:ilvl="1" w:tplc="1D582922" w:tentative="1">
      <w:start w:val="1"/>
      <w:numFmt w:val="lowerLetter"/>
      <w:lvlText w:val="%2."/>
      <w:lvlJc w:val="left"/>
      <w:pPr>
        <w:ind w:left="1440" w:hanging="360"/>
      </w:pPr>
    </w:lvl>
    <w:lvl w:ilvl="2" w:tplc="8A3ECDD4" w:tentative="1">
      <w:start w:val="1"/>
      <w:numFmt w:val="lowerRoman"/>
      <w:lvlText w:val="%3."/>
      <w:lvlJc w:val="right"/>
      <w:pPr>
        <w:ind w:left="2160" w:hanging="180"/>
      </w:pPr>
    </w:lvl>
    <w:lvl w:ilvl="3" w:tplc="F54CF6FA" w:tentative="1">
      <w:start w:val="1"/>
      <w:numFmt w:val="decimal"/>
      <w:lvlText w:val="%4."/>
      <w:lvlJc w:val="left"/>
      <w:pPr>
        <w:ind w:left="2880" w:hanging="360"/>
      </w:pPr>
    </w:lvl>
    <w:lvl w:ilvl="4" w:tplc="5DC0FE02" w:tentative="1">
      <w:start w:val="1"/>
      <w:numFmt w:val="lowerLetter"/>
      <w:lvlText w:val="%5."/>
      <w:lvlJc w:val="left"/>
      <w:pPr>
        <w:ind w:left="3600" w:hanging="360"/>
      </w:pPr>
    </w:lvl>
    <w:lvl w:ilvl="5" w:tplc="54D4D218" w:tentative="1">
      <w:start w:val="1"/>
      <w:numFmt w:val="lowerRoman"/>
      <w:lvlText w:val="%6."/>
      <w:lvlJc w:val="right"/>
      <w:pPr>
        <w:ind w:left="4320" w:hanging="180"/>
      </w:pPr>
    </w:lvl>
    <w:lvl w:ilvl="6" w:tplc="8EA24612" w:tentative="1">
      <w:start w:val="1"/>
      <w:numFmt w:val="decimal"/>
      <w:lvlText w:val="%7."/>
      <w:lvlJc w:val="left"/>
      <w:pPr>
        <w:ind w:left="5040" w:hanging="360"/>
      </w:pPr>
    </w:lvl>
    <w:lvl w:ilvl="7" w:tplc="8306E738" w:tentative="1">
      <w:start w:val="1"/>
      <w:numFmt w:val="lowerLetter"/>
      <w:lvlText w:val="%8."/>
      <w:lvlJc w:val="left"/>
      <w:pPr>
        <w:ind w:left="5760" w:hanging="360"/>
      </w:pPr>
    </w:lvl>
    <w:lvl w:ilvl="8" w:tplc="CD8E6F6C"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6FA0B6F2">
      <w:start w:val="1"/>
      <w:numFmt w:val="bullet"/>
      <w:lvlText w:val="o"/>
      <w:lvlJc w:val="left"/>
      <w:pPr>
        <w:tabs>
          <w:tab w:val="num" w:pos="720"/>
        </w:tabs>
        <w:ind w:left="720" w:right="720" w:hanging="360"/>
      </w:pPr>
      <w:rPr>
        <w:rFonts w:ascii="Courier New" w:hAnsi="Courier New" w:cs="Courier New" w:hint="default"/>
      </w:rPr>
    </w:lvl>
    <w:lvl w:ilvl="1" w:tplc="DDE0897A">
      <w:start w:val="1"/>
      <w:numFmt w:val="bullet"/>
      <w:pStyle w:val="Style9ptLinespacingsingle"/>
      <w:lvlText w:val="o"/>
      <w:lvlJc w:val="left"/>
      <w:pPr>
        <w:tabs>
          <w:tab w:val="num" w:pos="288"/>
        </w:tabs>
        <w:ind w:left="576" w:right="576" w:hanging="288"/>
      </w:pPr>
      <w:rPr>
        <w:rFonts w:ascii="Courier New" w:hAnsi="Courier New" w:hint="default"/>
      </w:rPr>
    </w:lvl>
    <w:lvl w:ilvl="2" w:tplc="8014215E">
      <w:start w:val="1"/>
      <w:numFmt w:val="bullet"/>
      <w:lvlText w:val=""/>
      <w:lvlJc w:val="left"/>
      <w:pPr>
        <w:tabs>
          <w:tab w:val="num" w:pos="2160"/>
        </w:tabs>
        <w:ind w:left="2160" w:right="2160" w:hanging="360"/>
      </w:pPr>
      <w:rPr>
        <w:rFonts w:ascii="Wingdings" w:hAnsi="Wingdings" w:hint="default"/>
      </w:rPr>
    </w:lvl>
    <w:lvl w:ilvl="3" w:tplc="9A3C5FF4">
      <w:start w:val="1"/>
      <w:numFmt w:val="bullet"/>
      <w:lvlText w:val=""/>
      <w:lvlJc w:val="left"/>
      <w:pPr>
        <w:tabs>
          <w:tab w:val="num" w:pos="2880"/>
        </w:tabs>
        <w:ind w:left="2880" w:right="2880" w:hanging="360"/>
      </w:pPr>
      <w:rPr>
        <w:rFonts w:ascii="Symbol" w:hAnsi="Symbol" w:hint="default"/>
      </w:rPr>
    </w:lvl>
    <w:lvl w:ilvl="4" w:tplc="8DF8EC2E" w:tentative="1">
      <w:start w:val="1"/>
      <w:numFmt w:val="bullet"/>
      <w:lvlText w:val="o"/>
      <w:lvlJc w:val="left"/>
      <w:pPr>
        <w:tabs>
          <w:tab w:val="num" w:pos="3600"/>
        </w:tabs>
        <w:ind w:left="3600" w:right="3600" w:hanging="360"/>
      </w:pPr>
      <w:rPr>
        <w:rFonts w:ascii="Courier New" w:hAnsi="Courier New" w:cs="Courier New" w:hint="default"/>
      </w:rPr>
    </w:lvl>
    <w:lvl w:ilvl="5" w:tplc="53C64E6C" w:tentative="1">
      <w:start w:val="1"/>
      <w:numFmt w:val="bullet"/>
      <w:lvlText w:val=""/>
      <w:lvlJc w:val="left"/>
      <w:pPr>
        <w:tabs>
          <w:tab w:val="num" w:pos="4320"/>
        </w:tabs>
        <w:ind w:left="4320" w:right="4320" w:hanging="360"/>
      </w:pPr>
      <w:rPr>
        <w:rFonts w:ascii="Wingdings" w:hAnsi="Wingdings" w:hint="default"/>
      </w:rPr>
    </w:lvl>
    <w:lvl w:ilvl="6" w:tplc="E23A8366" w:tentative="1">
      <w:start w:val="1"/>
      <w:numFmt w:val="bullet"/>
      <w:lvlText w:val=""/>
      <w:lvlJc w:val="left"/>
      <w:pPr>
        <w:tabs>
          <w:tab w:val="num" w:pos="5040"/>
        </w:tabs>
        <w:ind w:left="5040" w:right="5040" w:hanging="360"/>
      </w:pPr>
      <w:rPr>
        <w:rFonts w:ascii="Symbol" w:hAnsi="Symbol" w:hint="default"/>
      </w:rPr>
    </w:lvl>
    <w:lvl w:ilvl="7" w:tplc="40A0C026" w:tentative="1">
      <w:start w:val="1"/>
      <w:numFmt w:val="bullet"/>
      <w:lvlText w:val="o"/>
      <w:lvlJc w:val="left"/>
      <w:pPr>
        <w:tabs>
          <w:tab w:val="num" w:pos="5760"/>
        </w:tabs>
        <w:ind w:left="5760" w:right="5760" w:hanging="360"/>
      </w:pPr>
      <w:rPr>
        <w:rFonts w:ascii="Courier New" w:hAnsi="Courier New" w:cs="Courier New" w:hint="default"/>
      </w:rPr>
    </w:lvl>
    <w:lvl w:ilvl="8" w:tplc="E59C348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CD5681B"/>
    <w:multiLevelType w:val="multilevel"/>
    <w:tmpl w:val="BAB07D5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496" w:hanging="504"/>
      </w:pPr>
      <w:rPr>
        <w:rFonts w:ascii="David" w:hAnsi="David" w:cs="David" w:hint="default"/>
        <w:b w:val="0"/>
        <w:bCs w:val="0"/>
        <w:sz w:val="24"/>
        <w:szCs w:val="24"/>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81703C"/>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FD50CC9"/>
    <w:multiLevelType w:val="hybridMultilevel"/>
    <w:tmpl w:val="5EC62FEA"/>
    <w:lvl w:ilvl="0" w:tplc="B380B9EA">
      <w:start w:val="1"/>
      <w:numFmt w:val="hebrew1"/>
      <w:lvlText w:val="%1."/>
      <w:lvlJc w:val="left"/>
      <w:pPr>
        <w:ind w:left="720" w:hanging="360"/>
      </w:pPr>
      <w:rPr>
        <w:rFonts w:ascii="Times New Roman" w:eastAsia="Times New Roman" w:hAnsi="Times New Roman" w:cs="David"/>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5F229F"/>
    <w:multiLevelType w:val="hybridMultilevel"/>
    <w:tmpl w:val="F2729A1A"/>
    <w:lvl w:ilvl="0" w:tplc="A75CF516">
      <w:start w:val="1"/>
      <w:numFmt w:val="bullet"/>
      <w:pStyle w:val="a0"/>
      <w:lvlText w:val=""/>
      <w:lvlJc w:val="left"/>
      <w:pPr>
        <w:ind w:left="720" w:hanging="360"/>
      </w:pPr>
      <w:rPr>
        <w:rFonts w:ascii="Symbol" w:hAnsi="Symbol" w:cs="Symbol" w:hint="default"/>
        <w:b/>
        <w:i w:val="0"/>
        <w:color w:val="44546A" w:themeColor="text2"/>
      </w:rPr>
    </w:lvl>
    <w:lvl w:ilvl="1" w:tplc="F9B8C7A4">
      <w:start w:val="1"/>
      <w:numFmt w:val="bullet"/>
      <w:lvlText w:val="o"/>
      <w:lvlJc w:val="left"/>
      <w:pPr>
        <w:ind w:left="1440" w:hanging="360"/>
      </w:pPr>
      <w:rPr>
        <w:rFonts w:ascii="Courier New" w:hAnsi="Courier New" w:cs="Courier New" w:hint="default"/>
      </w:rPr>
    </w:lvl>
    <w:lvl w:ilvl="2" w:tplc="7E587E0E">
      <w:start w:val="1"/>
      <w:numFmt w:val="bullet"/>
      <w:lvlText w:val=""/>
      <w:lvlJc w:val="left"/>
      <w:pPr>
        <w:ind w:left="2160" w:hanging="360"/>
      </w:pPr>
      <w:rPr>
        <w:rFonts w:ascii="Wingdings" w:hAnsi="Wingdings" w:hint="default"/>
      </w:rPr>
    </w:lvl>
    <w:lvl w:ilvl="3" w:tplc="49800D5E">
      <w:start w:val="1"/>
      <w:numFmt w:val="bullet"/>
      <w:lvlText w:val=""/>
      <w:lvlJc w:val="left"/>
      <w:pPr>
        <w:ind w:left="2880" w:hanging="360"/>
      </w:pPr>
      <w:rPr>
        <w:rFonts w:ascii="Symbol" w:hAnsi="Symbol" w:hint="default"/>
      </w:rPr>
    </w:lvl>
    <w:lvl w:ilvl="4" w:tplc="1BC6F41E" w:tentative="1">
      <w:start w:val="1"/>
      <w:numFmt w:val="bullet"/>
      <w:lvlText w:val="o"/>
      <w:lvlJc w:val="left"/>
      <w:pPr>
        <w:ind w:left="3600" w:hanging="360"/>
      </w:pPr>
      <w:rPr>
        <w:rFonts w:ascii="Courier New" w:hAnsi="Courier New" w:cs="Courier New" w:hint="default"/>
      </w:rPr>
    </w:lvl>
    <w:lvl w:ilvl="5" w:tplc="D09C6DC2" w:tentative="1">
      <w:start w:val="1"/>
      <w:numFmt w:val="bullet"/>
      <w:lvlText w:val=""/>
      <w:lvlJc w:val="left"/>
      <w:pPr>
        <w:ind w:left="4320" w:hanging="360"/>
      </w:pPr>
      <w:rPr>
        <w:rFonts w:ascii="Wingdings" w:hAnsi="Wingdings" w:hint="default"/>
      </w:rPr>
    </w:lvl>
    <w:lvl w:ilvl="6" w:tplc="439E751A" w:tentative="1">
      <w:start w:val="1"/>
      <w:numFmt w:val="bullet"/>
      <w:lvlText w:val=""/>
      <w:lvlJc w:val="left"/>
      <w:pPr>
        <w:ind w:left="5040" w:hanging="360"/>
      </w:pPr>
      <w:rPr>
        <w:rFonts w:ascii="Symbol" w:hAnsi="Symbol" w:hint="default"/>
      </w:rPr>
    </w:lvl>
    <w:lvl w:ilvl="7" w:tplc="F5183D86" w:tentative="1">
      <w:start w:val="1"/>
      <w:numFmt w:val="bullet"/>
      <w:lvlText w:val="o"/>
      <w:lvlJc w:val="left"/>
      <w:pPr>
        <w:ind w:left="5760" w:hanging="360"/>
      </w:pPr>
      <w:rPr>
        <w:rFonts w:ascii="Courier New" w:hAnsi="Courier New" w:cs="Courier New" w:hint="default"/>
      </w:rPr>
    </w:lvl>
    <w:lvl w:ilvl="8" w:tplc="B42697C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939A026E">
      <w:start w:val="1"/>
      <w:numFmt w:val="decimal"/>
      <w:lvlText w:val="%1."/>
      <w:lvlJc w:val="left"/>
      <w:pPr>
        <w:tabs>
          <w:tab w:val="num" w:pos="720"/>
        </w:tabs>
        <w:ind w:left="720" w:right="720" w:hanging="360"/>
      </w:pPr>
      <w:rPr>
        <w:b w:val="0"/>
        <w:bCs w:val="0"/>
        <w:sz w:val="24"/>
        <w:szCs w:val="24"/>
        <w:lang w:val="en-US"/>
      </w:rPr>
    </w:lvl>
    <w:lvl w:ilvl="1" w:tplc="8C7ABF54">
      <w:start w:val="1"/>
      <w:numFmt w:val="lowerLetter"/>
      <w:lvlText w:val="%2."/>
      <w:lvlJc w:val="left"/>
      <w:pPr>
        <w:tabs>
          <w:tab w:val="num" w:pos="1440"/>
        </w:tabs>
        <w:ind w:left="1440" w:right="1440" w:hanging="360"/>
      </w:pPr>
    </w:lvl>
    <w:lvl w:ilvl="2" w:tplc="9DF423C0">
      <w:start w:val="1"/>
      <w:numFmt w:val="lowerRoman"/>
      <w:lvlText w:val="%3."/>
      <w:lvlJc w:val="right"/>
      <w:pPr>
        <w:tabs>
          <w:tab w:val="num" w:pos="2160"/>
        </w:tabs>
        <w:ind w:left="2160" w:right="2160" w:hanging="180"/>
      </w:pPr>
    </w:lvl>
    <w:lvl w:ilvl="3" w:tplc="CEF06B1C">
      <w:start w:val="1"/>
      <w:numFmt w:val="decimal"/>
      <w:lvlText w:val="%4."/>
      <w:lvlJc w:val="left"/>
      <w:pPr>
        <w:tabs>
          <w:tab w:val="num" w:pos="2880"/>
        </w:tabs>
        <w:ind w:left="2880" w:right="2880" w:hanging="360"/>
      </w:pPr>
    </w:lvl>
    <w:lvl w:ilvl="4" w:tplc="90161CBE" w:tentative="1">
      <w:start w:val="1"/>
      <w:numFmt w:val="lowerLetter"/>
      <w:lvlText w:val="%5."/>
      <w:lvlJc w:val="left"/>
      <w:pPr>
        <w:tabs>
          <w:tab w:val="num" w:pos="3600"/>
        </w:tabs>
        <w:ind w:left="3600" w:right="3600" w:hanging="360"/>
      </w:pPr>
    </w:lvl>
    <w:lvl w:ilvl="5" w:tplc="2A509764" w:tentative="1">
      <w:start w:val="1"/>
      <w:numFmt w:val="lowerRoman"/>
      <w:lvlText w:val="%6."/>
      <w:lvlJc w:val="right"/>
      <w:pPr>
        <w:tabs>
          <w:tab w:val="num" w:pos="4320"/>
        </w:tabs>
        <w:ind w:left="4320" w:right="4320" w:hanging="180"/>
      </w:pPr>
    </w:lvl>
    <w:lvl w:ilvl="6" w:tplc="6F92BC30" w:tentative="1">
      <w:start w:val="1"/>
      <w:numFmt w:val="decimal"/>
      <w:lvlText w:val="%7."/>
      <w:lvlJc w:val="left"/>
      <w:pPr>
        <w:tabs>
          <w:tab w:val="num" w:pos="5040"/>
        </w:tabs>
        <w:ind w:left="5040" w:right="5040" w:hanging="360"/>
      </w:pPr>
    </w:lvl>
    <w:lvl w:ilvl="7" w:tplc="351CBFEC" w:tentative="1">
      <w:start w:val="1"/>
      <w:numFmt w:val="lowerLetter"/>
      <w:lvlText w:val="%8."/>
      <w:lvlJc w:val="left"/>
      <w:pPr>
        <w:tabs>
          <w:tab w:val="num" w:pos="5760"/>
        </w:tabs>
        <w:ind w:left="5760" w:right="5760" w:hanging="360"/>
      </w:pPr>
    </w:lvl>
    <w:lvl w:ilvl="8" w:tplc="4AEA6754" w:tentative="1">
      <w:start w:val="1"/>
      <w:numFmt w:val="lowerRoman"/>
      <w:lvlText w:val="%9."/>
      <w:lvlJc w:val="right"/>
      <w:pPr>
        <w:tabs>
          <w:tab w:val="num" w:pos="6480"/>
        </w:tabs>
        <w:ind w:left="6480" w:right="6480" w:hanging="180"/>
      </w:pPr>
    </w:lvl>
  </w:abstractNum>
  <w:abstractNum w:abstractNumId="13" w15:restartNumberingAfterBreak="0">
    <w:nsid w:val="183C721A"/>
    <w:multiLevelType w:val="hybridMultilevel"/>
    <w:tmpl w:val="42A407A4"/>
    <w:lvl w:ilvl="0" w:tplc="D5FE1A5C">
      <w:start w:val="1"/>
      <w:numFmt w:val="decimal"/>
      <w:lvlText w:val="%1."/>
      <w:lvlJc w:val="left"/>
      <w:pPr>
        <w:ind w:left="360" w:hanging="360"/>
      </w:pPr>
    </w:lvl>
    <w:lvl w:ilvl="1" w:tplc="7DFA468E" w:tentative="1">
      <w:start w:val="1"/>
      <w:numFmt w:val="lowerLetter"/>
      <w:lvlText w:val="%2."/>
      <w:lvlJc w:val="left"/>
      <w:pPr>
        <w:ind w:left="1080" w:hanging="360"/>
      </w:pPr>
    </w:lvl>
    <w:lvl w:ilvl="2" w:tplc="0158E40A" w:tentative="1">
      <w:start w:val="1"/>
      <w:numFmt w:val="lowerRoman"/>
      <w:lvlText w:val="%3."/>
      <w:lvlJc w:val="right"/>
      <w:pPr>
        <w:ind w:left="1800" w:hanging="180"/>
      </w:pPr>
    </w:lvl>
    <w:lvl w:ilvl="3" w:tplc="E2E29090" w:tentative="1">
      <w:start w:val="1"/>
      <w:numFmt w:val="decimal"/>
      <w:lvlText w:val="%4."/>
      <w:lvlJc w:val="left"/>
      <w:pPr>
        <w:ind w:left="2520" w:hanging="360"/>
      </w:pPr>
    </w:lvl>
    <w:lvl w:ilvl="4" w:tplc="4970D25C" w:tentative="1">
      <w:start w:val="1"/>
      <w:numFmt w:val="lowerLetter"/>
      <w:lvlText w:val="%5."/>
      <w:lvlJc w:val="left"/>
      <w:pPr>
        <w:ind w:left="3240" w:hanging="360"/>
      </w:pPr>
    </w:lvl>
    <w:lvl w:ilvl="5" w:tplc="AF84D2EA" w:tentative="1">
      <w:start w:val="1"/>
      <w:numFmt w:val="lowerRoman"/>
      <w:lvlText w:val="%6."/>
      <w:lvlJc w:val="right"/>
      <w:pPr>
        <w:ind w:left="3960" w:hanging="180"/>
      </w:pPr>
    </w:lvl>
    <w:lvl w:ilvl="6" w:tplc="F1F29A38" w:tentative="1">
      <w:start w:val="1"/>
      <w:numFmt w:val="decimal"/>
      <w:lvlText w:val="%7."/>
      <w:lvlJc w:val="left"/>
      <w:pPr>
        <w:ind w:left="4680" w:hanging="360"/>
      </w:pPr>
    </w:lvl>
    <w:lvl w:ilvl="7" w:tplc="F3326C3C" w:tentative="1">
      <w:start w:val="1"/>
      <w:numFmt w:val="lowerLetter"/>
      <w:lvlText w:val="%8."/>
      <w:lvlJc w:val="left"/>
      <w:pPr>
        <w:ind w:left="5400" w:hanging="360"/>
      </w:pPr>
    </w:lvl>
    <w:lvl w:ilvl="8" w:tplc="D22C958A"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C0146B6A">
      <w:start w:val="1"/>
      <w:numFmt w:val="decimal"/>
      <w:lvlText w:val="%1."/>
      <w:lvlJc w:val="left"/>
      <w:pPr>
        <w:ind w:left="720" w:hanging="360"/>
      </w:pPr>
    </w:lvl>
    <w:lvl w:ilvl="1" w:tplc="215663D2">
      <w:start w:val="1"/>
      <w:numFmt w:val="lowerLetter"/>
      <w:lvlText w:val="%2."/>
      <w:lvlJc w:val="left"/>
      <w:pPr>
        <w:ind w:left="1440" w:hanging="360"/>
      </w:pPr>
    </w:lvl>
    <w:lvl w:ilvl="2" w:tplc="D1CC3EC8">
      <w:start w:val="1"/>
      <w:numFmt w:val="lowerRoman"/>
      <w:lvlText w:val="%3."/>
      <w:lvlJc w:val="right"/>
      <w:pPr>
        <w:ind w:left="2160" w:hanging="180"/>
      </w:pPr>
    </w:lvl>
    <w:lvl w:ilvl="3" w:tplc="FE745380">
      <w:start w:val="1"/>
      <w:numFmt w:val="decimal"/>
      <w:lvlText w:val="%4."/>
      <w:lvlJc w:val="left"/>
      <w:pPr>
        <w:ind w:left="2880" w:hanging="360"/>
      </w:pPr>
    </w:lvl>
    <w:lvl w:ilvl="4" w:tplc="AB264562">
      <w:start w:val="1"/>
      <w:numFmt w:val="lowerLetter"/>
      <w:lvlText w:val="%5."/>
      <w:lvlJc w:val="left"/>
      <w:pPr>
        <w:ind w:left="3600" w:hanging="360"/>
      </w:pPr>
    </w:lvl>
    <w:lvl w:ilvl="5" w:tplc="4E06BE24">
      <w:start w:val="1"/>
      <w:numFmt w:val="lowerRoman"/>
      <w:lvlText w:val="%6."/>
      <w:lvlJc w:val="right"/>
      <w:pPr>
        <w:ind w:left="4320" w:hanging="180"/>
      </w:pPr>
    </w:lvl>
    <w:lvl w:ilvl="6" w:tplc="241A8616">
      <w:start w:val="1"/>
      <w:numFmt w:val="decimal"/>
      <w:lvlText w:val="%7."/>
      <w:lvlJc w:val="left"/>
      <w:pPr>
        <w:ind w:left="5040" w:hanging="360"/>
      </w:pPr>
    </w:lvl>
    <w:lvl w:ilvl="7" w:tplc="9E4C456A">
      <w:start w:val="1"/>
      <w:numFmt w:val="lowerLetter"/>
      <w:lvlText w:val="%8."/>
      <w:lvlJc w:val="left"/>
      <w:pPr>
        <w:ind w:left="5760" w:hanging="360"/>
      </w:pPr>
    </w:lvl>
    <w:lvl w:ilvl="8" w:tplc="6F06C35C">
      <w:start w:val="1"/>
      <w:numFmt w:val="lowerRoman"/>
      <w:lvlText w:val="%9."/>
      <w:lvlJc w:val="right"/>
      <w:pPr>
        <w:ind w:left="6480" w:hanging="180"/>
      </w:pPr>
    </w:lvl>
  </w:abstractNum>
  <w:abstractNum w:abstractNumId="15" w15:restartNumberingAfterBreak="0">
    <w:nsid w:val="18691FBC"/>
    <w:multiLevelType w:val="hybridMultilevel"/>
    <w:tmpl w:val="690EB576"/>
    <w:lvl w:ilvl="0" w:tplc="DD0A8666">
      <w:start w:val="1"/>
      <w:numFmt w:val="bullet"/>
      <w:lvlText w:val="*"/>
      <w:lvlJc w:val="left"/>
      <w:pPr>
        <w:ind w:left="720" w:hanging="360"/>
      </w:pPr>
      <w:rPr>
        <w:rFonts w:ascii="Aharoni" w:hAnsi="Aharoni" w:hint="default"/>
      </w:rPr>
    </w:lvl>
    <w:lvl w:ilvl="1" w:tplc="643A8EDC" w:tentative="1">
      <w:start w:val="1"/>
      <w:numFmt w:val="bullet"/>
      <w:lvlText w:val="o"/>
      <w:lvlJc w:val="left"/>
      <w:pPr>
        <w:ind w:left="1440" w:hanging="360"/>
      </w:pPr>
      <w:rPr>
        <w:rFonts w:ascii="Courier New" w:hAnsi="Courier New" w:cs="Courier New" w:hint="default"/>
      </w:rPr>
    </w:lvl>
    <w:lvl w:ilvl="2" w:tplc="F8E4FA52" w:tentative="1">
      <w:start w:val="1"/>
      <w:numFmt w:val="bullet"/>
      <w:lvlText w:val=""/>
      <w:lvlJc w:val="left"/>
      <w:pPr>
        <w:ind w:left="2160" w:hanging="360"/>
      </w:pPr>
      <w:rPr>
        <w:rFonts w:ascii="Wingdings" w:hAnsi="Wingdings" w:hint="default"/>
      </w:rPr>
    </w:lvl>
    <w:lvl w:ilvl="3" w:tplc="A97A5CDE" w:tentative="1">
      <w:start w:val="1"/>
      <w:numFmt w:val="bullet"/>
      <w:lvlText w:val=""/>
      <w:lvlJc w:val="left"/>
      <w:pPr>
        <w:ind w:left="2880" w:hanging="360"/>
      </w:pPr>
      <w:rPr>
        <w:rFonts w:ascii="Symbol" w:hAnsi="Symbol" w:hint="default"/>
      </w:rPr>
    </w:lvl>
    <w:lvl w:ilvl="4" w:tplc="201C198E" w:tentative="1">
      <w:start w:val="1"/>
      <w:numFmt w:val="bullet"/>
      <w:lvlText w:val="o"/>
      <w:lvlJc w:val="left"/>
      <w:pPr>
        <w:ind w:left="3600" w:hanging="360"/>
      </w:pPr>
      <w:rPr>
        <w:rFonts w:ascii="Courier New" w:hAnsi="Courier New" w:cs="Courier New" w:hint="default"/>
      </w:rPr>
    </w:lvl>
    <w:lvl w:ilvl="5" w:tplc="E66AF948" w:tentative="1">
      <w:start w:val="1"/>
      <w:numFmt w:val="bullet"/>
      <w:lvlText w:val=""/>
      <w:lvlJc w:val="left"/>
      <w:pPr>
        <w:ind w:left="4320" w:hanging="360"/>
      </w:pPr>
      <w:rPr>
        <w:rFonts w:ascii="Wingdings" w:hAnsi="Wingdings" w:hint="default"/>
      </w:rPr>
    </w:lvl>
    <w:lvl w:ilvl="6" w:tplc="CC6CDB14" w:tentative="1">
      <w:start w:val="1"/>
      <w:numFmt w:val="bullet"/>
      <w:lvlText w:val=""/>
      <w:lvlJc w:val="left"/>
      <w:pPr>
        <w:ind w:left="5040" w:hanging="360"/>
      </w:pPr>
      <w:rPr>
        <w:rFonts w:ascii="Symbol" w:hAnsi="Symbol" w:hint="default"/>
      </w:rPr>
    </w:lvl>
    <w:lvl w:ilvl="7" w:tplc="1DB40C7E" w:tentative="1">
      <w:start w:val="1"/>
      <w:numFmt w:val="bullet"/>
      <w:lvlText w:val="o"/>
      <w:lvlJc w:val="left"/>
      <w:pPr>
        <w:ind w:left="5760" w:hanging="360"/>
      </w:pPr>
      <w:rPr>
        <w:rFonts w:ascii="Courier New" w:hAnsi="Courier New" w:cs="Courier New" w:hint="default"/>
      </w:rPr>
    </w:lvl>
    <w:lvl w:ilvl="8" w:tplc="A1500B62" w:tentative="1">
      <w:start w:val="1"/>
      <w:numFmt w:val="bullet"/>
      <w:lvlText w:val=""/>
      <w:lvlJc w:val="left"/>
      <w:pPr>
        <w:ind w:left="6480" w:hanging="360"/>
      </w:pPr>
      <w:rPr>
        <w:rFonts w:ascii="Wingdings" w:hAnsi="Wingdings" w:hint="default"/>
      </w:rPr>
    </w:lvl>
  </w:abstractNum>
  <w:abstractNum w:abstractNumId="16"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1D0C7B09"/>
    <w:multiLevelType w:val="hybridMultilevel"/>
    <w:tmpl w:val="3356B23C"/>
    <w:lvl w:ilvl="0" w:tplc="21A4F438">
      <w:start w:val="1"/>
      <w:numFmt w:val="decimal"/>
      <w:lvlText w:val="%1."/>
      <w:lvlJc w:val="left"/>
      <w:pPr>
        <w:ind w:left="370" w:hanging="360"/>
      </w:pPr>
      <w:rPr>
        <w:rFonts w:hint="default"/>
      </w:rPr>
    </w:lvl>
    <w:lvl w:ilvl="1" w:tplc="CDD4D8A8" w:tentative="1">
      <w:start w:val="1"/>
      <w:numFmt w:val="lowerLetter"/>
      <w:lvlText w:val="%2."/>
      <w:lvlJc w:val="left"/>
      <w:pPr>
        <w:ind w:left="1090" w:hanging="360"/>
      </w:pPr>
    </w:lvl>
    <w:lvl w:ilvl="2" w:tplc="50D2EED8" w:tentative="1">
      <w:start w:val="1"/>
      <w:numFmt w:val="lowerRoman"/>
      <w:lvlText w:val="%3."/>
      <w:lvlJc w:val="right"/>
      <w:pPr>
        <w:ind w:left="1810" w:hanging="180"/>
      </w:pPr>
    </w:lvl>
    <w:lvl w:ilvl="3" w:tplc="6AD855CC" w:tentative="1">
      <w:start w:val="1"/>
      <w:numFmt w:val="decimal"/>
      <w:lvlText w:val="%4."/>
      <w:lvlJc w:val="left"/>
      <w:pPr>
        <w:ind w:left="2530" w:hanging="360"/>
      </w:pPr>
    </w:lvl>
    <w:lvl w:ilvl="4" w:tplc="C60AEF3C" w:tentative="1">
      <w:start w:val="1"/>
      <w:numFmt w:val="lowerLetter"/>
      <w:lvlText w:val="%5."/>
      <w:lvlJc w:val="left"/>
      <w:pPr>
        <w:ind w:left="3250" w:hanging="360"/>
      </w:pPr>
    </w:lvl>
    <w:lvl w:ilvl="5" w:tplc="5C907CC2" w:tentative="1">
      <w:start w:val="1"/>
      <w:numFmt w:val="lowerRoman"/>
      <w:lvlText w:val="%6."/>
      <w:lvlJc w:val="right"/>
      <w:pPr>
        <w:ind w:left="3970" w:hanging="180"/>
      </w:pPr>
    </w:lvl>
    <w:lvl w:ilvl="6" w:tplc="BD6C7928" w:tentative="1">
      <w:start w:val="1"/>
      <w:numFmt w:val="decimal"/>
      <w:lvlText w:val="%7."/>
      <w:lvlJc w:val="left"/>
      <w:pPr>
        <w:ind w:left="4690" w:hanging="360"/>
      </w:pPr>
    </w:lvl>
    <w:lvl w:ilvl="7" w:tplc="74A2F888" w:tentative="1">
      <w:start w:val="1"/>
      <w:numFmt w:val="lowerLetter"/>
      <w:lvlText w:val="%8."/>
      <w:lvlJc w:val="left"/>
      <w:pPr>
        <w:ind w:left="5410" w:hanging="360"/>
      </w:pPr>
    </w:lvl>
    <w:lvl w:ilvl="8" w:tplc="1FB819D6" w:tentative="1">
      <w:start w:val="1"/>
      <w:numFmt w:val="lowerRoman"/>
      <w:lvlText w:val="%9."/>
      <w:lvlJc w:val="right"/>
      <w:pPr>
        <w:ind w:left="6130" w:hanging="180"/>
      </w:pPr>
    </w:lvl>
  </w:abstractNum>
  <w:abstractNum w:abstractNumId="18" w15:restartNumberingAfterBreak="0">
    <w:nsid w:val="1D771217"/>
    <w:multiLevelType w:val="hybridMultilevel"/>
    <w:tmpl w:val="3B5C8DEC"/>
    <w:lvl w:ilvl="0" w:tplc="B8C62A22">
      <w:start w:val="1"/>
      <w:numFmt w:val="bullet"/>
      <w:lvlText w:val=""/>
      <w:lvlJc w:val="left"/>
      <w:pPr>
        <w:tabs>
          <w:tab w:val="num" w:pos="752"/>
        </w:tabs>
        <w:ind w:left="752" w:hanging="360"/>
      </w:pPr>
      <w:rPr>
        <w:rFonts w:ascii="Symbol" w:hAnsi="Symbol" w:hint="default"/>
      </w:rPr>
    </w:lvl>
    <w:lvl w:ilvl="1" w:tplc="A602362E">
      <w:start w:val="1"/>
      <w:numFmt w:val="bullet"/>
      <w:lvlText w:val=""/>
      <w:lvlJc w:val="left"/>
      <w:pPr>
        <w:tabs>
          <w:tab w:val="num" w:pos="1472"/>
        </w:tabs>
        <w:ind w:left="1472" w:hanging="360"/>
      </w:pPr>
      <w:rPr>
        <w:rFonts w:ascii="Symbol" w:hAnsi="Symbol" w:hint="default"/>
      </w:rPr>
    </w:lvl>
    <w:lvl w:ilvl="2" w:tplc="DA50ED18">
      <w:start w:val="1"/>
      <w:numFmt w:val="lowerRoman"/>
      <w:lvlText w:val="%3."/>
      <w:lvlJc w:val="right"/>
      <w:pPr>
        <w:tabs>
          <w:tab w:val="num" w:pos="2192"/>
        </w:tabs>
        <w:ind w:left="2192" w:hanging="180"/>
      </w:pPr>
    </w:lvl>
    <w:lvl w:ilvl="3" w:tplc="50507690">
      <w:start w:val="1"/>
      <w:numFmt w:val="decimal"/>
      <w:lvlText w:val="%4."/>
      <w:lvlJc w:val="left"/>
      <w:pPr>
        <w:tabs>
          <w:tab w:val="num" w:pos="2912"/>
        </w:tabs>
        <w:ind w:left="2912" w:hanging="360"/>
      </w:pPr>
    </w:lvl>
    <w:lvl w:ilvl="4" w:tplc="E3720C4A">
      <w:start w:val="1"/>
      <w:numFmt w:val="lowerLetter"/>
      <w:lvlText w:val="%5."/>
      <w:lvlJc w:val="left"/>
      <w:pPr>
        <w:tabs>
          <w:tab w:val="num" w:pos="3632"/>
        </w:tabs>
        <w:ind w:left="3632" w:hanging="360"/>
      </w:pPr>
    </w:lvl>
    <w:lvl w:ilvl="5" w:tplc="F2728CB8">
      <w:start w:val="1"/>
      <w:numFmt w:val="lowerRoman"/>
      <w:lvlText w:val="%6."/>
      <w:lvlJc w:val="right"/>
      <w:pPr>
        <w:tabs>
          <w:tab w:val="num" w:pos="4352"/>
        </w:tabs>
        <w:ind w:left="4352" w:hanging="180"/>
      </w:pPr>
    </w:lvl>
    <w:lvl w:ilvl="6" w:tplc="0DD4DFBE">
      <w:start w:val="1"/>
      <w:numFmt w:val="decimal"/>
      <w:lvlText w:val="%7."/>
      <w:lvlJc w:val="left"/>
      <w:pPr>
        <w:tabs>
          <w:tab w:val="num" w:pos="5072"/>
        </w:tabs>
        <w:ind w:left="5072" w:hanging="360"/>
      </w:pPr>
    </w:lvl>
    <w:lvl w:ilvl="7" w:tplc="09EAA384">
      <w:start w:val="1"/>
      <w:numFmt w:val="lowerLetter"/>
      <w:lvlText w:val="%8."/>
      <w:lvlJc w:val="left"/>
      <w:pPr>
        <w:tabs>
          <w:tab w:val="num" w:pos="5792"/>
        </w:tabs>
        <w:ind w:left="5792" w:hanging="360"/>
      </w:pPr>
    </w:lvl>
    <w:lvl w:ilvl="8" w:tplc="74823D28">
      <w:start w:val="1"/>
      <w:numFmt w:val="lowerRoman"/>
      <w:lvlText w:val="%9."/>
      <w:lvlJc w:val="right"/>
      <w:pPr>
        <w:tabs>
          <w:tab w:val="num" w:pos="6512"/>
        </w:tabs>
        <w:ind w:left="6512" w:hanging="180"/>
      </w:pPr>
    </w:lvl>
  </w:abstractNum>
  <w:abstractNum w:abstractNumId="19" w15:restartNumberingAfterBreak="0">
    <w:nsid w:val="1D980F24"/>
    <w:multiLevelType w:val="hybridMultilevel"/>
    <w:tmpl w:val="10B0A6BC"/>
    <w:lvl w:ilvl="0" w:tplc="FB687814">
      <w:start w:val="1"/>
      <w:numFmt w:val="bullet"/>
      <w:lvlText w:val=""/>
      <w:lvlJc w:val="left"/>
      <w:pPr>
        <w:tabs>
          <w:tab w:val="num" w:pos="360"/>
        </w:tabs>
        <w:ind w:left="360" w:hanging="360"/>
      </w:pPr>
      <w:rPr>
        <w:rFonts w:ascii="Wingdings" w:hAnsi="Wingdings" w:hint="default"/>
        <w:sz w:val="24"/>
        <w:szCs w:val="24"/>
      </w:rPr>
    </w:lvl>
    <w:lvl w:ilvl="1" w:tplc="3D2885C8">
      <w:start w:val="1"/>
      <w:numFmt w:val="bullet"/>
      <w:lvlText w:val="o"/>
      <w:lvlJc w:val="left"/>
      <w:pPr>
        <w:tabs>
          <w:tab w:val="num" w:pos="720"/>
        </w:tabs>
        <w:ind w:left="720" w:hanging="360"/>
      </w:pPr>
      <w:rPr>
        <w:rFonts w:ascii="Courier New" w:hAnsi="Courier New" w:hint="default"/>
      </w:rPr>
    </w:lvl>
    <w:lvl w:ilvl="2" w:tplc="EE6C69E8">
      <w:start w:val="1"/>
      <w:numFmt w:val="bullet"/>
      <w:lvlText w:val=""/>
      <w:lvlJc w:val="left"/>
      <w:pPr>
        <w:tabs>
          <w:tab w:val="num" w:pos="1440"/>
        </w:tabs>
        <w:ind w:left="1440" w:hanging="360"/>
      </w:pPr>
      <w:rPr>
        <w:rFonts w:ascii="Wingdings" w:hAnsi="Wingdings" w:hint="default"/>
      </w:rPr>
    </w:lvl>
    <w:lvl w:ilvl="3" w:tplc="4086B542">
      <w:start w:val="1"/>
      <w:numFmt w:val="bullet"/>
      <w:lvlText w:val=""/>
      <w:lvlJc w:val="left"/>
      <w:pPr>
        <w:tabs>
          <w:tab w:val="num" w:pos="2160"/>
        </w:tabs>
        <w:ind w:left="2160" w:hanging="360"/>
      </w:pPr>
      <w:rPr>
        <w:rFonts w:ascii="Symbol" w:hAnsi="Symbol" w:hint="default"/>
      </w:rPr>
    </w:lvl>
    <w:lvl w:ilvl="4" w:tplc="4D02C3D0">
      <w:start w:val="1"/>
      <w:numFmt w:val="bullet"/>
      <w:lvlText w:val="o"/>
      <w:lvlJc w:val="left"/>
      <w:pPr>
        <w:tabs>
          <w:tab w:val="num" w:pos="2880"/>
        </w:tabs>
        <w:ind w:left="2880" w:hanging="360"/>
      </w:pPr>
      <w:rPr>
        <w:rFonts w:ascii="Courier New" w:hAnsi="Courier New" w:hint="default"/>
      </w:rPr>
    </w:lvl>
    <w:lvl w:ilvl="5" w:tplc="8980910C">
      <w:start w:val="1"/>
      <w:numFmt w:val="bullet"/>
      <w:lvlText w:val=""/>
      <w:lvlJc w:val="left"/>
      <w:pPr>
        <w:tabs>
          <w:tab w:val="num" w:pos="3600"/>
        </w:tabs>
        <w:ind w:left="3600" w:hanging="360"/>
      </w:pPr>
      <w:rPr>
        <w:rFonts w:ascii="Wingdings" w:hAnsi="Wingdings" w:hint="default"/>
      </w:rPr>
    </w:lvl>
    <w:lvl w:ilvl="6" w:tplc="1BCCDC00">
      <w:start w:val="1"/>
      <w:numFmt w:val="bullet"/>
      <w:lvlText w:val=""/>
      <w:lvlJc w:val="left"/>
      <w:pPr>
        <w:tabs>
          <w:tab w:val="num" w:pos="4320"/>
        </w:tabs>
        <w:ind w:left="4320" w:hanging="360"/>
      </w:pPr>
      <w:rPr>
        <w:rFonts w:ascii="Symbol" w:hAnsi="Symbol" w:hint="default"/>
      </w:rPr>
    </w:lvl>
    <w:lvl w:ilvl="7" w:tplc="9070A47A">
      <w:start w:val="1"/>
      <w:numFmt w:val="bullet"/>
      <w:lvlText w:val="o"/>
      <w:lvlJc w:val="left"/>
      <w:pPr>
        <w:tabs>
          <w:tab w:val="num" w:pos="5040"/>
        </w:tabs>
        <w:ind w:left="5040" w:hanging="360"/>
      </w:pPr>
      <w:rPr>
        <w:rFonts w:ascii="Courier New" w:hAnsi="Courier New" w:hint="default"/>
      </w:rPr>
    </w:lvl>
    <w:lvl w:ilvl="8" w:tplc="5B94D2CC">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2283361C"/>
    <w:multiLevelType w:val="hybridMultilevel"/>
    <w:tmpl w:val="3B7A4190"/>
    <w:lvl w:ilvl="0" w:tplc="56D464A2">
      <w:start w:val="1"/>
      <w:numFmt w:val="hebrew1"/>
      <w:lvlText w:val="%1."/>
      <w:lvlJc w:val="center"/>
      <w:pPr>
        <w:ind w:left="360" w:hanging="360"/>
      </w:pPr>
      <w:rPr>
        <w:rFonts w:hint="default"/>
      </w:rPr>
    </w:lvl>
    <w:lvl w:ilvl="1" w:tplc="07F6D4AA">
      <w:start w:val="1"/>
      <w:numFmt w:val="bullet"/>
      <w:lvlText w:val="o"/>
      <w:lvlJc w:val="left"/>
      <w:pPr>
        <w:ind w:left="1080" w:hanging="360"/>
      </w:pPr>
      <w:rPr>
        <w:rFonts w:ascii="Courier New" w:hAnsi="Courier New" w:cs="Courier New" w:hint="default"/>
      </w:rPr>
    </w:lvl>
    <w:lvl w:ilvl="2" w:tplc="F9B672A2" w:tentative="1">
      <w:start w:val="1"/>
      <w:numFmt w:val="bullet"/>
      <w:lvlText w:val=""/>
      <w:lvlJc w:val="left"/>
      <w:pPr>
        <w:ind w:left="1800" w:hanging="360"/>
      </w:pPr>
      <w:rPr>
        <w:rFonts w:ascii="Wingdings" w:hAnsi="Wingdings" w:hint="default"/>
      </w:rPr>
    </w:lvl>
    <w:lvl w:ilvl="3" w:tplc="13420B00" w:tentative="1">
      <w:start w:val="1"/>
      <w:numFmt w:val="bullet"/>
      <w:lvlText w:val=""/>
      <w:lvlJc w:val="left"/>
      <w:pPr>
        <w:ind w:left="2520" w:hanging="360"/>
      </w:pPr>
      <w:rPr>
        <w:rFonts w:ascii="Symbol" w:hAnsi="Symbol" w:hint="default"/>
      </w:rPr>
    </w:lvl>
    <w:lvl w:ilvl="4" w:tplc="702E35D0" w:tentative="1">
      <w:start w:val="1"/>
      <w:numFmt w:val="bullet"/>
      <w:lvlText w:val="o"/>
      <w:lvlJc w:val="left"/>
      <w:pPr>
        <w:ind w:left="3240" w:hanging="360"/>
      </w:pPr>
      <w:rPr>
        <w:rFonts w:ascii="Courier New" w:hAnsi="Courier New" w:cs="Courier New" w:hint="default"/>
      </w:rPr>
    </w:lvl>
    <w:lvl w:ilvl="5" w:tplc="C76C1DF8" w:tentative="1">
      <w:start w:val="1"/>
      <w:numFmt w:val="bullet"/>
      <w:lvlText w:val=""/>
      <w:lvlJc w:val="left"/>
      <w:pPr>
        <w:ind w:left="3960" w:hanging="360"/>
      </w:pPr>
      <w:rPr>
        <w:rFonts w:ascii="Wingdings" w:hAnsi="Wingdings" w:hint="default"/>
      </w:rPr>
    </w:lvl>
    <w:lvl w:ilvl="6" w:tplc="032C1F7A" w:tentative="1">
      <w:start w:val="1"/>
      <w:numFmt w:val="bullet"/>
      <w:lvlText w:val=""/>
      <w:lvlJc w:val="left"/>
      <w:pPr>
        <w:ind w:left="4680" w:hanging="360"/>
      </w:pPr>
      <w:rPr>
        <w:rFonts w:ascii="Symbol" w:hAnsi="Symbol" w:hint="default"/>
      </w:rPr>
    </w:lvl>
    <w:lvl w:ilvl="7" w:tplc="16F2C2CE" w:tentative="1">
      <w:start w:val="1"/>
      <w:numFmt w:val="bullet"/>
      <w:lvlText w:val="o"/>
      <w:lvlJc w:val="left"/>
      <w:pPr>
        <w:ind w:left="5400" w:hanging="360"/>
      </w:pPr>
      <w:rPr>
        <w:rFonts w:ascii="Courier New" w:hAnsi="Courier New" w:cs="Courier New" w:hint="default"/>
      </w:rPr>
    </w:lvl>
    <w:lvl w:ilvl="8" w:tplc="DC008AB4" w:tentative="1">
      <w:start w:val="1"/>
      <w:numFmt w:val="bullet"/>
      <w:lvlText w:val=""/>
      <w:lvlJc w:val="left"/>
      <w:pPr>
        <w:ind w:left="6120" w:hanging="360"/>
      </w:pPr>
      <w:rPr>
        <w:rFonts w:ascii="Wingdings" w:hAnsi="Wingdings" w:hint="default"/>
      </w:rPr>
    </w:lvl>
  </w:abstractNum>
  <w:abstractNum w:abstractNumId="21" w15:restartNumberingAfterBreak="0">
    <w:nsid w:val="23B062BB"/>
    <w:multiLevelType w:val="hybridMultilevel"/>
    <w:tmpl w:val="E6027A26"/>
    <w:lvl w:ilvl="0" w:tplc="06148D54">
      <w:start w:val="1"/>
      <w:numFmt w:val="bullet"/>
      <w:lvlText w:val=""/>
      <w:lvlJc w:val="left"/>
      <w:pPr>
        <w:ind w:left="1090" w:hanging="360"/>
      </w:pPr>
      <w:rPr>
        <w:rFonts w:ascii="Wingdings" w:hAnsi="Wingdings" w:hint="default"/>
        <w:sz w:val="28"/>
        <w:szCs w:val="44"/>
      </w:rPr>
    </w:lvl>
    <w:lvl w:ilvl="1" w:tplc="3112EA88" w:tentative="1">
      <w:start w:val="1"/>
      <w:numFmt w:val="bullet"/>
      <w:lvlText w:val="o"/>
      <w:lvlJc w:val="left"/>
      <w:pPr>
        <w:ind w:left="1810" w:hanging="360"/>
      </w:pPr>
      <w:rPr>
        <w:rFonts w:ascii="Courier New" w:hAnsi="Courier New" w:cs="Courier New" w:hint="default"/>
      </w:rPr>
    </w:lvl>
    <w:lvl w:ilvl="2" w:tplc="E848C330" w:tentative="1">
      <w:start w:val="1"/>
      <w:numFmt w:val="bullet"/>
      <w:lvlText w:val=""/>
      <w:lvlJc w:val="left"/>
      <w:pPr>
        <w:ind w:left="2530" w:hanging="360"/>
      </w:pPr>
      <w:rPr>
        <w:rFonts w:ascii="Wingdings" w:hAnsi="Wingdings" w:hint="default"/>
      </w:rPr>
    </w:lvl>
    <w:lvl w:ilvl="3" w:tplc="8C2603A8" w:tentative="1">
      <w:start w:val="1"/>
      <w:numFmt w:val="bullet"/>
      <w:lvlText w:val=""/>
      <w:lvlJc w:val="left"/>
      <w:pPr>
        <w:ind w:left="3250" w:hanging="360"/>
      </w:pPr>
      <w:rPr>
        <w:rFonts w:ascii="Symbol" w:hAnsi="Symbol" w:hint="default"/>
      </w:rPr>
    </w:lvl>
    <w:lvl w:ilvl="4" w:tplc="84F8971C" w:tentative="1">
      <w:start w:val="1"/>
      <w:numFmt w:val="bullet"/>
      <w:lvlText w:val="o"/>
      <w:lvlJc w:val="left"/>
      <w:pPr>
        <w:ind w:left="3970" w:hanging="360"/>
      </w:pPr>
      <w:rPr>
        <w:rFonts w:ascii="Courier New" w:hAnsi="Courier New" w:cs="Courier New" w:hint="default"/>
      </w:rPr>
    </w:lvl>
    <w:lvl w:ilvl="5" w:tplc="887802E4" w:tentative="1">
      <w:start w:val="1"/>
      <w:numFmt w:val="bullet"/>
      <w:lvlText w:val=""/>
      <w:lvlJc w:val="left"/>
      <w:pPr>
        <w:ind w:left="4690" w:hanging="360"/>
      </w:pPr>
      <w:rPr>
        <w:rFonts w:ascii="Wingdings" w:hAnsi="Wingdings" w:hint="default"/>
      </w:rPr>
    </w:lvl>
    <w:lvl w:ilvl="6" w:tplc="2CA40D98" w:tentative="1">
      <w:start w:val="1"/>
      <w:numFmt w:val="bullet"/>
      <w:lvlText w:val=""/>
      <w:lvlJc w:val="left"/>
      <w:pPr>
        <w:ind w:left="5410" w:hanging="360"/>
      </w:pPr>
      <w:rPr>
        <w:rFonts w:ascii="Symbol" w:hAnsi="Symbol" w:hint="default"/>
      </w:rPr>
    </w:lvl>
    <w:lvl w:ilvl="7" w:tplc="0602B6D4" w:tentative="1">
      <w:start w:val="1"/>
      <w:numFmt w:val="bullet"/>
      <w:lvlText w:val="o"/>
      <w:lvlJc w:val="left"/>
      <w:pPr>
        <w:ind w:left="6130" w:hanging="360"/>
      </w:pPr>
      <w:rPr>
        <w:rFonts w:ascii="Courier New" w:hAnsi="Courier New" w:cs="Courier New" w:hint="default"/>
      </w:rPr>
    </w:lvl>
    <w:lvl w:ilvl="8" w:tplc="7A0455CE" w:tentative="1">
      <w:start w:val="1"/>
      <w:numFmt w:val="bullet"/>
      <w:lvlText w:val=""/>
      <w:lvlJc w:val="left"/>
      <w:pPr>
        <w:ind w:left="6850" w:hanging="360"/>
      </w:pPr>
      <w:rPr>
        <w:rFonts w:ascii="Wingdings" w:hAnsi="Wingdings" w:hint="default"/>
      </w:rPr>
    </w:lvl>
  </w:abstractNum>
  <w:abstractNum w:abstractNumId="22" w15:restartNumberingAfterBreak="0">
    <w:nsid w:val="241877F5"/>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F159F0"/>
    <w:multiLevelType w:val="hybridMultilevel"/>
    <w:tmpl w:val="3356B23C"/>
    <w:lvl w:ilvl="0" w:tplc="7E063910">
      <w:start w:val="1"/>
      <w:numFmt w:val="decimal"/>
      <w:lvlText w:val="%1."/>
      <w:lvlJc w:val="left"/>
      <w:pPr>
        <w:ind w:left="370" w:hanging="360"/>
      </w:pPr>
      <w:rPr>
        <w:rFonts w:hint="default"/>
      </w:rPr>
    </w:lvl>
    <w:lvl w:ilvl="1" w:tplc="A07E9536" w:tentative="1">
      <w:start w:val="1"/>
      <w:numFmt w:val="lowerLetter"/>
      <w:lvlText w:val="%2."/>
      <w:lvlJc w:val="left"/>
      <w:pPr>
        <w:ind w:left="1090" w:hanging="360"/>
      </w:pPr>
    </w:lvl>
    <w:lvl w:ilvl="2" w:tplc="B3C056C4" w:tentative="1">
      <w:start w:val="1"/>
      <w:numFmt w:val="lowerRoman"/>
      <w:lvlText w:val="%3."/>
      <w:lvlJc w:val="right"/>
      <w:pPr>
        <w:ind w:left="1810" w:hanging="180"/>
      </w:pPr>
    </w:lvl>
    <w:lvl w:ilvl="3" w:tplc="1C9CD9A4" w:tentative="1">
      <w:start w:val="1"/>
      <w:numFmt w:val="decimal"/>
      <w:lvlText w:val="%4."/>
      <w:lvlJc w:val="left"/>
      <w:pPr>
        <w:ind w:left="2530" w:hanging="360"/>
      </w:pPr>
    </w:lvl>
    <w:lvl w:ilvl="4" w:tplc="E84645DE" w:tentative="1">
      <w:start w:val="1"/>
      <w:numFmt w:val="lowerLetter"/>
      <w:lvlText w:val="%5."/>
      <w:lvlJc w:val="left"/>
      <w:pPr>
        <w:ind w:left="3250" w:hanging="360"/>
      </w:pPr>
    </w:lvl>
    <w:lvl w:ilvl="5" w:tplc="C0B44212" w:tentative="1">
      <w:start w:val="1"/>
      <w:numFmt w:val="lowerRoman"/>
      <w:lvlText w:val="%6."/>
      <w:lvlJc w:val="right"/>
      <w:pPr>
        <w:ind w:left="3970" w:hanging="180"/>
      </w:pPr>
    </w:lvl>
    <w:lvl w:ilvl="6" w:tplc="2C343B52" w:tentative="1">
      <w:start w:val="1"/>
      <w:numFmt w:val="decimal"/>
      <w:lvlText w:val="%7."/>
      <w:lvlJc w:val="left"/>
      <w:pPr>
        <w:ind w:left="4690" w:hanging="360"/>
      </w:pPr>
    </w:lvl>
    <w:lvl w:ilvl="7" w:tplc="3AC02428" w:tentative="1">
      <w:start w:val="1"/>
      <w:numFmt w:val="lowerLetter"/>
      <w:lvlText w:val="%8."/>
      <w:lvlJc w:val="left"/>
      <w:pPr>
        <w:ind w:left="5410" w:hanging="360"/>
      </w:pPr>
    </w:lvl>
    <w:lvl w:ilvl="8" w:tplc="57B64B8A" w:tentative="1">
      <w:start w:val="1"/>
      <w:numFmt w:val="lowerRoman"/>
      <w:lvlText w:val="%9."/>
      <w:lvlJc w:val="right"/>
      <w:pPr>
        <w:ind w:left="6130" w:hanging="180"/>
      </w:pPr>
    </w:lvl>
  </w:abstractNum>
  <w:abstractNum w:abstractNumId="24" w15:restartNumberingAfterBreak="0">
    <w:nsid w:val="2541722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269861D0"/>
    <w:multiLevelType w:val="hybridMultilevel"/>
    <w:tmpl w:val="64800EE0"/>
    <w:lvl w:ilvl="0" w:tplc="CDAE453C">
      <w:start w:val="1"/>
      <w:numFmt w:val="decimal"/>
      <w:lvlText w:val="%1."/>
      <w:lvlJc w:val="left"/>
      <w:pPr>
        <w:ind w:left="360" w:hanging="360"/>
      </w:pPr>
      <w:rPr>
        <w:rFonts w:ascii="David" w:hAnsi="David" w:cs="David" w:hint="default"/>
      </w:rPr>
    </w:lvl>
    <w:lvl w:ilvl="1" w:tplc="5C00EDF0" w:tentative="1">
      <w:start w:val="1"/>
      <w:numFmt w:val="lowerLetter"/>
      <w:lvlText w:val="%2."/>
      <w:lvlJc w:val="left"/>
      <w:pPr>
        <w:ind w:left="1080" w:hanging="360"/>
      </w:pPr>
    </w:lvl>
    <w:lvl w:ilvl="2" w:tplc="B0D2DFF6" w:tentative="1">
      <w:start w:val="1"/>
      <w:numFmt w:val="lowerRoman"/>
      <w:lvlText w:val="%3."/>
      <w:lvlJc w:val="right"/>
      <w:pPr>
        <w:ind w:left="1800" w:hanging="180"/>
      </w:pPr>
    </w:lvl>
    <w:lvl w:ilvl="3" w:tplc="86ECA5E6" w:tentative="1">
      <w:start w:val="1"/>
      <w:numFmt w:val="decimal"/>
      <w:lvlText w:val="%4."/>
      <w:lvlJc w:val="left"/>
      <w:pPr>
        <w:ind w:left="2520" w:hanging="360"/>
      </w:pPr>
    </w:lvl>
    <w:lvl w:ilvl="4" w:tplc="12907782" w:tentative="1">
      <w:start w:val="1"/>
      <w:numFmt w:val="lowerLetter"/>
      <w:lvlText w:val="%5."/>
      <w:lvlJc w:val="left"/>
      <w:pPr>
        <w:ind w:left="3240" w:hanging="360"/>
      </w:pPr>
    </w:lvl>
    <w:lvl w:ilvl="5" w:tplc="18F82698" w:tentative="1">
      <w:start w:val="1"/>
      <w:numFmt w:val="lowerRoman"/>
      <w:lvlText w:val="%6."/>
      <w:lvlJc w:val="right"/>
      <w:pPr>
        <w:ind w:left="3960" w:hanging="180"/>
      </w:pPr>
    </w:lvl>
    <w:lvl w:ilvl="6" w:tplc="E460E318" w:tentative="1">
      <w:start w:val="1"/>
      <w:numFmt w:val="decimal"/>
      <w:lvlText w:val="%7."/>
      <w:lvlJc w:val="left"/>
      <w:pPr>
        <w:ind w:left="4680" w:hanging="360"/>
      </w:pPr>
    </w:lvl>
    <w:lvl w:ilvl="7" w:tplc="D0F4C2E8" w:tentative="1">
      <w:start w:val="1"/>
      <w:numFmt w:val="lowerLetter"/>
      <w:lvlText w:val="%8."/>
      <w:lvlJc w:val="left"/>
      <w:pPr>
        <w:ind w:left="5400" w:hanging="360"/>
      </w:pPr>
    </w:lvl>
    <w:lvl w:ilvl="8" w:tplc="F53479A6" w:tentative="1">
      <w:start w:val="1"/>
      <w:numFmt w:val="lowerRoman"/>
      <w:lvlText w:val="%9."/>
      <w:lvlJc w:val="right"/>
      <w:pPr>
        <w:ind w:left="6120" w:hanging="180"/>
      </w:pPr>
    </w:lvl>
  </w:abstractNum>
  <w:abstractNum w:abstractNumId="26" w15:restartNumberingAfterBreak="0">
    <w:nsid w:val="26D330D0"/>
    <w:multiLevelType w:val="hybridMultilevel"/>
    <w:tmpl w:val="D55CE858"/>
    <w:lvl w:ilvl="0" w:tplc="9560FA36">
      <w:start w:val="1"/>
      <w:numFmt w:val="decimal"/>
      <w:lvlText w:val="%1."/>
      <w:lvlJc w:val="left"/>
      <w:pPr>
        <w:ind w:left="360" w:hanging="360"/>
      </w:pPr>
    </w:lvl>
    <w:lvl w:ilvl="1" w:tplc="9DE87B18" w:tentative="1">
      <w:start w:val="1"/>
      <w:numFmt w:val="lowerLetter"/>
      <w:lvlText w:val="%2."/>
      <w:lvlJc w:val="left"/>
      <w:pPr>
        <w:ind w:left="1080" w:hanging="360"/>
      </w:pPr>
    </w:lvl>
    <w:lvl w:ilvl="2" w:tplc="A598516C" w:tentative="1">
      <w:start w:val="1"/>
      <w:numFmt w:val="lowerRoman"/>
      <w:lvlText w:val="%3."/>
      <w:lvlJc w:val="right"/>
      <w:pPr>
        <w:ind w:left="1800" w:hanging="180"/>
      </w:pPr>
    </w:lvl>
    <w:lvl w:ilvl="3" w:tplc="1C787FCC" w:tentative="1">
      <w:start w:val="1"/>
      <w:numFmt w:val="decimal"/>
      <w:lvlText w:val="%4."/>
      <w:lvlJc w:val="left"/>
      <w:pPr>
        <w:ind w:left="2520" w:hanging="360"/>
      </w:pPr>
    </w:lvl>
    <w:lvl w:ilvl="4" w:tplc="4B30F20A" w:tentative="1">
      <w:start w:val="1"/>
      <w:numFmt w:val="lowerLetter"/>
      <w:lvlText w:val="%5."/>
      <w:lvlJc w:val="left"/>
      <w:pPr>
        <w:ind w:left="3240" w:hanging="360"/>
      </w:pPr>
    </w:lvl>
    <w:lvl w:ilvl="5" w:tplc="FAC88A88" w:tentative="1">
      <w:start w:val="1"/>
      <w:numFmt w:val="lowerRoman"/>
      <w:lvlText w:val="%6."/>
      <w:lvlJc w:val="right"/>
      <w:pPr>
        <w:ind w:left="3960" w:hanging="180"/>
      </w:pPr>
    </w:lvl>
    <w:lvl w:ilvl="6" w:tplc="EA8812F0" w:tentative="1">
      <w:start w:val="1"/>
      <w:numFmt w:val="decimal"/>
      <w:lvlText w:val="%7."/>
      <w:lvlJc w:val="left"/>
      <w:pPr>
        <w:ind w:left="4680" w:hanging="360"/>
      </w:pPr>
    </w:lvl>
    <w:lvl w:ilvl="7" w:tplc="F1A26C34" w:tentative="1">
      <w:start w:val="1"/>
      <w:numFmt w:val="lowerLetter"/>
      <w:lvlText w:val="%8."/>
      <w:lvlJc w:val="left"/>
      <w:pPr>
        <w:ind w:left="5400" w:hanging="360"/>
      </w:pPr>
    </w:lvl>
    <w:lvl w:ilvl="8" w:tplc="705CF99C" w:tentative="1">
      <w:start w:val="1"/>
      <w:numFmt w:val="lowerRoman"/>
      <w:lvlText w:val="%9."/>
      <w:lvlJc w:val="right"/>
      <w:pPr>
        <w:ind w:left="6120" w:hanging="180"/>
      </w:pPr>
    </w:lvl>
  </w:abstractNum>
  <w:abstractNum w:abstractNumId="2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DE147CD"/>
    <w:multiLevelType w:val="hybridMultilevel"/>
    <w:tmpl w:val="1AD2716C"/>
    <w:lvl w:ilvl="0" w:tplc="F29CE4BE">
      <w:start w:val="1"/>
      <w:numFmt w:val="bullet"/>
      <w:lvlText w:val="-"/>
      <w:lvlJc w:val="left"/>
      <w:pPr>
        <w:ind w:left="3308" w:hanging="360"/>
      </w:pPr>
      <w:rPr>
        <w:rFonts w:ascii="David" w:eastAsia="Times New Roman" w:hAnsi="David" w:cs="David" w:hint="default"/>
      </w:rPr>
    </w:lvl>
    <w:lvl w:ilvl="1" w:tplc="09D48C96" w:tentative="1">
      <w:start w:val="1"/>
      <w:numFmt w:val="bullet"/>
      <w:lvlText w:val="o"/>
      <w:lvlJc w:val="left"/>
      <w:pPr>
        <w:ind w:left="4028" w:hanging="360"/>
      </w:pPr>
      <w:rPr>
        <w:rFonts w:ascii="Courier New" w:hAnsi="Courier New" w:cs="Courier New" w:hint="default"/>
      </w:rPr>
    </w:lvl>
    <w:lvl w:ilvl="2" w:tplc="DBBC4136">
      <w:start w:val="1"/>
      <w:numFmt w:val="bullet"/>
      <w:lvlText w:val=""/>
      <w:lvlJc w:val="left"/>
      <w:pPr>
        <w:ind w:left="4748" w:hanging="360"/>
      </w:pPr>
      <w:rPr>
        <w:rFonts w:ascii="Wingdings" w:hAnsi="Wingdings" w:hint="default"/>
      </w:rPr>
    </w:lvl>
    <w:lvl w:ilvl="3" w:tplc="06540BCC" w:tentative="1">
      <w:start w:val="1"/>
      <w:numFmt w:val="bullet"/>
      <w:lvlText w:val=""/>
      <w:lvlJc w:val="left"/>
      <w:pPr>
        <w:ind w:left="5468" w:hanging="360"/>
      </w:pPr>
      <w:rPr>
        <w:rFonts w:ascii="Symbol" w:hAnsi="Symbol" w:hint="default"/>
      </w:rPr>
    </w:lvl>
    <w:lvl w:ilvl="4" w:tplc="CBBA2EA0" w:tentative="1">
      <w:start w:val="1"/>
      <w:numFmt w:val="bullet"/>
      <w:lvlText w:val="o"/>
      <w:lvlJc w:val="left"/>
      <w:pPr>
        <w:ind w:left="6188" w:hanging="360"/>
      </w:pPr>
      <w:rPr>
        <w:rFonts w:ascii="Courier New" w:hAnsi="Courier New" w:cs="Courier New" w:hint="default"/>
      </w:rPr>
    </w:lvl>
    <w:lvl w:ilvl="5" w:tplc="FD88D658" w:tentative="1">
      <w:start w:val="1"/>
      <w:numFmt w:val="bullet"/>
      <w:lvlText w:val=""/>
      <w:lvlJc w:val="left"/>
      <w:pPr>
        <w:ind w:left="6908" w:hanging="360"/>
      </w:pPr>
      <w:rPr>
        <w:rFonts w:ascii="Wingdings" w:hAnsi="Wingdings" w:hint="default"/>
      </w:rPr>
    </w:lvl>
    <w:lvl w:ilvl="6" w:tplc="A3A2FF5C" w:tentative="1">
      <w:start w:val="1"/>
      <w:numFmt w:val="bullet"/>
      <w:lvlText w:val=""/>
      <w:lvlJc w:val="left"/>
      <w:pPr>
        <w:ind w:left="7628" w:hanging="360"/>
      </w:pPr>
      <w:rPr>
        <w:rFonts w:ascii="Symbol" w:hAnsi="Symbol" w:hint="default"/>
      </w:rPr>
    </w:lvl>
    <w:lvl w:ilvl="7" w:tplc="F814A42A" w:tentative="1">
      <w:start w:val="1"/>
      <w:numFmt w:val="bullet"/>
      <w:lvlText w:val="o"/>
      <w:lvlJc w:val="left"/>
      <w:pPr>
        <w:ind w:left="8348" w:hanging="360"/>
      </w:pPr>
      <w:rPr>
        <w:rFonts w:ascii="Courier New" w:hAnsi="Courier New" w:cs="Courier New" w:hint="default"/>
      </w:rPr>
    </w:lvl>
    <w:lvl w:ilvl="8" w:tplc="4808EA64" w:tentative="1">
      <w:start w:val="1"/>
      <w:numFmt w:val="bullet"/>
      <w:lvlText w:val=""/>
      <w:lvlJc w:val="left"/>
      <w:pPr>
        <w:ind w:left="9068" w:hanging="360"/>
      </w:pPr>
      <w:rPr>
        <w:rFonts w:ascii="Wingdings" w:hAnsi="Wingdings" w:hint="default"/>
      </w:r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761CB568">
      <w:start w:val="1"/>
      <w:numFmt w:val="bullet"/>
      <w:pStyle w:val="Style9ptLinespacingsingle9"/>
      <w:lvlText w:val="o"/>
      <w:lvlJc w:val="left"/>
      <w:pPr>
        <w:tabs>
          <w:tab w:val="num" w:pos="0"/>
        </w:tabs>
        <w:ind w:left="0" w:firstLine="0"/>
      </w:pPr>
      <w:rPr>
        <w:rFonts w:ascii="Courier New" w:hAnsi="Courier New" w:hint="default"/>
      </w:rPr>
    </w:lvl>
    <w:lvl w:ilvl="1" w:tplc="DAC076F2">
      <w:start w:val="1"/>
      <w:numFmt w:val="bullet"/>
      <w:lvlText w:val="o"/>
      <w:lvlJc w:val="left"/>
      <w:pPr>
        <w:tabs>
          <w:tab w:val="num" w:pos="1440"/>
        </w:tabs>
        <w:ind w:left="1512" w:right="1512" w:hanging="432"/>
      </w:pPr>
      <w:rPr>
        <w:rFonts w:ascii="Courier New" w:hAnsi="Courier New" w:hint="default"/>
      </w:rPr>
    </w:lvl>
    <w:lvl w:ilvl="2" w:tplc="7C52B2FA">
      <w:start w:val="1"/>
      <w:numFmt w:val="bullet"/>
      <w:lvlText w:val=""/>
      <w:lvlJc w:val="left"/>
      <w:pPr>
        <w:tabs>
          <w:tab w:val="num" w:pos="2160"/>
        </w:tabs>
        <w:ind w:left="2160" w:right="2160" w:hanging="360"/>
      </w:pPr>
      <w:rPr>
        <w:rFonts w:ascii="Wingdings" w:hAnsi="Wingdings" w:hint="default"/>
      </w:rPr>
    </w:lvl>
    <w:lvl w:ilvl="3" w:tplc="A6301948">
      <w:start w:val="1"/>
      <w:numFmt w:val="bullet"/>
      <w:lvlText w:val=""/>
      <w:lvlJc w:val="left"/>
      <w:pPr>
        <w:tabs>
          <w:tab w:val="num" w:pos="2880"/>
        </w:tabs>
        <w:ind w:left="2880" w:right="2880" w:hanging="360"/>
      </w:pPr>
      <w:rPr>
        <w:rFonts w:ascii="Symbol" w:hAnsi="Symbol" w:hint="default"/>
      </w:rPr>
    </w:lvl>
    <w:lvl w:ilvl="4" w:tplc="225805FA" w:tentative="1">
      <w:start w:val="1"/>
      <w:numFmt w:val="bullet"/>
      <w:lvlText w:val="o"/>
      <w:lvlJc w:val="left"/>
      <w:pPr>
        <w:tabs>
          <w:tab w:val="num" w:pos="3600"/>
        </w:tabs>
        <w:ind w:left="3600" w:right="3600" w:hanging="360"/>
      </w:pPr>
      <w:rPr>
        <w:rFonts w:ascii="Courier New" w:hAnsi="Courier New" w:cs="Courier New" w:hint="default"/>
      </w:rPr>
    </w:lvl>
    <w:lvl w:ilvl="5" w:tplc="A4221604" w:tentative="1">
      <w:start w:val="1"/>
      <w:numFmt w:val="bullet"/>
      <w:lvlText w:val=""/>
      <w:lvlJc w:val="left"/>
      <w:pPr>
        <w:tabs>
          <w:tab w:val="num" w:pos="4320"/>
        </w:tabs>
        <w:ind w:left="4320" w:right="4320" w:hanging="360"/>
      </w:pPr>
      <w:rPr>
        <w:rFonts w:ascii="Wingdings" w:hAnsi="Wingdings" w:hint="default"/>
      </w:rPr>
    </w:lvl>
    <w:lvl w:ilvl="6" w:tplc="0F849950" w:tentative="1">
      <w:start w:val="1"/>
      <w:numFmt w:val="bullet"/>
      <w:lvlText w:val=""/>
      <w:lvlJc w:val="left"/>
      <w:pPr>
        <w:tabs>
          <w:tab w:val="num" w:pos="5040"/>
        </w:tabs>
        <w:ind w:left="5040" w:right="5040" w:hanging="360"/>
      </w:pPr>
      <w:rPr>
        <w:rFonts w:ascii="Symbol" w:hAnsi="Symbol" w:hint="default"/>
      </w:rPr>
    </w:lvl>
    <w:lvl w:ilvl="7" w:tplc="01FEA3FE" w:tentative="1">
      <w:start w:val="1"/>
      <w:numFmt w:val="bullet"/>
      <w:lvlText w:val="o"/>
      <w:lvlJc w:val="left"/>
      <w:pPr>
        <w:tabs>
          <w:tab w:val="num" w:pos="5760"/>
        </w:tabs>
        <w:ind w:left="5760" w:right="5760" w:hanging="360"/>
      </w:pPr>
      <w:rPr>
        <w:rFonts w:ascii="Courier New" w:hAnsi="Courier New" w:cs="Courier New" w:hint="default"/>
      </w:rPr>
    </w:lvl>
    <w:lvl w:ilvl="8" w:tplc="D618141A"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285550"/>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125998"/>
    <w:multiLevelType w:val="hybridMultilevel"/>
    <w:tmpl w:val="1526CC34"/>
    <w:lvl w:ilvl="0" w:tplc="D4229908">
      <w:start w:val="1"/>
      <w:numFmt w:val="bullet"/>
      <w:lvlText w:val=""/>
      <w:lvlJc w:val="left"/>
      <w:pPr>
        <w:ind w:left="360" w:hanging="360"/>
      </w:pPr>
      <w:rPr>
        <w:rFonts w:ascii="Wingdings" w:hAnsi="Wingdings" w:hint="default"/>
        <w:sz w:val="28"/>
        <w:szCs w:val="44"/>
      </w:rPr>
    </w:lvl>
    <w:lvl w:ilvl="1" w:tplc="553A0C00" w:tentative="1">
      <w:start w:val="1"/>
      <w:numFmt w:val="bullet"/>
      <w:lvlText w:val="o"/>
      <w:lvlJc w:val="left"/>
      <w:pPr>
        <w:ind w:left="1080" w:hanging="360"/>
      </w:pPr>
      <w:rPr>
        <w:rFonts w:ascii="Courier New" w:hAnsi="Courier New" w:cs="Courier New" w:hint="default"/>
      </w:rPr>
    </w:lvl>
    <w:lvl w:ilvl="2" w:tplc="97E0F076" w:tentative="1">
      <w:start w:val="1"/>
      <w:numFmt w:val="bullet"/>
      <w:lvlText w:val=""/>
      <w:lvlJc w:val="left"/>
      <w:pPr>
        <w:ind w:left="1800" w:hanging="360"/>
      </w:pPr>
      <w:rPr>
        <w:rFonts w:ascii="Wingdings" w:hAnsi="Wingdings" w:hint="default"/>
      </w:rPr>
    </w:lvl>
    <w:lvl w:ilvl="3" w:tplc="693235EC" w:tentative="1">
      <w:start w:val="1"/>
      <w:numFmt w:val="bullet"/>
      <w:lvlText w:val=""/>
      <w:lvlJc w:val="left"/>
      <w:pPr>
        <w:ind w:left="2520" w:hanging="360"/>
      </w:pPr>
      <w:rPr>
        <w:rFonts w:ascii="Symbol" w:hAnsi="Symbol" w:hint="default"/>
      </w:rPr>
    </w:lvl>
    <w:lvl w:ilvl="4" w:tplc="272C1C16" w:tentative="1">
      <w:start w:val="1"/>
      <w:numFmt w:val="bullet"/>
      <w:lvlText w:val="o"/>
      <w:lvlJc w:val="left"/>
      <w:pPr>
        <w:ind w:left="3240" w:hanging="360"/>
      </w:pPr>
      <w:rPr>
        <w:rFonts w:ascii="Courier New" w:hAnsi="Courier New" w:cs="Courier New" w:hint="default"/>
      </w:rPr>
    </w:lvl>
    <w:lvl w:ilvl="5" w:tplc="BC582B86" w:tentative="1">
      <w:start w:val="1"/>
      <w:numFmt w:val="bullet"/>
      <w:lvlText w:val=""/>
      <w:lvlJc w:val="left"/>
      <w:pPr>
        <w:ind w:left="3960" w:hanging="360"/>
      </w:pPr>
      <w:rPr>
        <w:rFonts w:ascii="Wingdings" w:hAnsi="Wingdings" w:hint="default"/>
      </w:rPr>
    </w:lvl>
    <w:lvl w:ilvl="6" w:tplc="3994652A" w:tentative="1">
      <w:start w:val="1"/>
      <w:numFmt w:val="bullet"/>
      <w:lvlText w:val=""/>
      <w:lvlJc w:val="left"/>
      <w:pPr>
        <w:ind w:left="4680" w:hanging="360"/>
      </w:pPr>
      <w:rPr>
        <w:rFonts w:ascii="Symbol" w:hAnsi="Symbol" w:hint="default"/>
      </w:rPr>
    </w:lvl>
    <w:lvl w:ilvl="7" w:tplc="687825D6" w:tentative="1">
      <w:start w:val="1"/>
      <w:numFmt w:val="bullet"/>
      <w:lvlText w:val="o"/>
      <w:lvlJc w:val="left"/>
      <w:pPr>
        <w:ind w:left="5400" w:hanging="360"/>
      </w:pPr>
      <w:rPr>
        <w:rFonts w:ascii="Courier New" w:hAnsi="Courier New" w:cs="Courier New" w:hint="default"/>
      </w:rPr>
    </w:lvl>
    <w:lvl w:ilvl="8" w:tplc="CC1E352A" w:tentative="1">
      <w:start w:val="1"/>
      <w:numFmt w:val="bullet"/>
      <w:lvlText w:val=""/>
      <w:lvlJc w:val="left"/>
      <w:pPr>
        <w:ind w:left="6120" w:hanging="360"/>
      </w:pPr>
      <w:rPr>
        <w:rFonts w:ascii="Wingdings" w:hAnsi="Wingdings" w:hint="default"/>
      </w:rPr>
    </w:lvl>
  </w:abstractNum>
  <w:abstractNum w:abstractNumId="37"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46AB5908"/>
    <w:multiLevelType w:val="multilevel"/>
    <w:tmpl w:val="C4743D8C"/>
    <w:styleLink w:val="1111113"/>
    <w:lvl w:ilvl="0">
      <w:numFmt w:val="none"/>
      <w:pStyle w:val="10"/>
      <w:lvlText w:val=""/>
      <w:lvlJc w:val="left"/>
      <w:pPr>
        <w:tabs>
          <w:tab w:val="num" w:pos="360"/>
        </w:tabs>
      </w:pPr>
      <w:rPr>
        <w:rFonts w:cs="Times New Roman"/>
      </w:rPr>
    </w:lvl>
    <w:lvl w:ilvl="1">
      <w:start w:val="1"/>
      <w:numFmt w:val="decimal"/>
      <w:pStyle w:val="20"/>
      <w:lvlText w:val="%1.%2."/>
      <w:lvlJc w:val="left"/>
      <w:pPr>
        <w:tabs>
          <w:tab w:val="num" w:pos="1634"/>
        </w:tabs>
        <w:ind w:left="1634" w:hanging="853"/>
      </w:pPr>
      <w:rPr>
        <w:rFonts w:cs="Times New Roman" w:hint="default"/>
        <w:b w:val="0"/>
        <w:bCs w:val="0"/>
      </w:rPr>
    </w:lvl>
    <w:lvl w:ilvl="2">
      <w:start w:val="1"/>
      <w:numFmt w:val="decimal"/>
      <w:pStyle w:val="30"/>
      <w:lvlText w:val="%1.%2.%3."/>
      <w:lvlJc w:val="left"/>
      <w:pPr>
        <w:tabs>
          <w:tab w:val="num" w:pos="3057"/>
        </w:tabs>
        <w:ind w:left="3057" w:hanging="1140"/>
      </w:pPr>
      <w:rPr>
        <w:rFonts w:cs="Times New Roman" w:hint="default"/>
      </w:rPr>
    </w:lvl>
    <w:lvl w:ilvl="3">
      <w:start w:val="1"/>
      <w:numFmt w:val="decimal"/>
      <w:pStyle w:val="4"/>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47A07CF1"/>
    <w:multiLevelType w:val="multilevel"/>
    <w:tmpl w:val="03C89288"/>
    <w:lvl w:ilvl="0">
      <w:start w:val="13"/>
      <w:numFmt w:val="decimal"/>
      <w:lvlText w:val="%1"/>
      <w:lvlJc w:val="left"/>
      <w:pPr>
        <w:ind w:left="670" w:hanging="670"/>
      </w:pPr>
      <w:rPr>
        <w:rFonts w:asciiTheme="minorHAnsi" w:hAnsiTheme="minorHAnsi" w:cstheme="minorHAnsi" w:hint="default"/>
      </w:rPr>
    </w:lvl>
    <w:lvl w:ilvl="1">
      <w:start w:val="1"/>
      <w:numFmt w:val="decimal"/>
      <w:lvlText w:val="%1.%2"/>
      <w:lvlJc w:val="left"/>
      <w:pPr>
        <w:ind w:left="1293" w:hanging="670"/>
      </w:pPr>
      <w:rPr>
        <w:rFonts w:asciiTheme="minorHAnsi" w:hAnsiTheme="minorHAnsi" w:cstheme="minorHAnsi" w:hint="default"/>
      </w:rPr>
    </w:lvl>
    <w:lvl w:ilvl="2">
      <w:start w:val="10"/>
      <w:numFmt w:val="decimal"/>
      <w:lvlText w:val="%1.%2.%3"/>
      <w:lvlJc w:val="left"/>
      <w:pPr>
        <w:ind w:left="1966" w:hanging="720"/>
      </w:pPr>
      <w:rPr>
        <w:rFonts w:asciiTheme="minorHAnsi" w:hAnsiTheme="minorHAnsi" w:cstheme="minorHAnsi" w:hint="default"/>
      </w:rPr>
    </w:lvl>
    <w:lvl w:ilvl="3">
      <w:start w:val="1"/>
      <w:numFmt w:val="decimal"/>
      <w:lvlText w:val="%1.%2.%3.%4"/>
      <w:lvlJc w:val="left"/>
      <w:pPr>
        <w:ind w:left="2589" w:hanging="720"/>
      </w:pPr>
      <w:rPr>
        <w:rFonts w:asciiTheme="minorHAnsi" w:hAnsiTheme="minorHAnsi" w:cstheme="minorHAnsi" w:hint="default"/>
      </w:rPr>
    </w:lvl>
    <w:lvl w:ilvl="4">
      <w:start w:val="1"/>
      <w:numFmt w:val="decimal"/>
      <w:lvlText w:val="%1.%2.%3.%4.%5"/>
      <w:lvlJc w:val="left"/>
      <w:pPr>
        <w:ind w:left="3572" w:hanging="1080"/>
      </w:pPr>
      <w:rPr>
        <w:rFonts w:asciiTheme="minorHAnsi" w:hAnsiTheme="minorHAnsi" w:cstheme="minorHAnsi" w:hint="default"/>
      </w:rPr>
    </w:lvl>
    <w:lvl w:ilvl="5">
      <w:start w:val="1"/>
      <w:numFmt w:val="decimal"/>
      <w:lvlText w:val="%1.%2.%3.%4.%5.%6"/>
      <w:lvlJc w:val="left"/>
      <w:pPr>
        <w:ind w:left="4195" w:hanging="1080"/>
      </w:pPr>
      <w:rPr>
        <w:rFonts w:asciiTheme="minorHAnsi" w:hAnsiTheme="minorHAnsi" w:cstheme="minorHAnsi" w:hint="default"/>
      </w:rPr>
    </w:lvl>
    <w:lvl w:ilvl="6">
      <w:start w:val="1"/>
      <w:numFmt w:val="decimal"/>
      <w:lvlText w:val="%1.%2.%3.%4.%5.%6.%7"/>
      <w:lvlJc w:val="left"/>
      <w:pPr>
        <w:ind w:left="4818" w:hanging="1080"/>
      </w:pPr>
      <w:rPr>
        <w:rFonts w:asciiTheme="minorHAnsi" w:hAnsiTheme="minorHAnsi" w:cstheme="minorHAnsi" w:hint="default"/>
      </w:rPr>
    </w:lvl>
    <w:lvl w:ilvl="7">
      <w:start w:val="1"/>
      <w:numFmt w:val="decimal"/>
      <w:lvlText w:val="%1.%2.%3.%4.%5.%6.%7.%8"/>
      <w:lvlJc w:val="left"/>
      <w:pPr>
        <w:ind w:left="5801" w:hanging="1440"/>
      </w:pPr>
      <w:rPr>
        <w:rFonts w:asciiTheme="minorHAnsi" w:hAnsiTheme="minorHAnsi" w:cstheme="minorHAnsi" w:hint="default"/>
      </w:rPr>
    </w:lvl>
    <w:lvl w:ilvl="8">
      <w:start w:val="1"/>
      <w:numFmt w:val="decimal"/>
      <w:lvlText w:val="%1.%2.%3.%4.%5.%6.%7.%8.%9"/>
      <w:lvlJc w:val="left"/>
      <w:pPr>
        <w:ind w:left="6424" w:hanging="1440"/>
      </w:pPr>
      <w:rPr>
        <w:rFonts w:asciiTheme="minorHAnsi" w:hAnsiTheme="minorHAnsi" w:cstheme="minorHAnsi" w:hint="default"/>
      </w:rPr>
    </w:lvl>
  </w:abstractNum>
  <w:abstractNum w:abstractNumId="40"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41" w15:restartNumberingAfterBreak="0">
    <w:nsid w:val="47B53838"/>
    <w:multiLevelType w:val="hybridMultilevel"/>
    <w:tmpl w:val="D58E2EDE"/>
    <w:lvl w:ilvl="0" w:tplc="D02838E2">
      <w:start w:val="1"/>
      <w:numFmt w:val="hebrew1"/>
      <w:lvlText w:val="%1."/>
      <w:lvlJc w:val="center"/>
      <w:pPr>
        <w:ind w:left="360" w:hanging="360"/>
      </w:pPr>
      <w:rPr>
        <w:rFonts w:hint="default"/>
      </w:rPr>
    </w:lvl>
    <w:lvl w:ilvl="1" w:tplc="80941172">
      <w:start w:val="1"/>
      <w:numFmt w:val="bullet"/>
      <w:lvlText w:val="o"/>
      <w:lvlJc w:val="left"/>
      <w:pPr>
        <w:ind w:left="1080" w:hanging="360"/>
      </w:pPr>
      <w:rPr>
        <w:rFonts w:ascii="Courier New" w:hAnsi="Courier New" w:cs="Courier New" w:hint="default"/>
      </w:rPr>
    </w:lvl>
    <w:lvl w:ilvl="2" w:tplc="CA582CFA" w:tentative="1">
      <w:start w:val="1"/>
      <w:numFmt w:val="bullet"/>
      <w:lvlText w:val=""/>
      <w:lvlJc w:val="left"/>
      <w:pPr>
        <w:ind w:left="1800" w:hanging="360"/>
      </w:pPr>
      <w:rPr>
        <w:rFonts w:ascii="Wingdings" w:hAnsi="Wingdings" w:hint="default"/>
      </w:rPr>
    </w:lvl>
    <w:lvl w:ilvl="3" w:tplc="ED6AC0CC" w:tentative="1">
      <w:start w:val="1"/>
      <w:numFmt w:val="bullet"/>
      <w:lvlText w:val=""/>
      <w:lvlJc w:val="left"/>
      <w:pPr>
        <w:ind w:left="2520" w:hanging="360"/>
      </w:pPr>
      <w:rPr>
        <w:rFonts w:ascii="Symbol" w:hAnsi="Symbol" w:hint="default"/>
      </w:rPr>
    </w:lvl>
    <w:lvl w:ilvl="4" w:tplc="D24C4F72" w:tentative="1">
      <w:start w:val="1"/>
      <w:numFmt w:val="bullet"/>
      <w:lvlText w:val="o"/>
      <w:lvlJc w:val="left"/>
      <w:pPr>
        <w:ind w:left="3240" w:hanging="360"/>
      </w:pPr>
      <w:rPr>
        <w:rFonts w:ascii="Courier New" w:hAnsi="Courier New" w:cs="Courier New" w:hint="default"/>
      </w:rPr>
    </w:lvl>
    <w:lvl w:ilvl="5" w:tplc="2AAEC64C" w:tentative="1">
      <w:start w:val="1"/>
      <w:numFmt w:val="bullet"/>
      <w:lvlText w:val=""/>
      <w:lvlJc w:val="left"/>
      <w:pPr>
        <w:ind w:left="3960" w:hanging="360"/>
      </w:pPr>
      <w:rPr>
        <w:rFonts w:ascii="Wingdings" w:hAnsi="Wingdings" w:hint="default"/>
      </w:rPr>
    </w:lvl>
    <w:lvl w:ilvl="6" w:tplc="D33ADCC2" w:tentative="1">
      <w:start w:val="1"/>
      <w:numFmt w:val="bullet"/>
      <w:lvlText w:val=""/>
      <w:lvlJc w:val="left"/>
      <w:pPr>
        <w:ind w:left="4680" w:hanging="360"/>
      </w:pPr>
      <w:rPr>
        <w:rFonts w:ascii="Symbol" w:hAnsi="Symbol" w:hint="default"/>
      </w:rPr>
    </w:lvl>
    <w:lvl w:ilvl="7" w:tplc="77A47352" w:tentative="1">
      <w:start w:val="1"/>
      <w:numFmt w:val="bullet"/>
      <w:lvlText w:val="o"/>
      <w:lvlJc w:val="left"/>
      <w:pPr>
        <w:ind w:left="5400" w:hanging="360"/>
      </w:pPr>
      <w:rPr>
        <w:rFonts w:ascii="Courier New" w:hAnsi="Courier New" w:cs="Courier New" w:hint="default"/>
      </w:rPr>
    </w:lvl>
    <w:lvl w:ilvl="8" w:tplc="B49EAEF8" w:tentative="1">
      <w:start w:val="1"/>
      <w:numFmt w:val="bullet"/>
      <w:lvlText w:val=""/>
      <w:lvlJc w:val="left"/>
      <w:pPr>
        <w:ind w:left="6120" w:hanging="360"/>
      </w:pPr>
      <w:rPr>
        <w:rFonts w:ascii="Wingdings" w:hAnsi="Wingdings" w:hint="default"/>
      </w:rPr>
    </w:lvl>
  </w:abstractNum>
  <w:abstractNum w:abstractNumId="42" w15:restartNumberingAfterBreak="0">
    <w:nsid w:val="4B705C50"/>
    <w:multiLevelType w:val="hybridMultilevel"/>
    <w:tmpl w:val="98A0DACA"/>
    <w:lvl w:ilvl="0" w:tplc="956259E4">
      <w:start w:val="1"/>
      <w:numFmt w:val="hebrew1"/>
      <w:pStyle w:val="a1"/>
      <w:lvlText w:val="%1)"/>
      <w:lvlJc w:val="left"/>
      <w:pPr>
        <w:tabs>
          <w:tab w:val="num" w:pos="567"/>
        </w:tabs>
        <w:ind w:left="567" w:right="567" w:hanging="567"/>
      </w:pPr>
      <w:rPr>
        <w:rFonts w:hint="default"/>
      </w:rPr>
    </w:lvl>
    <w:lvl w:ilvl="1" w:tplc="0EA8A6AE">
      <w:start w:val="1"/>
      <w:numFmt w:val="lowerLetter"/>
      <w:lvlText w:val="%2."/>
      <w:lvlJc w:val="left"/>
      <w:pPr>
        <w:tabs>
          <w:tab w:val="num" w:pos="1440"/>
        </w:tabs>
        <w:ind w:left="1440" w:right="1440" w:hanging="360"/>
      </w:pPr>
    </w:lvl>
    <w:lvl w:ilvl="2" w:tplc="E0E8CFB8" w:tentative="1">
      <w:start w:val="1"/>
      <w:numFmt w:val="lowerRoman"/>
      <w:lvlText w:val="%3."/>
      <w:lvlJc w:val="right"/>
      <w:pPr>
        <w:tabs>
          <w:tab w:val="num" w:pos="2160"/>
        </w:tabs>
        <w:ind w:left="2160" w:right="2160" w:hanging="180"/>
      </w:pPr>
    </w:lvl>
    <w:lvl w:ilvl="3" w:tplc="63504BD4">
      <w:start w:val="1"/>
      <w:numFmt w:val="decimal"/>
      <w:lvlText w:val="%4."/>
      <w:lvlJc w:val="left"/>
      <w:pPr>
        <w:tabs>
          <w:tab w:val="num" w:pos="2880"/>
        </w:tabs>
        <w:ind w:left="2880" w:right="2880" w:hanging="360"/>
      </w:pPr>
    </w:lvl>
    <w:lvl w:ilvl="4" w:tplc="970E6A1E" w:tentative="1">
      <w:start w:val="1"/>
      <w:numFmt w:val="lowerLetter"/>
      <w:lvlText w:val="%5."/>
      <w:lvlJc w:val="left"/>
      <w:pPr>
        <w:tabs>
          <w:tab w:val="num" w:pos="3600"/>
        </w:tabs>
        <w:ind w:left="3600" w:right="3600" w:hanging="360"/>
      </w:pPr>
    </w:lvl>
    <w:lvl w:ilvl="5" w:tplc="5C2806D6" w:tentative="1">
      <w:start w:val="1"/>
      <w:numFmt w:val="lowerRoman"/>
      <w:lvlText w:val="%6."/>
      <w:lvlJc w:val="right"/>
      <w:pPr>
        <w:tabs>
          <w:tab w:val="num" w:pos="4320"/>
        </w:tabs>
        <w:ind w:left="4320" w:right="4320" w:hanging="180"/>
      </w:pPr>
    </w:lvl>
    <w:lvl w:ilvl="6" w:tplc="C1046576" w:tentative="1">
      <w:start w:val="1"/>
      <w:numFmt w:val="decimal"/>
      <w:lvlText w:val="%7."/>
      <w:lvlJc w:val="left"/>
      <w:pPr>
        <w:tabs>
          <w:tab w:val="num" w:pos="5040"/>
        </w:tabs>
        <w:ind w:left="5040" w:right="5040" w:hanging="360"/>
      </w:pPr>
    </w:lvl>
    <w:lvl w:ilvl="7" w:tplc="C53ABED6" w:tentative="1">
      <w:start w:val="1"/>
      <w:numFmt w:val="lowerLetter"/>
      <w:lvlText w:val="%8."/>
      <w:lvlJc w:val="left"/>
      <w:pPr>
        <w:tabs>
          <w:tab w:val="num" w:pos="5760"/>
        </w:tabs>
        <w:ind w:left="5760" w:right="5760" w:hanging="360"/>
      </w:pPr>
    </w:lvl>
    <w:lvl w:ilvl="8" w:tplc="BF301BE4" w:tentative="1">
      <w:start w:val="1"/>
      <w:numFmt w:val="lowerRoman"/>
      <w:lvlText w:val="%9."/>
      <w:lvlJc w:val="right"/>
      <w:pPr>
        <w:tabs>
          <w:tab w:val="num" w:pos="6480"/>
        </w:tabs>
        <w:ind w:left="6480" w:right="6480" w:hanging="180"/>
      </w:pPr>
    </w:lvl>
  </w:abstractNum>
  <w:abstractNum w:abstractNumId="43" w15:restartNumberingAfterBreak="0">
    <w:nsid w:val="4C964A6F"/>
    <w:multiLevelType w:val="hybridMultilevel"/>
    <w:tmpl w:val="822A02A4"/>
    <w:lvl w:ilvl="0" w:tplc="FF5E6A2A">
      <w:start w:val="1"/>
      <w:numFmt w:val="hebrew1"/>
      <w:lvlText w:val="%1."/>
      <w:lvlJc w:val="center"/>
      <w:pPr>
        <w:ind w:left="360" w:hanging="360"/>
      </w:pPr>
      <w:rPr>
        <w:rFonts w:hint="default"/>
      </w:rPr>
    </w:lvl>
    <w:lvl w:ilvl="1" w:tplc="4C42F0A8">
      <w:start w:val="1"/>
      <w:numFmt w:val="bullet"/>
      <w:lvlText w:val="o"/>
      <w:lvlJc w:val="left"/>
      <w:pPr>
        <w:ind w:left="1080" w:hanging="360"/>
      </w:pPr>
      <w:rPr>
        <w:rFonts w:ascii="Courier New" w:hAnsi="Courier New" w:cs="Courier New" w:hint="default"/>
      </w:rPr>
    </w:lvl>
    <w:lvl w:ilvl="2" w:tplc="E25C61D8" w:tentative="1">
      <w:start w:val="1"/>
      <w:numFmt w:val="bullet"/>
      <w:lvlText w:val=""/>
      <w:lvlJc w:val="left"/>
      <w:pPr>
        <w:ind w:left="1800" w:hanging="360"/>
      </w:pPr>
      <w:rPr>
        <w:rFonts w:ascii="Wingdings" w:hAnsi="Wingdings" w:hint="default"/>
      </w:rPr>
    </w:lvl>
    <w:lvl w:ilvl="3" w:tplc="F19C9ECC" w:tentative="1">
      <w:start w:val="1"/>
      <w:numFmt w:val="bullet"/>
      <w:lvlText w:val=""/>
      <w:lvlJc w:val="left"/>
      <w:pPr>
        <w:ind w:left="2520" w:hanging="360"/>
      </w:pPr>
      <w:rPr>
        <w:rFonts w:ascii="Symbol" w:hAnsi="Symbol" w:hint="default"/>
      </w:rPr>
    </w:lvl>
    <w:lvl w:ilvl="4" w:tplc="910E707C" w:tentative="1">
      <w:start w:val="1"/>
      <w:numFmt w:val="bullet"/>
      <w:lvlText w:val="o"/>
      <w:lvlJc w:val="left"/>
      <w:pPr>
        <w:ind w:left="3240" w:hanging="360"/>
      </w:pPr>
      <w:rPr>
        <w:rFonts w:ascii="Courier New" w:hAnsi="Courier New" w:cs="Courier New" w:hint="default"/>
      </w:rPr>
    </w:lvl>
    <w:lvl w:ilvl="5" w:tplc="D780F236" w:tentative="1">
      <w:start w:val="1"/>
      <w:numFmt w:val="bullet"/>
      <w:lvlText w:val=""/>
      <w:lvlJc w:val="left"/>
      <w:pPr>
        <w:ind w:left="3960" w:hanging="360"/>
      </w:pPr>
      <w:rPr>
        <w:rFonts w:ascii="Wingdings" w:hAnsi="Wingdings" w:hint="default"/>
      </w:rPr>
    </w:lvl>
    <w:lvl w:ilvl="6" w:tplc="9AFC30F6" w:tentative="1">
      <w:start w:val="1"/>
      <w:numFmt w:val="bullet"/>
      <w:lvlText w:val=""/>
      <w:lvlJc w:val="left"/>
      <w:pPr>
        <w:ind w:left="4680" w:hanging="360"/>
      </w:pPr>
      <w:rPr>
        <w:rFonts w:ascii="Symbol" w:hAnsi="Symbol" w:hint="default"/>
      </w:rPr>
    </w:lvl>
    <w:lvl w:ilvl="7" w:tplc="AE3A7320" w:tentative="1">
      <w:start w:val="1"/>
      <w:numFmt w:val="bullet"/>
      <w:lvlText w:val="o"/>
      <w:lvlJc w:val="left"/>
      <w:pPr>
        <w:ind w:left="5400" w:hanging="360"/>
      </w:pPr>
      <w:rPr>
        <w:rFonts w:ascii="Courier New" w:hAnsi="Courier New" w:cs="Courier New" w:hint="default"/>
      </w:rPr>
    </w:lvl>
    <w:lvl w:ilvl="8" w:tplc="36920132" w:tentative="1">
      <w:start w:val="1"/>
      <w:numFmt w:val="bullet"/>
      <w:lvlText w:val=""/>
      <w:lvlJc w:val="left"/>
      <w:pPr>
        <w:ind w:left="6120" w:hanging="360"/>
      </w:pPr>
      <w:rPr>
        <w:rFonts w:ascii="Wingdings" w:hAnsi="Wingdings" w:hint="default"/>
      </w:r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B02CE3"/>
    <w:multiLevelType w:val="hybridMultilevel"/>
    <w:tmpl w:val="666E1270"/>
    <w:lvl w:ilvl="0" w:tplc="4EE898A4">
      <w:start w:val="1"/>
      <w:numFmt w:val="bullet"/>
      <w:lvlText w:val=""/>
      <w:lvlJc w:val="left"/>
      <w:pPr>
        <w:ind w:left="360" w:hanging="360"/>
      </w:pPr>
      <w:rPr>
        <w:rFonts w:ascii="Symbol" w:hAnsi="Symbol" w:hint="default"/>
      </w:rPr>
    </w:lvl>
    <w:lvl w:ilvl="1" w:tplc="74B0FBD0" w:tentative="1">
      <w:start w:val="1"/>
      <w:numFmt w:val="bullet"/>
      <w:lvlText w:val="o"/>
      <w:lvlJc w:val="left"/>
      <w:pPr>
        <w:ind w:left="1080" w:hanging="360"/>
      </w:pPr>
      <w:rPr>
        <w:rFonts w:ascii="Courier New" w:hAnsi="Courier New" w:cs="Courier New" w:hint="default"/>
      </w:rPr>
    </w:lvl>
    <w:lvl w:ilvl="2" w:tplc="129433BC" w:tentative="1">
      <w:start w:val="1"/>
      <w:numFmt w:val="bullet"/>
      <w:lvlText w:val=""/>
      <w:lvlJc w:val="left"/>
      <w:pPr>
        <w:ind w:left="1800" w:hanging="360"/>
      </w:pPr>
      <w:rPr>
        <w:rFonts w:ascii="Wingdings" w:hAnsi="Wingdings" w:hint="default"/>
      </w:rPr>
    </w:lvl>
    <w:lvl w:ilvl="3" w:tplc="33743BB0" w:tentative="1">
      <w:start w:val="1"/>
      <w:numFmt w:val="bullet"/>
      <w:lvlText w:val=""/>
      <w:lvlJc w:val="left"/>
      <w:pPr>
        <w:ind w:left="2520" w:hanging="360"/>
      </w:pPr>
      <w:rPr>
        <w:rFonts w:ascii="Symbol" w:hAnsi="Symbol" w:hint="default"/>
      </w:rPr>
    </w:lvl>
    <w:lvl w:ilvl="4" w:tplc="4930116E" w:tentative="1">
      <w:start w:val="1"/>
      <w:numFmt w:val="bullet"/>
      <w:lvlText w:val="o"/>
      <w:lvlJc w:val="left"/>
      <w:pPr>
        <w:ind w:left="3240" w:hanging="360"/>
      </w:pPr>
      <w:rPr>
        <w:rFonts w:ascii="Courier New" w:hAnsi="Courier New" w:cs="Courier New" w:hint="default"/>
      </w:rPr>
    </w:lvl>
    <w:lvl w:ilvl="5" w:tplc="F6221B3A" w:tentative="1">
      <w:start w:val="1"/>
      <w:numFmt w:val="bullet"/>
      <w:lvlText w:val=""/>
      <w:lvlJc w:val="left"/>
      <w:pPr>
        <w:ind w:left="3960" w:hanging="360"/>
      </w:pPr>
      <w:rPr>
        <w:rFonts w:ascii="Wingdings" w:hAnsi="Wingdings" w:hint="default"/>
      </w:rPr>
    </w:lvl>
    <w:lvl w:ilvl="6" w:tplc="D374A442" w:tentative="1">
      <w:start w:val="1"/>
      <w:numFmt w:val="bullet"/>
      <w:lvlText w:val=""/>
      <w:lvlJc w:val="left"/>
      <w:pPr>
        <w:ind w:left="4680" w:hanging="360"/>
      </w:pPr>
      <w:rPr>
        <w:rFonts w:ascii="Symbol" w:hAnsi="Symbol" w:hint="default"/>
      </w:rPr>
    </w:lvl>
    <w:lvl w:ilvl="7" w:tplc="FF642528" w:tentative="1">
      <w:start w:val="1"/>
      <w:numFmt w:val="bullet"/>
      <w:lvlText w:val="o"/>
      <w:lvlJc w:val="left"/>
      <w:pPr>
        <w:ind w:left="5400" w:hanging="360"/>
      </w:pPr>
      <w:rPr>
        <w:rFonts w:ascii="Courier New" w:hAnsi="Courier New" w:cs="Courier New" w:hint="default"/>
      </w:rPr>
    </w:lvl>
    <w:lvl w:ilvl="8" w:tplc="B1E8C844" w:tentative="1">
      <w:start w:val="1"/>
      <w:numFmt w:val="bullet"/>
      <w:lvlText w:val=""/>
      <w:lvlJc w:val="left"/>
      <w:pPr>
        <w:ind w:left="6120" w:hanging="360"/>
      </w:pPr>
      <w:rPr>
        <w:rFonts w:ascii="Wingdings" w:hAnsi="Wingdings" w:hint="default"/>
      </w:rPr>
    </w:lvl>
  </w:abstractNum>
  <w:abstractNum w:abstractNumId="46" w15:restartNumberingAfterBreak="0">
    <w:nsid w:val="505C326D"/>
    <w:multiLevelType w:val="hybridMultilevel"/>
    <w:tmpl w:val="510C9686"/>
    <w:lvl w:ilvl="0" w:tplc="84C04954">
      <w:start w:val="1"/>
      <w:numFmt w:val="hebrew1"/>
      <w:lvlText w:val="%1."/>
      <w:lvlJc w:val="left"/>
      <w:pPr>
        <w:ind w:left="720" w:hanging="360"/>
      </w:pPr>
      <w:rPr>
        <w:rFonts w:hint="default"/>
        <w:lang w:val="en-US"/>
      </w:rPr>
    </w:lvl>
    <w:lvl w:ilvl="1" w:tplc="9CD6518A" w:tentative="1">
      <w:start w:val="1"/>
      <w:numFmt w:val="lowerLetter"/>
      <w:lvlText w:val="%2."/>
      <w:lvlJc w:val="left"/>
      <w:pPr>
        <w:ind w:left="1440" w:hanging="360"/>
      </w:pPr>
    </w:lvl>
    <w:lvl w:ilvl="2" w:tplc="9424B52A" w:tentative="1">
      <w:start w:val="1"/>
      <w:numFmt w:val="lowerRoman"/>
      <w:lvlText w:val="%3."/>
      <w:lvlJc w:val="right"/>
      <w:pPr>
        <w:ind w:left="2160" w:hanging="180"/>
      </w:pPr>
    </w:lvl>
    <w:lvl w:ilvl="3" w:tplc="A29CABB4" w:tentative="1">
      <w:start w:val="1"/>
      <w:numFmt w:val="decimal"/>
      <w:lvlText w:val="%4."/>
      <w:lvlJc w:val="left"/>
      <w:pPr>
        <w:ind w:left="2880" w:hanging="360"/>
      </w:pPr>
    </w:lvl>
    <w:lvl w:ilvl="4" w:tplc="89EE1630" w:tentative="1">
      <w:start w:val="1"/>
      <w:numFmt w:val="lowerLetter"/>
      <w:lvlText w:val="%5."/>
      <w:lvlJc w:val="left"/>
      <w:pPr>
        <w:ind w:left="3600" w:hanging="360"/>
      </w:pPr>
    </w:lvl>
    <w:lvl w:ilvl="5" w:tplc="7568BAC4" w:tentative="1">
      <w:start w:val="1"/>
      <w:numFmt w:val="lowerRoman"/>
      <w:lvlText w:val="%6."/>
      <w:lvlJc w:val="right"/>
      <w:pPr>
        <w:ind w:left="4320" w:hanging="180"/>
      </w:pPr>
    </w:lvl>
    <w:lvl w:ilvl="6" w:tplc="6BECB1C0" w:tentative="1">
      <w:start w:val="1"/>
      <w:numFmt w:val="decimal"/>
      <w:lvlText w:val="%7."/>
      <w:lvlJc w:val="left"/>
      <w:pPr>
        <w:ind w:left="5040" w:hanging="360"/>
      </w:pPr>
    </w:lvl>
    <w:lvl w:ilvl="7" w:tplc="84BCC5AA" w:tentative="1">
      <w:start w:val="1"/>
      <w:numFmt w:val="lowerLetter"/>
      <w:lvlText w:val="%8."/>
      <w:lvlJc w:val="left"/>
      <w:pPr>
        <w:ind w:left="5760" w:hanging="360"/>
      </w:pPr>
    </w:lvl>
    <w:lvl w:ilvl="8" w:tplc="95AED9E2" w:tentative="1">
      <w:start w:val="1"/>
      <w:numFmt w:val="lowerRoman"/>
      <w:lvlText w:val="%9."/>
      <w:lvlJc w:val="right"/>
      <w:pPr>
        <w:ind w:left="6480" w:hanging="180"/>
      </w:pPr>
    </w:lvl>
  </w:abstractNum>
  <w:abstractNum w:abstractNumId="47" w15:restartNumberingAfterBreak="0">
    <w:nsid w:val="50DD7979"/>
    <w:multiLevelType w:val="hybridMultilevel"/>
    <w:tmpl w:val="EB98A8DA"/>
    <w:lvl w:ilvl="0" w:tplc="151885EC">
      <w:start w:val="1"/>
      <w:numFmt w:val="bullet"/>
      <w:lvlText w:val=""/>
      <w:lvlJc w:val="left"/>
      <w:pPr>
        <w:ind w:left="720" w:hanging="360"/>
      </w:pPr>
      <w:rPr>
        <w:rFonts w:ascii="Symbol" w:hAnsi="Symbol" w:hint="default"/>
      </w:rPr>
    </w:lvl>
    <w:lvl w:ilvl="1" w:tplc="40022082" w:tentative="1">
      <w:start w:val="1"/>
      <w:numFmt w:val="bullet"/>
      <w:lvlText w:val="o"/>
      <w:lvlJc w:val="left"/>
      <w:pPr>
        <w:ind w:left="1440" w:hanging="360"/>
      </w:pPr>
      <w:rPr>
        <w:rFonts w:ascii="Courier New" w:hAnsi="Courier New" w:cs="Courier New" w:hint="default"/>
      </w:rPr>
    </w:lvl>
    <w:lvl w:ilvl="2" w:tplc="65AAAD3A" w:tentative="1">
      <w:start w:val="1"/>
      <w:numFmt w:val="bullet"/>
      <w:lvlText w:val=""/>
      <w:lvlJc w:val="left"/>
      <w:pPr>
        <w:ind w:left="2160" w:hanging="360"/>
      </w:pPr>
      <w:rPr>
        <w:rFonts w:ascii="Wingdings" w:hAnsi="Wingdings" w:hint="default"/>
      </w:rPr>
    </w:lvl>
    <w:lvl w:ilvl="3" w:tplc="0D34CF24" w:tentative="1">
      <w:start w:val="1"/>
      <w:numFmt w:val="bullet"/>
      <w:lvlText w:val=""/>
      <w:lvlJc w:val="left"/>
      <w:pPr>
        <w:ind w:left="2880" w:hanging="360"/>
      </w:pPr>
      <w:rPr>
        <w:rFonts w:ascii="Symbol" w:hAnsi="Symbol" w:hint="default"/>
      </w:rPr>
    </w:lvl>
    <w:lvl w:ilvl="4" w:tplc="3D4856D8" w:tentative="1">
      <w:start w:val="1"/>
      <w:numFmt w:val="bullet"/>
      <w:lvlText w:val="o"/>
      <w:lvlJc w:val="left"/>
      <w:pPr>
        <w:ind w:left="3600" w:hanging="360"/>
      </w:pPr>
      <w:rPr>
        <w:rFonts w:ascii="Courier New" w:hAnsi="Courier New" w:cs="Courier New" w:hint="default"/>
      </w:rPr>
    </w:lvl>
    <w:lvl w:ilvl="5" w:tplc="FF4836E2" w:tentative="1">
      <w:start w:val="1"/>
      <w:numFmt w:val="bullet"/>
      <w:lvlText w:val=""/>
      <w:lvlJc w:val="left"/>
      <w:pPr>
        <w:ind w:left="4320" w:hanging="360"/>
      </w:pPr>
      <w:rPr>
        <w:rFonts w:ascii="Wingdings" w:hAnsi="Wingdings" w:hint="default"/>
      </w:rPr>
    </w:lvl>
    <w:lvl w:ilvl="6" w:tplc="DC10FC0C" w:tentative="1">
      <w:start w:val="1"/>
      <w:numFmt w:val="bullet"/>
      <w:lvlText w:val=""/>
      <w:lvlJc w:val="left"/>
      <w:pPr>
        <w:ind w:left="5040" w:hanging="360"/>
      </w:pPr>
      <w:rPr>
        <w:rFonts w:ascii="Symbol" w:hAnsi="Symbol" w:hint="default"/>
      </w:rPr>
    </w:lvl>
    <w:lvl w:ilvl="7" w:tplc="1DB892C0" w:tentative="1">
      <w:start w:val="1"/>
      <w:numFmt w:val="bullet"/>
      <w:lvlText w:val="o"/>
      <w:lvlJc w:val="left"/>
      <w:pPr>
        <w:ind w:left="5760" w:hanging="360"/>
      </w:pPr>
      <w:rPr>
        <w:rFonts w:ascii="Courier New" w:hAnsi="Courier New" w:cs="Courier New" w:hint="default"/>
      </w:rPr>
    </w:lvl>
    <w:lvl w:ilvl="8" w:tplc="58A4F12E" w:tentative="1">
      <w:start w:val="1"/>
      <w:numFmt w:val="bullet"/>
      <w:lvlText w:val=""/>
      <w:lvlJc w:val="left"/>
      <w:pPr>
        <w:ind w:left="6480" w:hanging="360"/>
      </w:pPr>
      <w:rPr>
        <w:rFonts w:ascii="Wingdings" w:hAnsi="Wingdings" w:hint="default"/>
      </w:rPr>
    </w:lvl>
  </w:abstractNum>
  <w:abstractNum w:abstractNumId="48"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54B854D7"/>
    <w:multiLevelType w:val="multilevel"/>
    <w:tmpl w:val="216C8A2C"/>
    <w:lvl w:ilvl="0">
      <w:start w:val="16"/>
      <w:numFmt w:val="decimal"/>
      <w:lvlText w:val="%1"/>
      <w:lvlJc w:val="left"/>
      <w:pPr>
        <w:ind w:left="390" w:hanging="390"/>
      </w:pPr>
      <w:rPr>
        <w:rFonts w:asciiTheme="minorHAnsi" w:hAnsiTheme="minorHAnsi" w:cstheme="minorHAnsi" w:hint="default"/>
      </w:rPr>
    </w:lvl>
    <w:lvl w:ilvl="1">
      <w:start w:val="1"/>
      <w:numFmt w:val="decimal"/>
      <w:lvlText w:val="%1.%2"/>
      <w:lvlJc w:val="left"/>
      <w:pPr>
        <w:ind w:left="616" w:hanging="390"/>
      </w:pPr>
      <w:rPr>
        <w:rFonts w:asciiTheme="minorHAnsi" w:hAnsiTheme="minorHAnsi" w:cstheme="minorHAnsi" w:hint="default"/>
      </w:rPr>
    </w:lvl>
    <w:lvl w:ilvl="2">
      <w:start w:val="1"/>
      <w:numFmt w:val="decimal"/>
      <w:lvlText w:val="%1.%2.%3"/>
      <w:lvlJc w:val="left"/>
      <w:pPr>
        <w:ind w:left="1172" w:hanging="720"/>
      </w:pPr>
      <w:rPr>
        <w:rFonts w:asciiTheme="minorHAnsi" w:hAnsiTheme="minorHAnsi" w:cstheme="minorHAnsi" w:hint="default"/>
      </w:rPr>
    </w:lvl>
    <w:lvl w:ilvl="3">
      <w:start w:val="1"/>
      <w:numFmt w:val="decimal"/>
      <w:lvlText w:val="%1.%2.%3.%4"/>
      <w:lvlJc w:val="left"/>
      <w:pPr>
        <w:ind w:left="1398" w:hanging="720"/>
      </w:pPr>
      <w:rPr>
        <w:rFonts w:asciiTheme="minorHAnsi" w:hAnsiTheme="minorHAnsi" w:cstheme="minorHAnsi" w:hint="default"/>
      </w:rPr>
    </w:lvl>
    <w:lvl w:ilvl="4">
      <w:start w:val="1"/>
      <w:numFmt w:val="decimal"/>
      <w:lvlText w:val="%1.%2.%3.%4.%5"/>
      <w:lvlJc w:val="left"/>
      <w:pPr>
        <w:ind w:left="1984" w:hanging="1080"/>
      </w:pPr>
      <w:rPr>
        <w:rFonts w:asciiTheme="minorHAnsi" w:hAnsiTheme="minorHAnsi" w:cstheme="minorHAnsi" w:hint="default"/>
      </w:rPr>
    </w:lvl>
    <w:lvl w:ilvl="5">
      <w:start w:val="1"/>
      <w:numFmt w:val="decimal"/>
      <w:lvlText w:val="%1.%2.%3.%4.%5.%6"/>
      <w:lvlJc w:val="left"/>
      <w:pPr>
        <w:ind w:left="2210" w:hanging="1080"/>
      </w:pPr>
      <w:rPr>
        <w:rFonts w:asciiTheme="minorHAnsi" w:hAnsiTheme="minorHAnsi" w:cstheme="minorHAnsi" w:hint="default"/>
      </w:rPr>
    </w:lvl>
    <w:lvl w:ilvl="6">
      <w:start w:val="1"/>
      <w:numFmt w:val="decimal"/>
      <w:lvlText w:val="%1.%2.%3.%4.%5.%6.%7"/>
      <w:lvlJc w:val="left"/>
      <w:pPr>
        <w:ind w:left="2436" w:hanging="1080"/>
      </w:pPr>
      <w:rPr>
        <w:rFonts w:asciiTheme="minorHAnsi" w:hAnsiTheme="minorHAnsi" w:cstheme="minorHAnsi" w:hint="default"/>
      </w:rPr>
    </w:lvl>
    <w:lvl w:ilvl="7">
      <w:start w:val="1"/>
      <w:numFmt w:val="decimal"/>
      <w:lvlText w:val="%1.%2.%3.%4.%5.%6.%7.%8"/>
      <w:lvlJc w:val="left"/>
      <w:pPr>
        <w:ind w:left="3022" w:hanging="1440"/>
      </w:pPr>
      <w:rPr>
        <w:rFonts w:asciiTheme="minorHAnsi" w:hAnsiTheme="minorHAnsi" w:cstheme="minorHAnsi" w:hint="default"/>
      </w:rPr>
    </w:lvl>
    <w:lvl w:ilvl="8">
      <w:start w:val="1"/>
      <w:numFmt w:val="decimal"/>
      <w:lvlText w:val="%1.%2.%3.%4.%5.%6.%7.%8.%9"/>
      <w:lvlJc w:val="left"/>
      <w:pPr>
        <w:ind w:left="3248" w:hanging="1440"/>
      </w:pPr>
      <w:rPr>
        <w:rFonts w:asciiTheme="minorHAnsi" w:hAnsiTheme="minorHAnsi" w:cstheme="minorHAnsi" w:hint="default"/>
      </w:rPr>
    </w:lvl>
  </w:abstractNum>
  <w:abstractNum w:abstractNumId="50" w15:restartNumberingAfterBreak="0">
    <w:nsid w:val="54FC16C6"/>
    <w:multiLevelType w:val="hybridMultilevel"/>
    <w:tmpl w:val="1EAE7DA8"/>
    <w:lvl w:ilvl="0" w:tplc="C92AF756">
      <w:start w:val="1"/>
      <w:numFmt w:val="decimal"/>
      <w:lvlText w:val="%1."/>
      <w:lvlJc w:val="left"/>
      <w:pPr>
        <w:ind w:left="720" w:hanging="360"/>
      </w:pPr>
    </w:lvl>
    <w:lvl w:ilvl="1" w:tplc="5F3CF9A6" w:tentative="1">
      <w:start w:val="1"/>
      <w:numFmt w:val="lowerLetter"/>
      <w:lvlText w:val="%2."/>
      <w:lvlJc w:val="left"/>
      <w:pPr>
        <w:ind w:left="1440" w:hanging="360"/>
      </w:pPr>
    </w:lvl>
    <w:lvl w:ilvl="2" w:tplc="D7823F28" w:tentative="1">
      <w:start w:val="1"/>
      <w:numFmt w:val="lowerRoman"/>
      <w:lvlText w:val="%3."/>
      <w:lvlJc w:val="right"/>
      <w:pPr>
        <w:ind w:left="2160" w:hanging="180"/>
      </w:pPr>
    </w:lvl>
    <w:lvl w:ilvl="3" w:tplc="765E67D6" w:tentative="1">
      <w:start w:val="1"/>
      <w:numFmt w:val="decimal"/>
      <w:lvlText w:val="%4."/>
      <w:lvlJc w:val="left"/>
      <w:pPr>
        <w:ind w:left="2880" w:hanging="360"/>
      </w:pPr>
    </w:lvl>
    <w:lvl w:ilvl="4" w:tplc="17347F36" w:tentative="1">
      <w:start w:val="1"/>
      <w:numFmt w:val="lowerLetter"/>
      <w:lvlText w:val="%5."/>
      <w:lvlJc w:val="left"/>
      <w:pPr>
        <w:ind w:left="3600" w:hanging="360"/>
      </w:pPr>
    </w:lvl>
    <w:lvl w:ilvl="5" w:tplc="B86C90CA" w:tentative="1">
      <w:start w:val="1"/>
      <w:numFmt w:val="lowerRoman"/>
      <w:lvlText w:val="%6."/>
      <w:lvlJc w:val="right"/>
      <w:pPr>
        <w:ind w:left="4320" w:hanging="180"/>
      </w:pPr>
    </w:lvl>
    <w:lvl w:ilvl="6" w:tplc="426ED0E4" w:tentative="1">
      <w:start w:val="1"/>
      <w:numFmt w:val="decimal"/>
      <w:lvlText w:val="%7."/>
      <w:lvlJc w:val="left"/>
      <w:pPr>
        <w:ind w:left="5040" w:hanging="360"/>
      </w:pPr>
    </w:lvl>
    <w:lvl w:ilvl="7" w:tplc="5142ABD2" w:tentative="1">
      <w:start w:val="1"/>
      <w:numFmt w:val="lowerLetter"/>
      <w:lvlText w:val="%8."/>
      <w:lvlJc w:val="left"/>
      <w:pPr>
        <w:ind w:left="5760" w:hanging="360"/>
      </w:pPr>
    </w:lvl>
    <w:lvl w:ilvl="8" w:tplc="08026FAE" w:tentative="1">
      <w:start w:val="1"/>
      <w:numFmt w:val="lowerRoman"/>
      <w:lvlText w:val="%9."/>
      <w:lvlJc w:val="right"/>
      <w:pPr>
        <w:ind w:left="6480" w:hanging="180"/>
      </w:pPr>
    </w:lvl>
  </w:abstractNum>
  <w:abstractNum w:abstractNumId="51" w15:restartNumberingAfterBreak="0">
    <w:nsid w:val="59747451"/>
    <w:multiLevelType w:val="hybridMultilevel"/>
    <w:tmpl w:val="C7F6D998"/>
    <w:lvl w:ilvl="0" w:tplc="16CE2CDC">
      <w:start w:val="1"/>
      <w:numFmt w:val="decimal"/>
      <w:lvlText w:val="%1."/>
      <w:lvlJc w:val="left"/>
      <w:pPr>
        <w:ind w:left="720" w:hanging="360"/>
      </w:pPr>
      <w:rPr>
        <w:rFonts w:ascii="David" w:hAnsi="David" w:cs="David" w:hint="default"/>
        <w:sz w:val="24"/>
        <w:szCs w:val="24"/>
      </w:rPr>
    </w:lvl>
    <w:lvl w:ilvl="1" w:tplc="6DEC5B7A" w:tentative="1">
      <w:start w:val="1"/>
      <w:numFmt w:val="lowerLetter"/>
      <w:lvlText w:val="%2."/>
      <w:lvlJc w:val="left"/>
      <w:pPr>
        <w:ind w:left="1440" w:hanging="360"/>
      </w:pPr>
    </w:lvl>
    <w:lvl w:ilvl="2" w:tplc="AF0CD202" w:tentative="1">
      <w:start w:val="1"/>
      <w:numFmt w:val="lowerRoman"/>
      <w:lvlText w:val="%3."/>
      <w:lvlJc w:val="right"/>
      <w:pPr>
        <w:ind w:left="2160" w:hanging="180"/>
      </w:pPr>
    </w:lvl>
    <w:lvl w:ilvl="3" w:tplc="583689E4" w:tentative="1">
      <w:start w:val="1"/>
      <w:numFmt w:val="decimal"/>
      <w:lvlText w:val="%4."/>
      <w:lvlJc w:val="left"/>
      <w:pPr>
        <w:ind w:left="2880" w:hanging="360"/>
      </w:pPr>
    </w:lvl>
    <w:lvl w:ilvl="4" w:tplc="53B6FD30" w:tentative="1">
      <w:start w:val="1"/>
      <w:numFmt w:val="lowerLetter"/>
      <w:lvlText w:val="%5."/>
      <w:lvlJc w:val="left"/>
      <w:pPr>
        <w:ind w:left="3600" w:hanging="360"/>
      </w:pPr>
    </w:lvl>
    <w:lvl w:ilvl="5" w:tplc="9DBEECFA" w:tentative="1">
      <w:start w:val="1"/>
      <w:numFmt w:val="lowerRoman"/>
      <w:lvlText w:val="%6."/>
      <w:lvlJc w:val="right"/>
      <w:pPr>
        <w:ind w:left="4320" w:hanging="180"/>
      </w:pPr>
    </w:lvl>
    <w:lvl w:ilvl="6" w:tplc="E69C9240" w:tentative="1">
      <w:start w:val="1"/>
      <w:numFmt w:val="decimal"/>
      <w:lvlText w:val="%7."/>
      <w:lvlJc w:val="left"/>
      <w:pPr>
        <w:ind w:left="5040" w:hanging="360"/>
      </w:pPr>
    </w:lvl>
    <w:lvl w:ilvl="7" w:tplc="213A36F0" w:tentative="1">
      <w:start w:val="1"/>
      <w:numFmt w:val="lowerLetter"/>
      <w:lvlText w:val="%8."/>
      <w:lvlJc w:val="left"/>
      <w:pPr>
        <w:ind w:left="5760" w:hanging="360"/>
      </w:pPr>
    </w:lvl>
    <w:lvl w:ilvl="8" w:tplc="0400E4FE" w:tentative="1">
      <w:start w:val="1"/>
      <w:numFmt w:val="lowerRoman"/>
      <w:lvlText w:val="%9."/>
      <w:lvlJc w:val="right"/>
      <w:pPr>
        <w:ind w:left="6480" w:hanging="180"/>
      </w:pPr>
    </w:lvl>
  </w:abstractNum>
  <w:abstractNum w:abstractNumId="52" w15:restartNumberingAfterBreak="0">
    <w:nsid w:val="5DF07FFE"/>
    <w:multiLevelType w:val="hybridMultilevel"/>
    <w:tmpl w:val="42A407A4"/>
    <w:lvl w:ilvl="0" w:tplc="3A16C0DA">
      <w:start w:val="1"/>
      <w:numFmt w:val="decimal"/>
      <w:lvlText w:val="%1."/>
      <w:lvlJc w:val="left"/>
      <w:pPr>
        <w:ind w:left="360" w:hanging="360"/>
      </w:pPr>
    </w:lvl>
    <w:lvl w:ilvl="1" w:tplc="160E6110" w:tentative="1">
      <w:start w:val="1"/>
      <w:numFmt w:val="lowerLetter"/>
      <w:lvlText w:val="%2."/>
      <w:lvlJc w:val="left"/>
      <w:pPr>
        <w:ind w:left="1080" w:hanging="360"/>
      </w:pPr>
    </w:lvl>
    <w:lvl w:ilvl="2" w:tplc="3BEE8584" w:tentative="1">
      <w:start w:val="1"/>
      <w:numFmt w:val="lowerRoman"/>
      <w:lvlText w:val="%3."/>
      <w:lvlJc w:val="right"/>
      <w:pPr>
        <w:ind w:left="1800" w:hanging="180"/>
      </w:pPr>
    </w:lvl>
    <w:lvl w:ilvl="3" w:tplc="9C7E1BE2" w:tentative="1">
      <w:start w:val="1"/>
      <w:numFmt w:val="decimal"/>
      <w:lvlText w:val="%4."/>
      <w:lvlJc w:val="left"/>
      <w:pPr>
        <w:ind w:left="2520" w:hanging="360"/>
      </w:pPr>
    </w:lvl>
    <w:lvl w:ilvl="4" w:tplc="F1F62264" w:tentative="1">
      <w:start w:val="1"/>
      <w:numFmt w:val="lowerLetter"/>
      <w:lvlText w:val="%5."/>
      <w:lvlJc w:val="left"/>
      <w:pPr>
        <w:ind w:left="3240" w:hanging="360"/>
      </w:pPr>
    </w:lvl>
    <w:lvl w:ilvl="5" w:tplc="BF0E3278" w:tentative="1">
      <w:start w:val="1"/>
      <w:numFmt w:val="lowerRoman"/>
      <w:lvlText w:val="%6."/>
      <w:lvlJc w:val="right"/>
      <w:pPr>
        <w:ind w:left="3960" w:hanging="180"/>
      </w:pPr>
    </w:lvl>
    <w:lvl w:ilvl="6" w:tplc="70FAA330" w:tentative="1">
      <w:start w:val="1"/>
      <w:numFmt w:val="decimal"/>
      <w:lvlText w:val="%7."/>
      <w:lvlJc w:val="left"/>
      <w:pPr>
        <w:ind w:left="4680" w:hanging="360"/>
      </w:pPr>
    </w:lvl>
    <w:lvl w:ilvl="7" w:tplc="F85C8044" w:tentative="1">
      <w:start w:val="1"/>
      <w:numFmt w:val="lowerLetter"/>
      <w:lvlText w:val="%8."/>
      <w:lvlJc w:val="left"/>
      <w:pPr>
        <w:ind w:left="5400" w:hanging="360"/>
      </w:pPr>
    </w:lvl>
    <w:lvl w:ilvl="8" w:tplc="32A2D602" w:tentative="1">
      <w:start w:val="1"/>
      <w:numFmt w:val="lowerRoman"/>
      <w:lvlText w:val="%9."/>
      <w:lvlJc w:val="right"/>
      <w:pPr>
        <w:ind w:left="6120" w:hanging="180"/>
      </w:pPr>
    </w:lvl>
  </w:abstractNum>
  <w:abstractNum w:abstractNumId="53" w15:restartNumberingAfterBreak="0">
    <w:nsid w:val="5E95400C"/>
    <w:multiLevelType w:val="hybridMultilevel"/>
    <w:tmpl w:val="FD52BF1A"/>
    <w:lvl w:ilvl="0" w:tplc="3B3835AE">
      <w:start w:val="1"/>
      <w:numFmt w:val="decimal"/>
      <w:pStyle w:val="IMODNumber"/>
      <w:lvlText w:val="%1."/>
      <w:lvlJc w:val="left"/>
      <w:pPr>
        <w:ind w:left="1287" w:hanging="360"/>
      </w:pPr>
    </w:lvl>
    <w:lvl w:ilvl="1" w:tplc="C01A1A40" w:tentative="1">
      <w:start w:val="1"/>
      <w:numFmt w:val="lowerLetter"/>
      <w:lvlText w:val="%2."/>
      <w:lvlJc w:val="left"/>
      <w:pPr>
        <w:ind w:left="2007" w:hanging="360"/>
      </w:pPr>
    </w:lvl>
    <w:lvl w:ilvl="2" w:tplc="5A2A7A08" w:tentative="1">
      <w:start w:val="1"/>
      <w:numFmt w:val="lowerRoman"/>
      <w:lvlText w:val="%3."/>
      <w:lvlJc w:val="right"/>
      <w:pPr>
        <w:ind w:left="2727" w:hanging="180"/>
      </w:pPr>
    </w:lvl>
    <w:lvl w:ilvl="3" w:tplc="F7005D3E">
      <w:start w:val="1"/>
      <w:numFmt w:val="decimal"/>
      <w:lvlText w:val="%4."/>
      <w:lvlJc w:val="left"/>
      <w:pPr>
        <w:ind w:left="3447" w:hanging="360"/>
      </w:pPr>
    </w:lvl>
    <w:lvl w:ilvl="4" w:tplc="67523524" w:tentative="1">
      <w:start w:val="1"/>
      <w:numFmt w:val="lowerLetter"/>
      <w:lvlText w:val="%5."/>
      <w:lvlJc w:val="left"/>
      <w:pPr>
        <w:ind w:left="4167" w:hanging="360"/>
      </w:pPr>
    </w:lvl>
    <w:lvl w:ilvl="5" w:tplc="3708B734" w:tentative="1">
      <w:start w:val="1"/>
      <w:numFmt w:val="lowerRoman"/>
      <w:lvlText w:val="%6."/>
      <w:lvlJc w:val="right"/>
      <w:pPr>
        <w:ind w:left="4887" w:hanging="180"/>
      </w:pPr>
    </w:lvl>
    <w:lvl w:ilvl="6" w:tplc="F9EEDE28" w:tentative="1">
      <w:start w:val="1"/>
      <w:numFmt w:val="decimal"/>
      <w:lvlText w:val="%7."/>
      <w:lvlJc w:val="left"/>
      <w:pPr>
        <w:ind w:left="5607" w:hanging="360"/>
      </w:pPr>
    </w:lvl>
    <w:lvl w:ilvl="7" w:tplc="608A1E40" w:tentative="1">
      <w:start w:val="1"/>
      <w:numFmt w:val="lowerLetter"/>
      <w:lvlText w:val="%8."/>
      <w:lvlJc w:val="left"/>
      <w:pPr>
        <w:ind w:left="6327" w:hanging="360"/>
      </w:pPr>
    </w:lvl>
    <w:lvl w:ilvl="8" w:tplc="0240A790" w:tentative="1">
      <w:start w:val="1"/>
      <w:numFmt w:val="lowerRoman"/>
      <w:lvlText w:val="%9."/>
      <w:lvlJc w:val="right"/>
      <w:pPr>
        <w:ind w:left="7047" w:hanging="180"/>
      </w:pPr>
    </w:lvl>
  </w:abstractNum>
  <w:abstractNum w:abstractNumId="5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654842D7"/>
    <w:multiLevelType w:val="hybridMultilevel"/>
    <w:tmpl w:val="42A407A4"/>
    <w:lvl w:ilvl="0" w:tplc="AB242D8C">
      <w:start w:val="1"/>
      <w:numFmt w:val="decimal"/>
      <w:lvlText w:val="%1."/>
      <w:lvlJc w:val="left"/>
      <w:pPr>
        <w:ind w:left="360" w:hanging="360"/>
      </w:pPr>
    </w:lvl>
    <w:lvl w:ilvl="1" w:tplc="BAA6EE8E">
      <w:start w:val="1"/>
      <w:numFmt w:val="lowerLetter"/>
      <w:lvlText w:val="%2."/>
      <w:lvlJc w:val="left"/>
      <w:pPr>
        <w:ind w:left="1080" w:hanging="360"/>
      </w:pPr>
    </w:lvl>
    <w:lvl w:ilvl="2" w:tplc="7A78D986">
      <w:start w:val="1"/>
      <w:numFmt w:val="lowerRoman"/>
      <w:lvlText w:val="%3."/>
      <w:lvlJc w:val="right"/>
      <w:pPr>
        <w:ind w:left="1800" w:hanging="180"/>
      </w:pPr>
    </w:lvl>
    <w:lvl w:ilvl="3" w:tplc="A11C2BC6" w:tentative="1">
      <w:start w:val="1"/>
      <w:numFmt w:val="decimal"/>
      <w:lvlText w:val="%4."/>
      <w:lvlJc w:val="left"/>
      <w:pPr>
        <w:ind w:left="2520" w:hanging="360"/>
      </w:pPr>
    </w:lvl>
    <w:lvl w:ilvl="4" w:tplc="A96289DE" w:tentative="1">
      <w:start w:val="1"/>
      <w:numFmt w:val="lowerLetter"/>
      <w:lvlText w:val="%5."/>
      <w:lvlJc w:val="left"/>
      <w:pPr>
        <w:ind w:left="3240" w:hanging="360"/>
      </w:pPr>
    </w:lvl>
    <w:lvl w:ilvl="5" w:tplc="6A06FD60" w:tentative="1">
      <w:start w:val="1"/>
      <w:numFmt w:val="lowerRoman"/>
      <w:lvlText w:val="%6."/>
      <w:lvlJc w:val="right"/>
      <w:pPr>
        <w:ind w:left="3960" w:hanging="180"/>
      </w:pPr>
    </w:lvl>
    <w:lvl w:ilvl="6" w:tplc="1A7C5950" w:tentative="1">
      <w:start w:val="1"/>
      <w:numFmt w:val="decimal"/>
      <w:lvlText w:val="%7."/>
      <w:lvlJc w:val="left"/>
      <w:pPr>
        <w:ind w:left="4680" w:hanging="360"/>
      </w:pPr>
    </w:lvl>
    <w:lvl w:ilvl="7" w:tplc="AAB4479E" w:tentative="1">
      <w:start w:val="1"/>
      <w:numFmt w:val="lowerLetter"/>
      <w:lvlText w:val="%8."/>
      <w:lvlJc w:val="left"/>
      <w:pPr>
        <w:ind w:left="5400" w:hanging="360"/>
      </w:pPr>
    </w:lvl>
    <w:lvl w:ilvl="8" w:tplc="08A621E4" w:tentative="1">
      <w:start w:val="1"/>
      <w:numFmt w:val="lowerRoman"/>
      <w:lvlText w:val="%9."/>
      <w:lvlJc w:val="right"/>
      <w:pPr>
        <w:ind w:left="6120" w:hanging="180"/>
      </w:pPr>
    </w:lvl>
  </w:abstractNum>
  <w:abstractNum w:abstractNumId="57" w15:restartNumberingAfterBreak="0">
    <w:nsid w:val="663F3CD9"/>
    <w:multiLevelType w:val="hybridMultilevel"/>
    <w:tmpl w:val="467C4E66"/>
    <w:lvl w:ilvl="0" w:tplc="ECC01C56">
      <w:start w:val="1"/>
      <w:numFmt w:val="decimal"/>
      <w:lvlText w:val="%1."/>
      <w:lvlJc w:val="left"/>
      <w:pPr>
        <w:ind w:left="720" w:hanging="360"/>
      </w:pPr>
    </w:lvl>
    <w:lvl w:ilvl="1" w:tplc="98A0DA5E" w:tentative="1">
      <w:start w:val="1"/>
      <w:numFmt w:val="lowerLetter"/>
      <w:lvlText w:val="%2."/>
      <w:lvlJc w:val="left"/>
      <w:pPr>
        <w:ind w:left="1440" w:hanging="360"/>
      </w:pPr>
    </w:lvl>
    <w:lvl w:ilvl="2" w:tplc="C5FCCA84" w:tentative="1">
      <w:start w:val="1"/>
      <w:numFmt w:val="lowerRoman"/>
      <w:lvlText w:val="%3."/>
      <w:lvlJc w:val="right"/>
      <w:pPr>
        <w:ind w:left="2160" w:hanging="180"/>
      </w:pPr>
    </w:lvl>
    <w:lvl w:ilvl="3" w:tplc="A04AD8DA" w:tentative="1">
      <w:start w:val="1"/>
      <w:numFmt w:val="decimal"/>
      <w:lvlText w:val="%4."/>
      <w:lvlJc w:val="left"/>
      <w:pPr>
        <w:ind w:left="2880" w:hanging="360"/>
      </w:pPr>
    </w:lvl>
    <w:lvl w:ilvl="4" w:tplc="A078AD52" w:tentative="1">
      <w:start w:val="1"/>
      <w:numFmt w:val="lowerLetter"/>
      <w:lvlText w:val="%5."/>
      <w:lvlJc w:val="left"/>
      <w:pPr>
        <w:ind w:left="3600" w:hanging="360"/>
      </w:pPr>
    </w:lvl>
    <w:lvl w:ilvl="5" w:tplc="C136CDE8" w:tentative="1">
      <w:start w:val="1"/>
      <w:numFmt w:val="lowerRoman"/>
      <w:lvlText w:val="%6."/>
      <w:lvlJc w:val="right"/>
      <w:pPr>
        <w:ind w:left="4320" w:hanging="180"/>
      </w:pPr>
    </w:lvl>
    <w:lvl w:ilvl="6" w:tplc="D66C8E9C" w:tentative="1">
      <w:start w:val="1"/>
      <w:numFmt w:val="decimal"/>
      <w:lvlText w:val="%7."/>
      <w:lvlJc w:val="left"/>
      <w:pPr>
        <w:ind w:left="5040" w:hanging="360"/>
      </w:pPr>
    </w:lvl>
    <w:lvl w:ilvl="7" w:tplc="5D4226A4" w:tentative="1">
      <w:start w:val="1"/>
      <w:numFmt w:val="lowerLetter"/>
      <w:lvlText w:val="%8."/>
      <w:lvlJc w:val="left"/>
      <w:pPr>
        <w:ind w:left="5760" w:hanging="360"/>
      </w:pPr>
    </w:lvl>
    <w:lvl w:ilvl="8" w:tplc="E974AF9A" w:tentative="1">
      <w:start w:val="1"/>
      <w:numFmt w:val="lowerRoman"/>
      <w:lvlText w:val="%9."/>
      <w:lvlJc w:val="right"/>
      <w:pPr>
        <w:ind w:left="6480" w:hanging="180"/>
      </w:pPr>
    </w:lvl>
  </w:abstractNum>
  <w:abstractNum w:abstractNumId="58" w15:restartNumberingAfterBreak="0">
    <w:nsid w:val="66924E67"/>
    <w:multiLevelType w:val="hybridMultilevel"/>
    <w:tmpl w:val="1546A1FA"/>
    <w:lvl w:ilvl="0" w:tplc="BA166CF6">
      <w:start w:val="1"/>
      <w:numFmt w:val="hebrew1"/>
      <w:lvlText w:val="%1."/>
      <w:lvlJc w:val="center"/>
      <w:pPr>
        <w:ind w:left="720" w:hanging="360"/>
      </w:pPr>
    </w:lvl>
    <w:lvl w:ilvl="1" w:tplc="8738CEA2" w:tentative="1">
      <w:start w:val="1"/>
      <w:numFmt w:val="lowerLetter"/>
      <w:lvlText w:val="%2."/>
      <w:lvlJc w:val="left"/>
      <w:pPr>
        <w:ind w:left="1440" w:hanging="360"/>
      </w:pPr>
    </w:lvl>
    <w:lvl w:ilvl="2" w:tplc="C4C44E0A" w:tentative="1">
      <w:start w:val="1"/>
      <w:numFmt w:val="lowerRoman"/>
      <w:lvlText w:val="%3."/>
      <w:lvlJc w:val="right"/>
      <w:pPr>
        <w:ind w:left="2160" w:hanging="180"/>
      </w:pPr>
    </w:lvl>
    <w:lvl w:ilvl="3" w:tplc="38021A9C" w:tentative="1">
      <w:start w:val="1"/>
      <w:numFmt w:val="decimal"/>
      <w:lvlText w:val="%4."/>
      <w:lvlJc w:val="left"/>
      <w:pPr>
        <w:ind w:left="2880" w:hanging="360"/>
      </w:pPr>
    </w:lvl>
    <w:lvl w:ilvl="4" w:tplc="529ED7C2" w:tentative="1">
      <w:start w:val="1"/>
      <w:numFmt w:val="lowerLetter"/>
      <w:lvlText w:val="%5."/>
      <w:lvlJc w:val="left"/>
      <w:pPr>
        <w:ind w:left="3600" w:hanging="360"/>
      </w:pPr>
    </w:lvl>
    <w:lvl w:ilvl="5" w:tplc="C7A6A0EC" w:tentative="1">
      <w:start w:val="1"/>
      <w:numFmt w:val="lowerRoman"/>
      <w:lvlText w:val="%6."/>
      <w:lvlJc w:val="right"/>
      <w:pPr>
        <w:ind w:left="4320" w:hanging="180"/>
      </w:pPr>
    </w:lvl>
    <w:lvl w:ilvl="6" w:tplc="2006FC80" w:tentative="1">
      <w:start w:val="1"/>
      <w:numFmt w:val="decimal"/>
      <w:lvlText w:val="%7."/>
      <w:lvlJc w:val="left"/>
      <w:pPr>
        <w:ind w:left="5040" w:hanging="360"/>
      </w:pPr>
    </w:lvl>
    <w:lvl w:ilvl="7" w:tplc="4D6ED88E" w:tentative="1">
      <w:start w:val="1"/>
      <w:numFmt w:val="lowerLetter"/>
      <w:lvlText w:val="%8."/>
      <w:lvlJc w:val="left"/>
      <w:pPr>
        <w:ind w:left="5760" w:hanging="360"/>
      </w:pPr>
    </w:lvl>
    <w:lvl w:ilvl="8" w:tplc="7730DA74" w:tentative="1">
      <w:start w:val="1"/>
      <w:numFmt w:val="lowerRoman"/>
      <w:lvlText w:val="%9."/>
      <w:lvlJc w:val="right"/>
      <w:pPr>
        <w:ind w:left="6480" w:hanging="180"/>
      </w:pPr>
    </w:lvl>
  </w:abstractNum>
  <w:abstractNum w:abstractNumId="59" w15:restartNumberingAfterBreak="0">
    <w:nsid w:val="680F48FC"/>
    <w:multiLevelType w:val="multilevel"/>
    <w:tmpl w:val="53AEC8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692C7D6D"/>
    <w:multiLevelType w:val="hybridMultilevel"/>
    <w:tmpl w:val="3356B23C"/>
    <w:lvl w:ilvl="0" w:tplc="8262630E">
      <w:start w:val="1"/>
      <w:numFmt w:val="decimal"/>
      <w:lvlText w:val="%1."/>
      <w:lvlJc w:val="left"/>
      <w:pPr>
        <w:ind w:left="370" w:hanging="360"/>
      </w:pPr>
      <w:rPr>
        <w:rFonts w:hint="default"/>
      </w:rPr>
    </w:lvl>
    <w:lvl w:ilvl="1" w:tplc="7E1A1548" w:tentative="1">
      <w:start w:val="1"/>
      <w:numFmt w:val="lowerLetter"/>
      <w:lvlText w:val="%2."/>
      <w:lvlJc w:val="left"/>
      <w:pPr>
        <w:ind w:left="1090" w:hanging="360"/>
      </w:pPr>
    </w:lvl>
    <w:lvl w:ilvl="2" w:tplc="DAD4ABD4" w:tentative="1">
      <w:start w:val="1"/>
      <w:numFmt w:val="lowerRoman"/>
      <w:lvlText w:val="%3."/>
      <w:lvlJc w:val="right"/>
      <w:pPr>
        <w:ind w:left="1810" w:hanging="180"/>
      </w:pPr>
    </w:lvl>
    <w:lvl w:ilvl="3" w:tplc="5F62A32C" w:tentative="1">
      <w:start w:val="1"/>
      <w:numFmt w:val="decimal"/>
      <w:lvlText w:val="%4."/>
      <w:lvlJc w:val="left"/>
      <w:pPr>
        <w:ind w:left="2530" w:hanging="360"/>
      </w:pPr>
    </w:lvl>
    <w:lvl w:ilvl="4" w:tplc="5B3EB234" w:tentative="1">
      <w:start w:val="1"/>
      <w:numFmt w:val="lowerLetter"/>
      <w:lvlText w:val="%5."/>
      <w:lvlJc w:val="left"/>
      <w:pPr>
        <w:ind w:left="3250" w:hanging="360"/>
      </w:pPr>
    </w:lvl>
    <w:lvl w:ilvl="5" w:tplc="E9040180" w:tentative="1">
      <w:start w:val="1"/>
      <w:numFmt w:val="lowerRoman"/>
      <w:lvlText w:val="%6."/>
      <w:lvlJc w:val="right"/>
      <w:pPr>
        <w:ind w:left="3970" w:hanging="180"/>
      </w:pPr>
    </w:lvl>
    <w:lvl w:ilvl="6" w:tplc="FC501E00" w:tentative="1">
      <w:start w:val="1"/>
      <w:numFmt w:val="decimal"/>
      <w:lvlText w:val="%7."/>
      <w:lvlJc w:val="left"/>
      <w:pPr>
        <w:ind w:left="4690" w:hanging="360"/>
      </w:pPr>
    </w:lvl>
    <w:lvl w:ilvl="7" w:tplc="25AA5760" w:tentative="1">
      <w:start w:val="1"/>
      <w:numFmt w:val="lowerLetter"/>
      <w:lvlText w:val="%8."/>
      <w:lvlJc w:val="left"/>
      <w:pPr>
        <w:ind w:left="5410" w:hanging="360"/>
      </w:pPr>
    </w:lvl>
    <w:lvl w:ilvl="8" w:tplc="6EE836B8" w:tentative="1">
      <w:start w:val="1"/>
      <w:numFmt w:val="lowerRoman"/>
      <w:lvlText w:val="%9."/>
      <w:lvlJc w:val="right"/>
      <w:pPr>
        <w:ind w:left="6130" w:hanging="180"/>
      </w:pPr>
    </w:lvl>
  </w:abstractNum>
  <w:abstractNum w:abstractNumId="6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05A6CEE"/>
    <w:multiLevelType w:val="hybridMultilevel"/>
    <w:tmpl w:val="3356B23C"/>
    <w:lvl w:ilvl="0" w:tplc="DC5685BA">
      <w:start w:val="1"/>
      <w:numFmt w:val="decimal"/>
      <w:lvlText w:val="%1."/>
      <w:lvlJc w:val="left"/>
      <w:pPr>
        <w:ind w:left="370" w:hanging="360"/>
      </w:pPr>
      <w:rPr>
        <w:rFonts w:hint="default"/>
      </w:rPr>
    </w:lvl>
    <w:lvl w:ilvl="1" w:tplc="B2E230B0" w:tentative="1">
      <w:start w:val="1"/>
      <w:numFmt w:val="lowerLetter"/>
      <w:lvlText w:val="%2."/>
      <w:lvlJc w:val="left"/>
      <w:pPr>
        <w:ind w:left="1090" w:hanging="360"/>
      </w:pPr>
    </w:lvl>
    <w:lvl w:ilvl="2" w:tplc="4F28296E" w:tentative="1">
      <w:start w:val="1"/>
      <w:numFmt w:val="lowerRoman"/>
      <w:lvlText w:val="%3."/>
      <w:lvlJc w:val="right"/>
      <w:pPr>
        <w:ind w:left="1810" w:hanging="180"/>
      </w:pPr>
    </w:lvl>
    <w:lvl w:ilvl="3" w:tplc="AD8095DC" w:tentative="1">
      <w:start w:val="1"/>
      <w:numFmt w:val="decimal"/>
      <w:lvlText w:val="%4."/>
      <w:lvlJc w:val="left"/>
      <w:pPr>
        <w:ind w:left="2530" w:hanging="360"/>
      </w:pPr>
    </w:lvl>
    <w:lvl w:ilvl="4" w:tplc="A104B224" w:tentative="1">
      <w:start w:val="1"/>
      <w:numFmt w:val="lowerLetter"/>
      <w:lvlText w:val="%5."/>
      <w:lvlJc w:val="left"/>
      <w:pPr>
        <w:ind w:left="3250" w:hanging="360"/>
      </w:pPr>
    </w:lvl>
    <w:lvl w:ilvl="5" w:tplc="A596FDCC" w:tentative="1">
      <w:start w:val="1"/>
      <w:numFmt w:val="lowerRoman"/>
      <w:lvlText w:val="%6."/>
      <w:lvlJc w:val="right"/>
      <w:pPr>
        <w:ind w:left="3970" w:hanging="180"/>
      </w:pPr>
    </w:lvl>
    <w:lvl w:ilvl="6" w:tplc="37F40F3A" w:tentative="1">
      <w:start w:val="1"/>
      <w:numFmt w:val="decimal"/>
      <w:lvlText w:val="%7."/>
      <w:lvlJc w:val="left"/>
      <w:pPr>
        <w:ind w:left="4690" w:hanging="360"/>
      </w:pPr>
    </w:lvl>
    <w:lvl w:ilvl="7" w:tplc="773CAB4E" w:tentative="1">
      <w:start w:val="1"/>
      <w:numFmt w:val="lowerLetter"/>
      <w:lvlText w:val="%8."/>
      <w:lvlJc w:val="left"/>
      <w:pPr>
        <w:ind w:left="5410" w:hanging="360"/>
      </w:pPr>
    </w:lvl>
    <w:lvl w:ilvl="8" w:tplc="72DCD1FA" w:tentative="1">
      <w:start w:val="1"/>
      <w:numFmt w:val="lowerRoman"/>
      <w:lvlText w:val="%9."/>
      <w:lvlJc w:val="right"/>
      <w:pPr>
        <w:ind w:left="6130" w:hanging="180"/>
      </w:pPr>
    </w:lvl>
  </w:abstractNum>
  <w:abstractNum w:abstractNumId="64" w15:restartNumberingAfterBreak="0">
    <w:nsid w:val="70A36BF6"/>
    <w:multiLevelType w:val="hybridMultilevel"/>
    <w:tmpl w:val="BB02AD1E"/>
    <w:lvl w:ilvl="0" w:tplc="8416C8CE">
      <w:start w:val="1"/>
      <w:numFmt w:val="bullet"/>
      <w:lvlText w:val=""/>
      <w:lvlJc w:val="left"/>
      <w:pPr>
        <w:ind w:left="720" w:hanging="360"/>
      </w:pPr>
      <w:rPr>
        <w:rFonts w:ascii="Wingdings" w:hAnsi="Wingdings" w:hint="default"/>
        <w:sz w:val="28"/>
        <w:szCs w:val="44"/>
      </w:rPr>
    </w:lvl>
    <w:lvl w:ilvl="1" w:tplc="08005C62" w:tentative="1">
      <w:start w:val="1"/>
      <w:numFmt w:val="bullet"/>
      <w:lvlText w:val="o"/>
      <w:lvlJc w:val="left"/>
      <w:pPr>
        <w:ind w:left="1440" w:hanging="360"/>
      </w:pPr>
      <w:rPr>
        <w:rFonts w:ascii="Courier New" w:hAnsi="Courier New" w:cs="Courier New" w:hint="default"/>
      </w:rPr>
    </w:lvl>
    <w:lvl w:ilvl="2" w:tplc="760C2650" w:tentative="1">
      <w:start w:val="1"/>
      <w:numFmt w:val="bullet"/>
      <w:lvlText w:val=""/>
      <w:lvlJc w:val="left"/>
      <w:pPr>
        <w:ind w:left="2160" w:hanging="360"/>
      </w:pPr>
      <w:rPr>
        <w:rFonts w:ascii="Wingdings" w:hAnsi="Wingdings" w:hint="default"/>
      </w:rPr>
    </w:lvl>
    <w:lvl w:ilvl="3" w:tplc="547EF158" w:tentative="1">
      <w:start w:val="1"/>
      <w:numFmt w:val="bullet"/>
      <w:lvlText w:val=""/>
      <w:lvlJc w:val="left"/>
      <w:pPr>
        <w:ind w:left="2880" w:hanging="360"/>
      </w:pPr>
      <w:rPr>
        <w:rFonts w:ascii="Symbol" w:hAnsi="Symbol" w:hint="default"/>
      </w:rPr>
    </w:lvl>
    <w:lvl w:ilvl="4" w:tplc="5A90D452" w:tentative="1">
      <w:start w:val="1"/>
      <w:numFmt w:val="bullet"/>
      <w:lvlText w:val="o"/>
      <w:lvlJc w:val="left"/>
      <w:pPr>
        <w:ind w:left="3600" w:hanging="360"/>
      </w:pPr>
      <w:rPr>
        <w:rFonts w:ascii="Courier New" w:hAnsi="Courier New" w:cs="Courier New" w:hint="default"/>
      </w:rPr>
    </w:lvl>
    <w:lvl w:ilvl="5" w:tplc="E3CE034C" w:tentative="1">
      <w:start w:val="1"/>
      <w:numFmt w:val="bullet"/>
      <w:lvlText w:val=""/>
      <w:lvlJc w:val="left"/>
      <w:pPr>
        <w:ind w:left="4320" w:hanging="360"/>
      </w:pPr>
      <w:rPr>
        <w:rFonts w:ascii="Wingdings" w:hAnsi="Wingdings" w:hint="default"/>
      </w:rPr>
    </w:lvl>
    <w:lvl w:ilvl="6" w:tplc="D7B28274" w:tentative="1">
      <w:start w:val="1"/>
      <w:numFmt w:val="bullet"/>
      <w:lvlText w:val=""/>
      <w:lvlJc w:val="left"/>
      <w:pPr>
        <w:ind w:left="5040" w:hanging="360"/>
      </w:pPr>
      <w:rPr>
        <w:rFonts w:ascii="Symbol" w:hAnsi="Symbol" w:hint="default"/>
      </w:rPr>
    </w:lvl>
    <w:lvl w:ilvl="7" w:tplc="2B56C98A" w:tentative="1">
      <w:start w:val="1"/>
      <w:numFmt w:val="bullet"/>
      <w:lvlText w:val="o"/>
      <w:lvlJc w:val="left"/>
      <w:pPr>
        <w:ind w:left="5760" w:hanging="360"/>
      </w:pPr>
      <w:rPr>
        <w:rFonts w:ascii="Courier New" w:hAnsi="Courier New" w:cs="Courier New" w:hint="default"/>
      </w:rPr>
    </w:lvl>
    <w:lvl w:ilvl="8" w:tplc="6D98EA4A" w:tentative="1">
      <w:start w:val="1"/>
      <w:numFmt w:val="bullet"/>
      <w:lvlText w:val=""/>
      <w:lvlJc w:val="left"/>
      <w:pPr>
        <w:ind w:left="6480" w:hanging="360"/>
      </w:pPr>
      <w:rPr>
        <w:rFonts w:ascii="Wingdings" w:hAnsi="Wingdings" w:hint="default"/>
      </w:rPr>
    </w:lvl>
  </w:abstractNum>
  <w:abstractNum w:abstractNumId="65" w15:restartNumberingAfterBreak="0">
    <w:nsid w:val="71DB3C8C"/>
    <w:multiLevelType w:val="hybridMultilevel"/>
    <w:tmpl w:val="1F881580"/>
    <w:lvl w:ilvl="0" w:tplc="E294E40E">
      <w:start w:val="1"/>
      <w:numFmt w:val="hebrew1"/>
      <w:lvlText w:val="%1."/>
      <w:lvlJc w:val="center"/>
      <w:pPr>
        <w:ind w:left="360" w:hanging="360"/>
      </w:pPr>
      <w:rPr>
        <w:rFonts w:hint="default"/>
      </w:rPr>
    </w:lvl>
    <w:lvl w:ilvl="1" w:tplc="7C28947A">
      <w:start w:val="1"/>
      <w:numFmt w:val="bullet"/>
      <w:lvlText w:val="o"/>
      <w:lvlJc w:val="left"/>
      <w:pPr>
        <w:ind w:left="1080" w:hanging="360"/>
      </w:pPr>
      <w:rPr>
        <w:rFonts w:ascii="Courier New" w:hAnsi="Courier New" w:cs="Courier New" w:hint="default"/>
      </w:rPr>
    </w:lvl>
    <w:lvl w:ilvl="2" w:tplc="96385958" w:tentative="1">
      <w:start w:val="1"/>
      <w:numFmt w:val="bullet"/>
      <w:lvlText w:val=""/>
      <w:lvlJc w:val="left"/>
      <w:pPr>
        <w:ind w:left="1800" w:hanging="360"/>
      </w:pPr>
      <w:rPr>
        <w:rFonts w:ascii="Wingdings" w:hAnsi="Wingdings" w:hint="default"/>
      </w:rPr>
    </w:lvl>
    <w:lvl w:ilvl="3" w:tplc="1B20129E" w:tentative="1">
      <w:start w:val="1"/>
      <w:numFmt w:val="bullet"/>
      <w:lvlText w:val=""/>
      <w:lvlJc w:val="left"/>
      <w:pPr>
        <w:ind w:left="2520" w:hanging="360"/>
      </w:pPr>
      <w:rPr>
        <w:rFonts w:ascii="Symbol" w:hAnsi="Symbol" w:hint="default"/>
      </w:rPr>
    </w:lvl>
    <w:lvl w:ilvl="4" w:tplc="B204C856" w:tentative="1">
      <w:start w:val="1"/>
      <w:numFmt w:val="bullet"/>
      <w:lvlText w:val="o"/>
      <w:lvlJc w:val="left"/>
      <w:pPr>
        <w:ind w:left="3240" w:hanging="360"/>
      </w:pPr>
      <w:rPr>
        <w:rFonts w:ascii="Courier New" w:hAnsi="Courier New" w:cs="Courier New" w:hint="default"/>
      </w:rPr>
    </w:lvl>
    <w:lvl w:ilvl="5" w:tplc="3364FB70" w:tentative="1">
      <w:start w:val="1"/>
      <w:numFmt w:val="bullet"/>
      <w:lvlText w:val=""/>
      <w:lvlJc w:val="left"/>
      <w:pPr>
        <w:ind w:left="3960" w:hanging="360"/>
      </w:pPr>
      <w:rPr>
        <w:rFonts w:ascii="Wingdings" w:hAnsi="Wingdings" w:hint="default"/>
      </w:rPr>
    </w:lvl>
    <w:lvl w:ilvl="6" w:tplc="9AFAD652" w:tentative="1">
      <w:start w:val="1"/>
      <w:numFmt w:val="bullet"/>
      <w:lvlText w:val=""/>
      <w:lvlJc w:val="left"/>
      <w:pPr>
        <w:ind w:left="4680" w:hanging="360"/>
      </w:pPr>
      <w:rPr>
        <w:rFonts w:ascii="Symbol" w:hAnsi="Symbol" w:hint="default"/>
      </w:rPr>
    </w:lvl>
    <w:lvl w:ilvl="7" w:tplc="8932BD3C" w:tentative="1">
      <w:start w:val="1"/>
      <w:numFmt w:val="bullet"/>
      <w:lvlText w:val="o"/>
      <w:lvlJc w:val="left"/>
      <w:pPr>
        <w:ind w:left="5400" w:hanging="360"/>
      </w:pPr>
      <w:rPr>
        <w:rFonts w:ascii="Courier New" w:hAnsi="Courier New" w:cs="Courier New" w:hint="default"/>
      </w:rPr>
    </w:lvl>
    <w:lvl w:ilvl="8" w:tplc="1D629548" w:tentative="1">
      <w:start w:val="1"/>
      <w:numFmt w:val="bullet"/>
      <w:lvlText w:val=""/>
      <w:lvlJc w:val="left"/>
      <w:pPr>
        <w:ind w:left="6120" w:hanging="360"/>
      </w:pPr>
      <w:rPr>
        <w:rFonts w:ascii="Wingdings" w:hAnsi="Wingdings" w:hint="default"/>
      </w:rPr>
    </w:lvl>
  </w:abstractNum>
  <w:abstractNum w:abstractNumId="66"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9" w15:restartNumberingAfterBreak="0">
    <w:nsid w:val="79784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9FF7F3D"/>
    <w:multiLevelType w:val="hybridMultilevel"/>
    <w:tmpl w:val="3DCE82DA"/>
    <w:lvl w:ilvl="0" w:tplc="14206524">
      <w:start w:val="1"/>
      <w:numFmt w:val="hebrew1"/>
      <w:lvlText w:val="%1."/>
      <w:lvlJc w:val="center"/>
      <w:pPr>
        <w:ind w:left="927" w:hanging="360"/>
      </w:pPr>
    </w:lvl>
    <w:lvl w:ilvl="1" w:tplc="8B629B76" w:tentative="1">
      <w:start w:val="1"/>
      <w:numFmt w:val="lowerLetter"/>
      <w:lvlText w:val="%2."/>
      <w:lvlJc w:val="left"/>
      <w:pPr>
        <w:ind w:left="1647" w:hanging="360"/>
      </w:pPr>
    </w:lvl>
    <w:lvl w:ilvl="2" w:tplc="A380F030" w:tentative="1">
      <w:start w:val="1"/>
      <w:numFmt w:val="lowerRoman"/>
      <w:lvlText w:val="%3."/>
      <w:lvlJc w:val="right"/>
      <w:pPr>
        <w:ind w:left="2367" w:hanging="180"/>
      </w:pPr>
    </w:lvl>
    <w:lvl w:ilvl="3" w:tplc="0C989CB2" w:tentative="1">
      <w:start w:val="1"/>
      <w:numFmt w:val="decimal"/>
      <w:lvlText w:val="%4."/>
      <w:lvlJc w:val="left"/>
      <w:pPr>
        <w:ind w:left="3087" w:hanging="360"/>
      </w:pPr>
    </w:lvl>
    <w:lvl w:ilvl="4" w:tplc="F8F68A9E" w:tentative="1">
      <w:start w:val="1"/>
      <w:numFmt w:val="lowerLetter"/>
      <w:lvlText w:val="%5."/>
      <w:lvlJc w:val="left"/>
      <w:pPr>
        <w:ind w:left="3807" w:hanging="360"/>
      </w:pPr>
    </w:lvl>
    <w:lvl w:ilvl="5" w:tplc="36D6012E" w:tentative="1">
      <w:start w:val="1"/>
      <w:numFmt w:val="lowerRoman"/>
      <w:lvlText w:val="%6."/>
      <w:lvlJc w:val="right"/>
      <w:pPr>
        <w:ind w:left="4527" w:hanging="180"/>
      </w:pPr>
    </w:lvl>
    <w:lvl w:ilvl="6" w:tplc="A4E0B8CC" w:tentative="1">
      <w:start w:val="1"/>
      <w:numFmt w:val="decimal"/>
      <w:lvlText w:val="%7."/>
      <w:lvlJc w:val="left"/>
      <w:pPr>
        <w:ind w:left="5247" w:hanging="360"/>
      </w:pPr>
    </w:lvl>
    <w:lvl w:ilvl="7" w:tplc="EAD0DDAA" w:tentative="1">
      <w:start w:val="1"/>
      <w:numFmt w:val="lowerLetter"/>
      <w:lvlText w:val="%8."/>
      <w:lvlJc w:val="left"/>
      <w:pPr>
        <w:ind w:left="5967" w:hanging="360"/>
      </w:pPr>
    </w:lvl>
    <w:lvl w:ilvl="8" w:tplc="42D2D314" w:tentative="1">
      <w:start w:val="1"/>
      <w:numFmt w:val="lowerRoman"/>
      <w:lvlText w:val="%9."/>
      <w:lvlJc w:val="right"/>
      <w:pPr>
        <w:ind w:left="6687" w:hanging="180"/>
      </w:pPr>
    </w:lvl>
  </w:abstractNum>
  <w:num w:numId="1">
    <w:abstractNumId w:val="62"/>
  </w:num>
  <w:num w:numId="2">
    <w:abstractNumId w:val="66"/>
  </w:num>
  <w:num w:numId="3">
    <w:abstractNumId w:val="32"/>
  </w:num>
  <w:num w:numId="4">
    <w:abstractNumId w:val="2"/>
  </w:num>
  <w:num w:numId="5">
    <w:abstractNumId w:val="61"/>
  </w:num>
  <w:num w:numId="6">
    <w:abstractNumId w:val="42"/>
  </w:num>
  <w:num w:numId="7">
    <w:abstractNumId w:val="11"/>
  </w:num>
  <w:num w:numId="8">
    <w:abstractNumId w:val="27"/>
  </w:num>
  <w:num w:numId="9">
    <w:abstractNumId w:val="55"/>
  </w:num>
  <w:num w:numId="10">
    <w:abstractNumId w:val="31"/>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num>
  <w:num w:numId="13">
    <w:abstractNumId w:val="68"/>
  </w:num>
  <w:num w:numId="14">
    <w:abstractNumId w:val="19"/>
  </w:num>
  <w:num w:numId="15">
    <w:abstractNumId w:val="36"/>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8"/>
  </w:num>
  <w:num w:numId="19">
    <w:abstractNumId w:val="10"/>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num>
  <w:num w:numId="24">
    <w:abstractNumId w:val="37"/>
  </w:num>
  <w:num w:numId="25">
    <w:abstractNumId w:val="26"/>
  </w:num>
  <w:num w:numId="26">
    <w:abstractNumId w:val="69"/>
  </w:num>
  <w:num w:numId="27">
    <w:abstractNumId w:val="45"/>
  </w:num>
  <w:num w:numId="28">
    <w:abstractNumId w:val="28"/>
  </w:num>
  <w:num w:numId="29">
    <w:abstractNumId w:val="70"/>
  </w:num>
  <w:num w:numId="30">
    <w:abstractNumId w:val="52"/>
  </w:num>
  <w:num w:numId="31">
    <w:abstractNumId w:val="3"/>
  </w:num>
  <w:num w:numId="32">
    <w:abstractNumId w:val="56"/>
  </w:num>
  <w:num w:numId="33">
    <w:abstractNumId w:val="13"/>
  </w:num>
  <w:num w:numId="34">
    <w:abstractNumId w:val="54"/>
  </w:num>
  <w:num w:numId="35">
    <w:abstractNumId w:val="53"/>
  </w:num>
  <w:num w:numId="36">
    <w:abstractNumId w:val="38"/>
  </w:num>
  <w:num w:numId="37">
    <w:abstractNumId w:val="5"/>
  </w:num>
  <w:num w:numId="38">
    <w:abstractNumId w:val="33"/>
  </w:num>
  <w:num w:numId="39">
    <w:abstractNumId w:val="25"/>
  </w:num>
  <w:num w:numId="40">
    <w:abstractNumId w:val="48"/>
  </w:num>
  <w:num w:numId="41">
    <w:abstractNumId w:val="6"/>
  </w:num>
  <w:num w:numId="42">
    <w:abstractNumId w:val="15"/>
  </w:num>
  <w:num w:numId="43">
    <w:abstractNumId w:val="65"/>
  </w:num>
  <w:num w:numId="44">
    <w:abstractNumId w:val="20"/>
  </w:num>
  <w:num w:numId="45">
    <w:abstractNumId w:val="43"/>
  </w:num>
  <w:num w:numId="46">
    <w:abstractNumId w:val="41"/>
  </w:num>
  <w:num w:numId="47">
    <w:abstractNumId w:val="51"/>
  </w:num>
  <w:num w:numId="48">
    <w:abstractNumId w:val="0"/>
  </w:num>
  <w:num w:numId="49">
    <w:abstractNumId w:val="57"/>
  </w:num>
  <w:num w:numId="50">
    <w:abstractNumId w:val="58"/>
  </w:num>
  <w:num w:numId="51">
    <w:abstractNumId w:val="59"/>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num>
  <w:num w:numId="55">
    <w:abstractNumId w:val="64"/>
  </w:num>
  <w:num w:numId="56">
    <w:abstractNumId w:val="60"/>
  </w:num>
  <w:num w:numId="57">
    <w:abstractNumId w:val="63"/>
  </w:num>
  <w:num w:numId="58">
    <w:abstractNumId w:val="23"/>
  </w:num>
  <w:num w:numId="59">
    <w:abstractNumId w:val="21"/>
  </w:num>
  <w:num w:numId="60">
    <w:abstractNumId w:val="17"/>
  </w:num>
  <w:num w:numId="61">
    <w:abstractNumId w:val="24"/>
  </w:num>
  <w:num w:numId="62">
    <w:abstractNumId w:val="47"/>
  </w:num>
  <w:num w:numId="63">
    <w:abstractNumId w:val="67"/>
  </w:num>
  <w:num w:numId="64">
    <w:abstractNumId w:val="9"/>
  </w:num>
  <w:num w:numId="65">
    <w:abstractNumId w:val="50"/>
  </w:num>
  <w:num w:numId="66">
    <w:abstractNumId w:val="16"/>
  </w:num>
  <w:num w:numId="67">
    <w:abstractNumId w:val="40"/>
  </w:num>
  <w:num w:numId="68">
    <w:abstractNumId w:val="7"/>
  </w:num>
  <w:num w:numId="69">
    <w:abstractNumId w:val="34"/>
  </w:num>
  <w:num w:numId="70">
    <w:abstractNumId w:val="22"/>
  </w:num>
  <w:num w:numId="71">
    <w:abstractNumId w:val="49"/>
  </w:num>
  <w:num w:numId="72">
    <w:abstractNumId w:val="39"/>
  </w:num>
  <w:num w:numId="73">
    <w:abstractNumId w:val="35"/>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 w:id="1"/>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043"/>
    <w:rsid w:val="00000187"/>
    <w:rsid w:val="00000B02"/>
    <w:rsid w:val="00000C6A"/>
    <w:rsid w:val="00001A1B"/>
    <w:rsid w:val="00002664"/>
    <w:rsid w:val="000033BA"/>
    <w:rsid w:val="00003682"/>
    <w:rsid w:val="00005538"/>
    <w:rsid w:val="00005959"/>
    <w:rsid w:val="000065F2"/>
    <w:rsid w:val="0000683F"/>
    <w:rsid w:val="00006952"/>
    <w:rsid w:val="000075B9"/>
    <w:rsid w:val="00007CC6"/>
    <w:rsid w:val="00011CBF"/>
    <w:rsid w:val="00012CB3"/>
    <w:rsid w:val="0001302A"/>
    <w:rsid w:val="000135BD"/>
    <w:rsid w:val="00014394"/>
    <w:rsid w:val="000146AB"/>
    <w:rsid w:val="00014AC5"/>
    <w:rsid w:val="00015E6B"/>
    <w:rsid w:val="0001614E"/>
    <w:rsid w:val="0001624D"/>
    <w:rsid w:val="00016E88"/>
    <w:rsid w:val="000173B5"/>
    <w:rsid w:val="00020EDC"/>
    <w:rsid w:val="00021245"/>
    <w:rsid w:val="0002381A"/>
    <w:rsid w:val="00024879"/>
    <w:rsid w:val="00024A85"/>
    <w:rsid w:val="00024ABC"/>
    <w:rsid w:val="000254EB"/>
    <w:rsid w:val="00025DB8"/>
    <w:rsid w:val="00025E36"/>
    <w:rsid w:val="00026258"/>
    <w:rsid w:val="000264CA"/>
    <w:rsid w:val="00026706"/>
    <w:rsid w:val="00026D5C"/>
    <w:rsid w:val="00027185"/>
    <w:rsid w:val="00027B0E"/>
    <w:rsid w:val="00027B54"/>
    <w:rsid w:val="00030968"/>
    <w:rsid w:val="00030BA8"/>
    <w:rsid w:val="00030CF9"/>
    <w:rsid w:val="00031B8B"/>
    <w:rsid w:val="00031FB4"/>
    <w:rsid w:val="0003207B"/>
    <w:rsid w:val="000327AB"/>
    <w:rsid w:val="00032D85"/>
    <w:rsid w:val="00032ED8"/>
    <w:rsid w:val="00033A94"/>
    <w:rsid w:val="00033DC5"/>
    <w:rsid w:val="00033EF5"/>
    <w:rsid w:val="00033FBE"/>
    <w:rsid w:val="000349A2"/>
    <w:rsid w:val="00035363"/>
    <w:rsid w:val="00035CCA"/>
    <w:rsid w:val="00037149"/>
    <w:rsid w:val="000376D8"/>
    <w:rsid w:val="00040923"/>
    <w:rsid w:val="00040BB6"/>
    <w:rsid w:val="000412CD"/>
    <w:rsid w:val="00042892"/>
    <w:rsid w:val="00044B19"/>
    <w:rsid w:val="00045654"/>
    <w:rsid w:val="000458A6"/>
    <w:rsid w:val="00045C9A"/>
    <w:rsid w:val="00045D9D"/>
    <w:rsid w:val="00045DE8"/>
    <w:rsid w:val="000461B7"/>
    <w:rsid w:val="00047009"/>
    <w:rsid w:val="00047CA5"/>
    <w:rsid w:val="00047F8F"/>
    <w:rsid w:val="00050F56"/>
    <w:rsid w:val="00052C9F"/>
    <w:rsid w:val="00052DB9"/>
    <w:rsid w:val="000532B7"/>
    <w:rsid w:val="000532B8"/>
    <w:rsid w:val="00053871"/>
    <w:rsid w:val="0005441A"/>
    <w:rsid w:val="00054940"/>
    <w:rsid w:val="00054A91"/>
    <w:rsid w:val="0005538A"/>
    <w:rsid w:val="0005547F"/>
    <w:rsid w:val="000558BC"/>
    <w:rsid w:val="0005590C"/>
    <w:rsid w:val="00055C1B"/>
    <w:rsid w:val="00055DBF"/>
    <w:rsid w:val="00056F49"/>
    <w:rsid w:val="000576B6"/>
    <w:rsid w:val="00057AA2"/>
    <w:rsid w:val="00060106"/>
    <w:rsid w:val="0006033C"/>
    <w:rsid w:val="00060ACF"/>
    <w:rsid w:val="000615A9"/>
    <w:rsid w:val="00061822"/>
    <w:rsid w:val="0006197B"/>
    <w:rsid w:val="00061B70"/>
    <w:rsid w:val="00063267"/>
    <w:rsid w:val="0006348A"/>
    <w:rsid w:val="00063583"/>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3493"/>
    <w:rsid w:val="00074128"/>
    <w:rsid w:val="00074361"/>
    <w:rsid w:val="00074C74"/>
    <w:rsid w:val="000751EF"/>
    <w:rsid w:val="00075258"/>
    <w:rsid w:val="00076EE0"/>
    <w:rsid w:val="000773C3"/>
    <w:rsid w:val="00080AD2"/>
    <w:rsid w:val="00080FAF"/>
    <w:rsid w:val="00081474"/>
    <w:rsid w:val="00082649"/>
    <w:rsid w:val="000830D9"/>
    <w:rsid w:val="00083BEA"/>
    <w:rsid w:val="000848A0"/>
    <w:rsid w:val="00084926"/>
    <w:rsid w:val="00084E25"/>
    <w:rsid w:val="00085949"/>
    <w:rsid w:val="00086CA5"/>
    <w:rsid w:val="00086DD6"/>
    <w:rsid w:val="00087A0F"/>
    <w:rsid w:val="000909AA"/>
    <w:rsid w:val="00091011"/>
    <w:rsid w:val="0009196E"/>
    <w:rsid w:val="000923BB"/>
    <w:rsid w:val="00092BE3"/>
    <w:rsid w:val="000933BA"/>
    <w:rsid w:val="00093ECD"/>
    <w:rsid w:val="00095AFE"/>
    <w:rsid w:val="0009633D"/>
    <w:rsid w:val="00096451"/>
    <w:rsid w:val="000A0308"/>
    <w:rsid w:val="000A06E7"/>
    <w:rsid w:val="000A1E65"/>
    <w:rsid w:val="000A2884"/>
    <w:rsid w:val="000A2A01"/>
    <w:rsid w:val="000A2A5B"/>
    <w:rsid w:val="000A2DC1"/>
    <w:rsid w:val="000A3193"/>
    <w:rsid w:val="000A3755"/>
    <w:rsid w:val="000A39CB"/>
    <w:rsid w:val="000A3A48"/>
    <w:rsid w:val="000A3E63"/>
    <w:rsid w:val="000A54C6"/>
    <w:rsid w:val="000A554F"/>
    <w:rsid w:val="000A59E0"/>
    <w:rsid w:val="000A72C9"/>
    <w:rsid w:val="000A7AA9"/>
    <w:rsid w:val="000A7B54"/>
    <w:rsid w:val="000A7C27"/>
    <w:rsid w:val="000A7EE8"/>
    <w:rsid w:val="000B02A7"/>
    <w:rsid w:val="000B06F6"/>
    <w:rsid w:val="000B0A01"/>
    <w:rsid w:val="000B2B0C"/>
    <w:rsid w:val="000B2B75"/>
    <w:rsid w:val="000B3C97"/>
    <w:rsid w:val="000B42BA"/>
    <w:rsid w:val="000B4665"/>
    <w:rsid w:val="000B46C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3D42"/>
    <w:rsid w:val="000C4CB2"/>
    <w:rsid w:val="000C5655"/>
    <w:rsid w:val="000C5820"/>
    <w:rsid w:val="000C5C28"/>
    <w:rsid w:val="000C61EE"/>
    <w:rsid w:val="000C6D53"/>
    <w:rsid w:val="000C76B3"/>
    <w:rsid w:val="000C7D2D"/>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D77"/>
    <w:rsid w:val="000E2F69"/>
    <w:rsid w:val="000E3599"/>
    <w:rsid w:val="000E4BF8"/>
    <w:rsid w:val="000E72A5"/>
    <w:rsid w:val="000E7E7D"/>
    <w:rsid w:val="000F0B4D"/>
    <w:rsid w:val="000F0DFF"/>
    <w:rsid w:val="000F1F76"/>
    <w:rsid w:val="000F2263"/>
    <w:rsid w:val="000F24CB"/>
    <w:rsid w:val="000F26A3"/>
    <w:rsid w:val="000F3315"/>
    <w:rsid w:val="000F39B9"/>
    <w:rsid w:val="000F56A6"/>
    <w:rsid w:val="000F597C"/>
    <w:rsid w:val="000F5A07"/>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EC2"/>
    <w:rsid w:val="0011041D"/>
    <w:rsid w:val="00110A42"/>
    <w:rsid w:val="00110B06"/>
    <w:rsid w:val="00110B86"/>
    <w:rsid w:val="0011131A"/>
    <w:rsid w:val="00111B95"/>
    <w:rsid w:val="00111C86"/>
    <w:rsid w:val="00111F1C"/>
    <w:rsid w:val="00113042"/>
    <w:rsid w:val="00113436"/>
    <w:rsid w:val="00113997"/>
    <w:rsid w:val="00113EC1"/>
    <w:rsid w:val="00115363"/>
    <w:rsid w:val="00115AAD"/>
    <w:rsid w:val="00116803"/>
    <w:rsid w:val="00116C89"/>
    <w:rsid w:val="00116E8F"/>
    <w:rsid w:val="00116F81"/>
    <w:rsid w:val="0011788F"/>
    <w:rsid w:val="001205F4"/>
    <w:rsid w:val="00120B28"/>
    <w:rsid w:val="00120D5A"/>
    <w:rsid w:val="001215FD"/>
    <w:rsid w:val="00122498"/>
    <w:rsid w:val="00122E8C"/>
    <w:rsid w:val="0012422C"/>
    <w:rsid w:val="00124B99"/>
    <w:rsid w:val="00124BCC"/>
    <w:rsid w:val="00125814"/>
    <w:rsid w:val="00125D5C"/>
    <w:rsid w:val="00125E00"/>
    <w:rsid w:val="001262B3"/>
    <w:rsid w:val="001266F9"/>
    <w:rsid w:val="00127106"/>
    <w:rsid w:val="001275CC"/>
    <w:rsid w:val="00127AD2"/>
    <w:rsid w:val="00127C7C"/>
    <w:rsid w:val="00130EE8"/>
    <w:rsid w:val="00131146"/>
    <w:rsid w:val="0013149B"/>
    <w:rsid w:val="0013175D"/>
    <w:rsid w:val="0013186E"/>
    <w:rsid w:val="0013188A"/>
    <w:rsid w:val="001318AB"/>
    <w:rsid w:val="00132324"/>
    <w:rsid w:val="00133A0E"/>
    <w:rsid w:val="00133CF9"/>
    <w:rsid w:val="00134554"/>
    <w:rsid w:val="0013484B"/>
    <w:rsid w:val="00135BCD"/>
    <w:rsid w:val="00135C8A"/>
    <w:rsid w:val="0013655A"/>
    <w:rsid w:val="0013663C"/>
    <w:rsid w:val="0013739E"/>
    <w:rsid w:val="001376B6"/>
    <w:rsid w:val="00140617"/>
    <w:rsid w:val="0014086D"/>
    <w:rsid w:val="00140945"/>
    <w:rsid w:val="001409ED"/>
    <w:rsid w:val="00140C1E"/>
    <w:rsid w:val="0014175F"/>
    <w:rsid w:val="0014188D"/>
    <w:rsid w:val="00141F4D"/>
    <w:rsid w:val="00141F9E"/>
    <w:rsid w:val="00142428"/>
    <w:rsid w:val="00142823"/>
    <w:rsid w:val="00142979"/>
    <w:rsid w:val="00143202"/>
    <w:rsid w:val="001433A7"/>
    <w:rsid w:val="001442E9"/>
    <w:rsid w:val="00144995"/>
    <w:rsid w:val="00144A7D"/>
    <w:rsid w:val="001451B6"/>
    <w:rsid w:val="00145587"/>
    <w:rsid w:val="00145989"/>
    <w:rsid w:val="00145A67"/>
    <w:rsid w:val="00145EB6"/>
    <w:rsid w:val="00146245"/>
    <w:rsid w:val="0014644B"/>
    <w:rsid w:val="001468E6"/>
    <w:rsid w:val="00146CF4"/>
    <w:rsid w:val="00147D7A"/>
    <w:rsid w:val="00150C10"/>
    <w:rsid w:val="0015105F"/>
    <w:rsid w:val="00151D7D"/>
    <w:rsid w:val="00152A80"/>
    <w:rsid w:val="00152E96"/>
    <w:rsid w:val="00153656"/>
    <w:rsid w:val="00153F09"/>
    <w:rsid w:val="001544E1"/>
    <w:rsid w:val="001546CD"/>
    <w:rsid w:val="0015488E"/>
    <w:rsid w:val="0015567F"/>
    <w:rsid w:val="00156157"/>
    <w:rsid w:val="001563B9"/>
    <w:rsid w:val="00156CE2"/>
    <w:rsid w:val="0016013E"/>
    <w:rsid w:val="0016158F"/>
    <w:rsid w:val="0016186F"/>
    <w:rsid w:val="0016187C"/>
    <w:rsid w:val="0016279F"/>
    <w:rsid w:val="00162ACB"/>
    <w:rsid w:val="00163343"/>
    <w:rsid w:val="001636F8"/>
    <w:rsid w:val="0016378D"/>
    <w:rsid w:val="00163C2F"/>
    <w:rsid w:val="001640A4"/>
    <w:rsid w:val="001644D7"/>
    <w:rsid w:val="001650F4"/>
    <w:rsid w:val="00165129"/>
    <w:rsid w:val="001663D4"/>
    <w:rsid w:val="00170BBC"/>
    <w:rsid w:val="00170C66"/>
    <w:rsid w:val="00171044"/>
    <w:rsid w:val="00171806"/>
    <w:rsid w:val="00171BAD"/>
    <w:rsid w:val="00171CC6"/>
    <w:rsid w:val="00173D45"/>
    <w:rsid w:val="00174469"/>
    <w:rsid w:val="00174967"/>
    <w:rsid w:val="00177531"/>
    <w:rsid w:val="00177B02"/>
    <w:rsid w:val="001803C8"/>
    <w:rsid w:val="00181325"/>
    <w:rsid w:val="00181E1F"/>
    <w:rsid w:val="00182101"/>
    <w:rsid w:val="00182380"/>
    <w:rsid w:val="00182838"/>
    <w:rsid w:val="00183533"/>
    <w:rsid w:val="001836EB"/>
    <w:rsid w:val="00183F4F"/>
    <w:rsid w:val="0018443D"/>
    <w:rsid w:val="0018512D"/>
    <w:rsid w:val="00185206"/>
    <w:rsid w:val="00185A62"/>
    <w:rsid w:val="00186364"/>
    <w:rsid w:val="0018676E"/>
    <w:rsid w:val="00187C27"/>
    <w:rsid w:val="00190F61"/>
    <w:rsid w:val="001917F0"/>
    <w:rsid w:val="00191A3C"/>
    <w:rsid w:val="00191C7A"/>
    <w:rsid w:val="001924BA"/>
    <w:rsid w:val="00192ED8"/>
    <w:rsid w:val="00192EE4"/>
    <w:rsid w:val="00193502"/>
    <w:rsid w:val="0019358F"/>
    <w:rsid w:val="001942D3"/>
    <w:rsid w:val="0019434F"/>
    <w:rsid w:val="00194809"/>
    <w:rsid w:val="00194D93"/>
    <w:rsid w:val="00194DD7"/>
    <w:rsid w:val="00195280"/>
    <w:rsid w:val="00196442"/>
    <w:rsid w:val="00196858"/>
    <w:rsid w:val="00196A3D"/>
    <w:rsid w:val="00197387"/>
    <w:rsid w:val="00197757"/>
    <w:rsid w:val="001A020F"/>
    <w:rsid w:val="001A03FD"/>
    <w:rsid w:val="001A0F0D"/>
    <w:rsid w:val="001A1099"/>
    <w:rsid w:val="001A12E1"/>
    <w:rsid w:val="001A18C5"/>
    <w:rsid w:val="001A22AC"/>
    <w:rsid w:val="001A2696"/>
    <w:rsid w:val="001A2A92"/>
    <w:rsid w:val="001A350B"/>
    <w:rsid w:val="001A471D"/>
    <w:rsid w:val="001A4E9A"/>
    <w:rsid w:val="001A5342"/>
    <w:rsid w:val="001A58F9"/>
    <w:rsid w:val="001A5B15"/>
    <w:rsid w:val="001A6EB8"/>
    <w:rsid w:val="001A716D"/>
    <w:rsid w:val="001A7805"/>
    <w:rsid w:val="001B0081"/>
    <w:rsid w:val="001B0529"/>
    <w:rsid w:val="001B153C"/>
    <w:rsid w:val="001B2E3D"/>
    <w:rsid w:val="001B399E"/>
    <w:rsid w:val="001B3AB9"/>
    <w:rsid w:val="001B3EA5"/>
    <w:rsid w:val="001B4642"/>
    <w:rsid w:val="001B5375"/>
    <w:rsid w:val="001B5800"/>
    <w:rsid w:val="001B59A2"/>
    <w:rsid w:val="001B5BD0"/>
    <w:rsid w:val="001B5CB6"/>
    <w:rsid w:val="001B648E"/>
    <w:rsid w:val="001B64D8"/>
    <w:rsid w:val="001B6C0D"/>
    <w:rsid w:val="001B70C2"/>
    <w:rsid w:val="001B733E"/>
    <w:rsid w:val="001C10BB"/>
    <w:rsid w:val="001C116F"/>
    <w:rsid w:val="001C19FE"/>
    <w:rsid w:val="001C2DA9"/>
    <w:rsid w:val="001C2FFC"/>
    <w:rsid w:val="001C3244"/>
    <w:rsid w:val="001C4885"/>
    <w:rsid w:val="001C5788"/>
    <w:rsid w:val="001C58A1"/>
    <w:rsid w:val="001C598E"/>
    <w:rsid w:val="001C5F9D"/>
    <w:rsid w:val="001C7048"/>
    <w:rsid w:val="001C737C"/>
    <w:rsid w:val="001C73B2"/>
    <w:rsid w:val="001D0BC9"/>
    <w:rsid w:val="001D14F8"/>
    <w:rsid w:val="001D1734"/>
    <w:rsid w:val="001D391B"/>
    <w:rsid w:val="001D4015"/>
    <w:rsid w:val="001D5583"/>
    <w:rsid w:val="001D6264"/>
    <w:rsid w:val="001D6F6C"/>
    <w:rsid w:val="001D6FED"/>
    <w:rsid w:val="001D7E18"/>
    <w:rsid w:val="001E0B41"/>
    <w:rsid w:val="001E0E92"/>
    <w:rsid w:val="001E1032"/>
    <w:rsid w:val="001E124F"/>
    <w:rsid w:val="001E17CF"/>
    <w:rsid w:val="001E2066"/>
    <w:rsid w:val="001E267F"/>
    <w:rsid w:val="001E273C"/>
    <w:rsid w:val="001E2FB1"/>
    <w:rsid w:val="001E45D6"/>
    <w:rsid w:val="001E4B13"/>
    <w:rsid w:val="001E4BED"/>
    <w:rsid w:val="001E5735"/>
    <w:rsid w:val="001E60D9"/>
    <w:rsid w:val="001E64DE"/>
    <w:rsid w:val="001E6C52"/>
    <w:rsid w:val="001E70C3"/>
    <w:rsid w:val="001E74A3"/>
    <w:rsid w:val="001F0256"/>
    <w:rsid w:val="001F08AF"/>
    <w:rsid w:val="001F25BB"/>
    <w:rsid w:val="001F28A5"/>
    <w:rsid w:val="001F28DB"/>
    <w:rsid w:val="001F3057"/>
    <w:rsid w:val="001F3D00"/>
    <w:rsid w:val="001F4496"/>
    <w:rsid w:val="001F47FA"/>
    <w:rsid w:val="001F4CE3"/>
    <w:rsid w:val="001F5107"/>
    <w:rsid w:val="001F5944"/>
    <w:rsid w:val="001F79A4"/>
    <w:rsid w:val="001F7A63"/>
    <w:rsid w:val="002009A5"/>
    <w:rsid w:val="00200AE9"/>
    <w:rsid w:val="00200C3E"/>
    <w:rsid w:val="00200E73"/>
    <w:rsid w:val="00201440"/>
    <w:rsid w:val="002014AE"/>
    <w:rsid w:val="002017FD"/>
    <w:rsid w:val="00201853"/>
    <w:rsid w:val="002022F2"/>
    <w:rsid w:val="00203691"/>
    <w:rsid w:val="0020393F"/>
    <w:rsid w:val="00203C40"/>
    <w:rsid w:val="00203E0C"/>
    <w:rsid w:val="002043FE"/>
    <w:rsid w:val="0020500E"/>
    <w:rsid w:val="0020591C"/>
    <w:rsid w:val="002067D0"/>
    <w:rsid w:val="00206B9F"/>
    <w:rsid w:val="00206E1B"/>
    <w:rsid w:val="0020713E"/>
    <w:rsid w:val="00207513"/>
    <w:rsid w:val="00210001"/>
    <w:rsid w:val="0021096E"/>
    <w:rsid w:val="002111BC"/>
    <w:rsid w:val="002112F5"/>
    <w:rsid w:val="00211DDF"/>
    <w:rsid w:val="0021222D"/>
    <w:rsid w:val="0021321F"/>
    <w:rsid w:val="002132EB"/>
    <w:rsid w:val="00213990"/>
    <w:rsid w:val="00213C0E"/>
    <w:rsid w:val="00213CD1"/>
    <w:rsid w:val="002143E9"/>
    <w:rsid w:val="00214B9C"/>
    <w:rsid w:val="0021528A"/>
    <w:rsid w:val="00215569"/>
    <w:rsid w:val="0021572A"/>
    <w:rsid w:val="00216171"/>
    <w:rsid w:val="00216378"/>
    <w:rsid w:val="0021729A"/>
    <w:rsid w:val="0021759C"/>
    <w:rsid w:val="00220A64"/>
    <w:rsid w:val="0022183B"/>
    <w:rsid w:val="00221D1C"/>
    <w:rsid w:val="002224ED"/>
    <w:rsid w:val="002226D7"/>
    <w:rsid w:val="00223591"/>
    <w:rsid w:val="002247BC"/>
    <w:rsid w:val="00224D04"/>
    <w:rsid w:val="002251B3"/>
    <w:rsid w:val="002260BD"/>
    <w:rsid w:val="0022664B"/>
    <w:rsid w:val="00226D1F"/>
    <w:rsid w:val="00230821"/>
    <w:rsid w:val="00231CAD"/>
    <w:rsid w:val="00233F5B"/>
    <w:rsid w:val="002346BC"/>
    <w:rsid w:val="00234C61"/>
    <w:rsid w:val="00234F9A"/>
    <w:rsid w:val="0023588D"/>
    <w:rsid w:val="00236AAC"/>
    <w:rsid w:val="002376F2"/>
    <w:rsid w:val="00237B5C"/>
    <w:rsid w:val="00240A20"/>
    <w:rsid w:val="00240DE3"/>
    <w:rsid w:val="00241AFC"/>
    <w:rsid w:val="00241B90"/>
    <w:rsid w:val="0024213C"/>
    <w:rsid w:val="00242200"/>
    <w:rsid w:val="00242DF0"/>
    <w:rsid w:val="0024305D"/>
    <w:rsid w:val="00244426"/>
    <w:rsid w:val="00244830"/>
    <w:rsid w:val="002457BD"/>
    <w:rsid w:val="0024589A"/>
    <w:rsid w:val="00245C6B"/>
    <w:rsid w:val="0024736D"/>
    <w:rsid w:val="00247C23"/>
    <w:rsid w:val="00250568"/>
    <w:rsid w:val="00250FA1"/>
    <w:rsid w:val="00251777"/>
    <w:rsid w:val="00251ADC"/>
    <w:rsid w:val="00254DBC"/>
    <w:rsid w:val="00255128"/>
    <w:rsid w:val="002555FB"/>
    <w:rsid w:val="00255B54"/>
    <w:rsid w:val="00256189"/>
    <w:rsid w:val="00256CB5"/>
    <w:rsid w:val="00256D89"/>
    <w:rsid w:val="00257243"/>
    <w:rsid w:val="002573F5"/>
    <w:rsid w:val="002576B7"/>
    <w:rsid w:val="00257779"/>
    <w:rsid w:val="00257C56"/>
    <w:rsid w:val="00257F4B"/>
    <w:rsid w:val="0026009F"/>
    <w:rsid w:val="002603EC"/>
    <w:rsid w:val="002605F1"/>
    <w:rsid w:val="00260A47"/>
    <w:rsid w:val="00260B4C"/>
    <w:rsid w:val="00260E09"/>
    <w:rsid w:val="00260F82"/>
    <w:rsid w:val="00261392"/>
    <w:rsid w:val="00261552"/>
    <w:rsid w:val="0026172A"/>
    <w:rsid w:val="0026195F"/>
    <w:rsid w:val="00261B80"/>
    <w:rsid w:val="00262B62"/>
    <w:rsid w:val="002637FD"/>
    <w:rsid w:val="00263931"/>
    <w:rsid w:val="00263C66"/>
    <w:rsid w:val="002643F0"/>
    <w:rsid w:val="00264A4B"/>
    <w:rsid w:val="00264BE3"/>
    <w:rsid w:val="00265A11"/>
    <w:rsid w:val="00265F3E"/>
    <w:rsid w:val="002667AD"/>
    <w:rsid w:val="00266ED2"/>
    <w:rsid w:val="00266F43"/>
    <w:rsid w:val="00267210"/>
    <w:rsid w:val="0026776A"/>
    <w:rsid w:val="00267BFC"/>
    <w:rsid w:val="00271C40"/>
    <w:rsid w:val="00271F30"/>
    <w:rsid w:val="0027205B"/>
    <w:rsid w:val="00272087"/>
    <w:rsid w:val="002722F9"/>
    <w:rsid w:val="0027279F"/>
    <w:rsid w:val="002738B1"/>
    <w:rsid w:val="00273BFA"/>
    <w:rsid w:val="00275242"/>
    <w:rsid w:val="00276076"/>
    <w:rsid w:val="00276434"/>
    <w:rsid w:val="00277406"/>
    <w:rsid w:val="00277948"/>
    <w:rsid w:val="00277CBB"/>
    <w:rsid w:val="002805A2"/>
    <w:rsid w:val="0028079A"/>
    <w:rsid w:val="0028095F"/>
    <w:rsid w:val="0028137C"/>
    <w:rsid w:val="00281386"/>
    <w:rsid w:val="002819A4"/>
    <w:rsid w:val="00281BFF"/>
    <w:rsid w:val="0028217F"/>
    <w:rsid w:val="0028252A"/>
    <w:rsid w:val="002826D8"/>
    <w:rsid w:val="002839A9"/>
    <w:rsid w:val="00283B24"/>
    <w:rsid w:val="00284B6E"/>
    <w:rsid w:val="00284F8D"/>
    <w:rsid w:val="002850E2"/>
    <w:rsid w:val="0028565B"/>
    <w:rsid w:val="00285813"/>
    <w:rsid w:val="00286A86"/>
    <w:rsid w:val="00286C19"/>
    <w:rsid w:val="00287AE6"/>
    <w:rsid w:val="00287EEA"/>
    <w:rsid w:val="002908A4"/>
    <w:rsid w:val="002908B0"/>
    <w:rsid w:val="002914B4"/>
    <w:rsid w:val="00292120"/>
    <w:rsid w:val="002925FB"/>
    <w:rsid w:val="002927D2"/>
    <w:rsid w:val="00292FED"/>
    <w:rsid w:val="002930E5"/>
    <w:rsid w:val="00293342"/>
    <w:rsid w:val="00293718"/>
    <w:rsid w:val="002938BA"/>
    <w:rsid w:val="00293B13"/>
    <w:rsid w:val="00293FA0"/>
    <w:rsid w:val="0029540A"/>
    <w:rsid w:val="00295A6F"/>
    <w:rsid w:val="0029614D"/>
    <w:rsid w:val="00296BC0"/>
    <w:rsid w:val="00296EDD"/>
    <w:rsid w:val="00297C43"/>
    <w:rsid w:val="00297E94"/>
    <w:rsid w:val="002A06C2"/>
    <w:rsid w:val="002A07FD"/>
    <w:rsid w:val="002A0B41"/>
    <w:rsid w:val="002A11F1"/>
    <w:rsid w:val="002A13FB"/>
    <w:rsid w:val="002A1B42"/>
    <w:rsid w:val="002A1E25"/>
    <w:rsid w:val="002A206A"/>
    <w:rsid w:val="002A24E4"/>
    <w:rsid w:val="002A2829"/>
    <w:rsid w:val="002A28F8"/>
    <w:rsid w:val="002A2C96"/>
    <w:rsid w:val="002A3211"/>
    <w:rsid w:val="002A3324"/>
    <w:rsid w:val="002A3463"/>
    <w:rsid w:val="002A3D12"/>
    <w:rsid w:val="002A4106"/>
    <w:rsid w:val="002A4619"/>
    <w:rsid w:val="002A46B0"/>
    <w:rsid w:val="002A4970"/>
    <w:rsid w:val="002A4FAD"/>
    <w:rsid w:val="002A53DC"/>
    <w:rsid w:val="002A56D6"/>
    <w:rsid w:val="002A5990"/>
    <w:rsid w:val="002A5A15"/>
    <w:rsid w:val="002A61CD"/>
    <w:rsid w:val="002A6721"/>
    <w:rsid w:val="002A681D"/>
    <w:rsid w:val="002A714F"/>
    <w:rsid w:val="002A75ED"/>
    <w:rsid w:val="002A7B5C"/>
    <w:rsid w:val="002B0204"/>
    <w:rsid w:val="002B09CB"/>
    <w:rsid w:val="002B1A3F"/>
    <w:rsid w:val="002B2C59"/>
    <w:rsid w:val="002B2F19"/>
    <w:rsid w:val="002B34B1"/>
    <w:rsid w:val="002B39C7"/>
    <w:rsid w:val="002B407F"/>
    <w:rsid w:val="002B42AB"/>
    <w:rsid w:val="002B555F"/>
    <w:rsid w:val="002B5606"/>
    <w:rsid w:val="002B6002"/>
    <w:rsid w:val="002B76FB"/>
    <w:rsid w:val="002B7976"/>
    <w:rsid w:val="002B7FD2"/>
    <w:rsid w:val="002C083B"/>
    <w:rsid w:val="002C0C0B"/>
    <w:rsid w:val="002C0D9C"/>
    <w:rsid w:val="002C0F47"/>
    <w:rsid w:val="002C0F74"/>
    <w:rsid w:val="002C170C"/>
    <w:rsid w:val="002C1E4B"/>
    <w:rsid w:val="002C1F77"/>
    <w:rsid w:val="002C2968"/>
    <w:rsid w:val="002C29CE"/>
    <w:rsid w:val="002C36F9"/>
    <w:rsid w:val="002C390C"/>
    <w:rsid w:val="002C438C"/>
    <w:rsid w:val="002C43B8"/>
    <w:rsid w:val="002C4E4F"/>
    <w:rsid w:val="002C6235"/>
    <w:rsid w:val="002C700A"/>
    <w:rsid w:val="002C7352"/>
    <w:rsid w:val="002C7AA9"/>
    <w:rsid w:val="002D045E"/>
    <w:rsid w:val="002D0708"/>
    <w:rsid w:val="002D0926"/>
    <w:rsid w:val="002D0A2F"/>
    <w:rsid w:val="002D0FD9"/>
    <w:rsid w:val="002D1F2E"/>
    <w:rsid w:val="002D2347"/>
    <w:rsid w:val="002D3056"/>
    <w:rsid w:val="002D52AC"/>
    <w:rsid w:val="002D5710"/>
    <w:rsid w:val="002D5F26"/>
    <w:rsid w:val="002D76D0"/>
    <w:rsid w:val="002D7AC8"/>
    <w:rsid w:val="002E113E"/>
    <w:rsid w:val="002E1986"/>
    <w:rsid w:val="002E1E4E"/>
    <w:rsid w:val="002E25F2"/>
    <w:rsid w:val="002E2E6D"/>
    <w:rsid w:val="002E3399"/>
    <w:rsid w:val="002E3A56"/>
    <w:rsid w:val="002E42D8"/>
    <w:rsid w:val="002E49D9"/>
    <w:rsid w:val="002E4D22"/>
    <w:rsid w:val="002E5802"/>
    <w:rsid w:val="002E5929"/>
    <w:rsid w:val="002E5C63"/>
    <w:rsid w:val="002E70F8"/>
    <w:rsid w:val="002E74A1"/>
    <w:rsid w:val="002E75B4"/>
    <w:rsid w:val="002F0671"/>
    <w:rsid w:val="002F06A4"/>
    <w:rsid w:val="002F0AAC"/>
    <w:rsid w:val="002F1CCC"/>
    <w:rsid w:val="002F1E95"/>
    <w:rsid w:val="002F20C6"/>
    <w:rsid w:val="002F2926"/>
    <w:rsid w:val="002F3B7C"/>
    <w:rsid w:val="002F3C37"/>
    <w:rsid w:val="002F4C7C"/>
    <w:rsid w:val="002F4E97"/>
    <w:rsid w:val="002F5DF5"/>
    <w:rsid w:val="002F62E2"/>
    <w:rsid w:val="002F6F88"/>
    <w:rsid w:val="002F759E"/>
    <w:rsid w:val="003010DE"/>
    <w:rsid w:val="00301123"/>
    <w:rsid w:val="003013FE"/>
    <w:rsid w:val="00301493"/>
    <w:rsid w:val="0030198D"/>
    <w:rsid w:val="00301AF8"/>
    <w:rsid w:val="00301CD9"/>
    <w:rsid w:val="00302997"/>
    <w:rsid w:val="0030306F"/>
    <w:rsid w:val="0030324E"/>
    <w:rsid w:val="00303578"/>
    <w:rsid w:val="00303C28"/>
    <w:rsid w:val="00303D38"/>
    <w:rsid w:val="00303EF2"/>
    <w:rsid w:val="00303F16"/>
    <w:rsid w:val="00303F34"/>
    <w:rsid w:val="00303F96"/>
    <w:rsid w:val="003042FC"/>
    <w:rsid w:val="0030490C"/>
    <w:rsid w:val="00304957"/>
    <w:rsid w:val="00304D09"/>
    <w:rsid w:val="00304EE6"/>
    <w:rsid w:val="00305410"/>
    <w:rsid w:val="003055D4"/>
    <w:rsid w:val="003056DA"/>
    <w:rsid w:val="00305726"/>
    <w:rsid w:val="003060D6"/>
    <w:rsid w:val="0030673C"/>
    <w:rsid w:val="00306A3E"/>
    <w:rsid w:val="00306A9E"/>
    <w:rsid w:val="00306D5B"/>
    <w:rsid w:val="00306DC5"/>
    <w:rsid w:val="00306E3A"/>
    <w:rsid w:val="003071A6"/>
    <w:rsid w:val="00307558"/>
    <w:rsid w:val="00307D1A"/>
    <w:rsid w:val="003107E4"/>
    <w:rsid w:val="00311E82"/>
    <w:rsid w:val="003125C1"/>
    <w:rsid w:val="00312A9E"/>
    <w:rsid w:val="003138EE"/>
    <w:rsid w:val="00313918"/>
    <w:rsid w:val="00313B2E"/>
    <w:rsid w:val="00313D04"/>
    <w:rsid w:val="00313D24"/>
    <w:rsid w:val="00313D54"/>
    <w:rsid w:val="003146E5"/>
    <w:rsid w:val="00314FB7"/>
    <w:rsid w:val="00315CA1"/>
    <w:rsid w:val="00316BCD"/>
    <w:rsid w:val="0031703E"/>
    <w:rsid w:val="0032080C"/>
    <w:rsid w:val="003211C0"/>
    <w:rsid w:val="0032339E"/>
    <w:rsid w:val="00323A35"/>
    <w:rsid w:val="00323B61"/>
    <w:rsid w:val="003247F9"/>
    <w:rsid w:val="00324D9E"/>
    <w:rsid w:val="00325012"/>
    <w:rsid w:val="00325343"/>
    <w:rsid w:val="003257EA"/>
    <w:rsid w:val="00326695"/>
    <w:rsid w:val="00327A6F"/>
    <w:rsid w:val="00327BC1"/>
    <w:rsid w:val="00327E43"/>
    <w:rsid w:val="003311B7"/>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C43"/>
    <w:rsid w:val="00341DA3"/>
    <w:rsid w:val="00341DBF"/>
    <w:rsid w:val="00342F25"/>
    <w:rsid w:val="00344845"/>
    <w:rsid w:val="0034485E"/>
    <w:rsid w:val="00344ABD"/>
    <w:rsid w:val="00344B6A"/>
    <w:rsid w:val="0034570C"/>
    <w:rsid w:val="00345928"/>
    <w:rsid w:val="00345AAF"/>
    <w:rsid w:val="00347D43"/>
    <w:rsid w:val="00347D84"/>
    <w:rsid w:val="00347E06"/>
    <w:rsid w:val="00350FF1"/>
    <w:rsid w:val="0035205D"/>
    <w:rsid w:val="003537CC"/>
    <w:rsid w:val="003537EC"/>
    <w:rsid w:val="003540CC"/>
    <w:rsid w:val="003544D2"/>
    <w:rsid w:val="003549EC"/>
    <w:rsid w:val="00354ABB"/>
    <w:rsid w:val="00355210"/>
    <w:rsid w:val="00355AD1"/>
    <w:rsid w:val="00355E53"/>
    <w:rsid w:val="0035734C"/>
    <w:rsid w:val="00357366"/>
    <w:rsid w:val="003604B3"/>
    <w:rsid w:val="00360DBE"/>
    <w:rsid w:val="00361639"/>
    <w:rsid w:val="00361806"/>
    <w:rsid w:val="00361CCD"/>
    <w:rsid w:val="00362912"/>
    <w:rsid w:val="00362CEE"/>
    <w:rsid w:val="003634E0"/>
    <w:rsid w:val="00363713"/>
    <w:rsid w:val="003637AC"/>
    <w:rsid w:val="00363B6D"/>
    <w:rsid w:val="00365262"/>
    <w:rsid w:val="0036534D"/>
    <w:rsid w:val="00365794"/>
    <w:rsid w:val="003659F5"/>
    <w:rsid w:val="003661BF"/>
    <w:rsid w:val="003663A2"/>
    <w:rsid w:val="00366D1C"/>
    <w:rsid w:val="003675E7"/>
    <w:rsid w:val="0036778D"/>
    <w:rsid w:val="00367D45"/>
    <w:rsid w:val="00370BE4"/>
    <w:rsid w:val="0037120E"/>
    <w:rsid w:val="0037167E"/>
    <w:rsid w:val="00371687"/>
    <w:rsid w:val="00371B59"/>
    <w:rsid w:val="00371B98"/>
    <w:rsid w:val="00371C62"/>
    <w:rsid w:val="00371CE4"/>
    <w:rsid w:val="003724A2"/>
    <w:rsid w:val="003729D0"/>
    <w:rsid w:val="00372A45"/>
    <w:rsid w:val="00373916"/>
    <w:rsid w:val="00373F7C"/>
    <w:rsid w:val="0037471A"/>
    <w:rsid w:val="00375232"/>
    <w:rsid w:val="0037582C"/>
    <w:rsid w:val="003760F9"/>
    <w:rsid w:val="003765B4"/>
    <w:rsid w:val="003770B4"/>
    <w:rsid w:val="00377319"/>
    <w:rsid w:val="003776A5"/>
    <w:rsid w:val="00380F44"/>
    <w:rsid w:val="00381081"/>
    <w:rsid w:val="00381625"/>
    <w:rsid w:val="00381862"/>
    <w:rsid w:val="00381CB3"/>
    <w:rsid w:val="00381E6E"/>
    <w:rsid w:val="00381F08"/>
    <w:rsid w:val="00382420"/>
    <w:rsid w:val="0038266D"/>
    <w:rsid w:val="00382E94"/>
    <w:rsid w:val="00383215"/>
    <w:rsid w:val="0038326C"/>
    <w:rsid w:val="0038364C"/>
    <w:rsid w:val="0038369A"/>
    <w:rsid w:val="00383738"/>
    <w:rsid w:val="00384866"/>
    <w:rsid w:val="00384E26"/>
    <w:rsid w:val="00385A20"/>
    <w:rsid w:val="00385EB4"/>
    <w:rsid w:val="003860C6"/>
    <w:rsid w:val="003862ED"/>
    <w:rsid w:val="00386634"/>
    <w:rsid w:val="0038674F"/>
    <w:rsid w:val="00386845"/>
    <w:rsid w:val="00386E07"/>
    <w:rsid w:val="003871A2"/>
    <w:rsid w:val="00387292"/>
    <w:rsid w:val="00387849"/>
    <w:rsid w:val="00387AC8"/>
    <w:rsid w:val="00391655"/>
    <w:rsid w:val="00392443"/>
    <w:rsid w:val="0039273E"/>
    <w:rsid w:val="003927F7"/>
    <w:rsid w:val="00392E53"/>
    <w:rsid w:val="003937A6"/>
    <w:rsid w:val="00393FB4"/>
    <w:rsid w:val="0039440B"/>
    <w:rsid w:val="003945A5"/>
    <w:rsid w:val="003945B0"/>
    <w:rsid w:val="0039625C"/>
    <w:rsid w:val="003964B3"/>
    <w:rsid w:val="003977F7"/>
    <w:rsid w:val="003A138D"/>
    <w:rsid w:val="003A1B69"/>
    <w:rsid w:val="003A1FA0"/>
    <w:rsid w:val="003A29BA"/>
    <w:rsid w:val="003A2AD5"/>
    <w:rsid w:val="003A2B9A"/>
    <w:rsid w:val="003A2D98"/>
    <w:rsid w:val="003A2EF1"/>
    <w:rsid w:val="003A30EF"/>
    <w:rsid w:val="003A3CD2"/>
    <w:rsid w:val="003A4B42"/>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50E3"/>
    <w:rsid w:val="003B636B"/>
    <w:rsid w:val="003B69E5"/>
    <w:rsid w:val="003B71C4"/>
    <w:rsid w:val="003B747C"/>
    <w:rsid w:val="003B76E8"/>
    <w:rsid w:val="003B79AC"/>
    <w:rsid w:val="003B7C94"/>
    <w:rsid w:val="003B7CE7"/>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617"/>
    <w:rsid w:val="003D1B7D"/>
    <w:rsid w:val="003D1F81"/>
    <w:rsid w:val="003D2049"/>
    <w:rsid w:val="003D267A"/>
    <w:rsid w:val="003D2C2D"/>
    <w:rsid w:val="003D3D34"/>
    <w:rsid w:val="003D3E04"/>
    <w:rsid w:val="003D3E32"/>
    <w:rsid w:val="003D405E"/>
    <w:rsid w:val="003D43FC"/>
    <w:rsid w:val="003D459B"/>
    <w:rsid w:val="003D4D22"/>
    <w:rsid w:val="003D4FEE"/>
    <w:rsid w:val="003D5AB1"/>
    <w:rsid w:val="003D5CD8"/>
    <w:rsid w:val="003D60E2"/>
    <w:rsid w:val="003D64EB"/>
    <w:rsid w:val="003D6E7F"/>
    <w:rsid w:val="003D738E"/>
    <w:rsid w:val="003D7531"/>
    <w:rsid w:val="003D7712"/>
    <w:rsid w:val="003D780F"/>
    <w:rsid w:val="003D7E93"/>
    <w:rsid w:val="003E007F"/>
    <w:rsid w:val="003E07E1"/>
    <w:rsid w:val="003E0D22"/>
    <w:rsid w:val="003E15EA"/>
    <w:rsid w:val="003E17D9"/>
    <w:rsid w:val="003E1CAD"/>
    <w:rsid w:val="003E2270"/>
    <w:rsid w:val="003E2357"/>
    <w:rsid w:val="003E2B95"/>
    <w:rsid w:val="003E2F1D"/>
    <w:rsid w:val="003E3A99"/>
    <w:rsid w:val="003E3E1D"/>
    <w:rsid w:val="003E5453"/>
    <w:rsid w:val="003E5784"/>
    <w:rsid w:val="003E5826"/>
    <w:rsid w:val="003E61DF"/>
    <w:rsid w:val="003E6389"/>
    <w:rsid w:val="003E672E"/>
    <w:rsid w:val="003E7320"/>
    <w:rsid w:val="003E73BC"/>
    <w:rsid w:val="003E74CA"/>
    <w:rsid w:val="003E7580"/>
    <w:rsid w:val="003E7752"/>
    <w:rsid w:val="003F05A8"/>
    <w:rsid w:val="003F073F"/>
    <w:rsid w:val="003F07AF"/>
    <w:rsid w:val="003F07F7"/>
    <w:rsid w:val="003F0D89"/>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812"/>
    <w:rsid w:val="00402A8F"/>
    <w:rsid w:val="004034BA"/>
    <w:rsid w:val="00403731"/>
    <w:rsid w:val="00405626"/>
    <w:rsid w:val="00405BD3"/>
    <w:rsid w:val="00405FCF"/>
    <w:rsid w:val="0040797E"/>
    <w:rsid w:val="00407F28"/>
    <w:rsid w:val="00407FBF"/>
    <w:rsid w:val="004102D3"/>
    <w:rsid w:val="00410355"/>
    <w:rsid w:val="0041087E"/>
    <w:rsid w:val="00411372"/>
    <w:rsid w:val="00412A5E"/>
    <w:rsid w:val="00412A92"/>
    <w:rsid w:val="00412DB5"/>
    <w:rsid w:val="00414224"/>
    <w:rsid w:val="00414739"/>
    <w:rsid w:val="0041474D"/>
    <w:rsid w:val="00414E8C"/>
    <w:rsid w:val="004150E3"/>
    <w:rsid w:val="004152EF"/>
    <w:rsid w:val="0041574F"/>
    <w:rsid w:val="0041598A"/>
    <w:rsid w:val="00417F5B"/>
    <w:rsid w:val="00420A33"/>
    <w:rsid w:val="004212A0"/>
    <w:rsid w:val="00421404"/>
    <w:rsid w:val="00422E66"/>
    <w:rsid w:val="00424A70"/>
    <w:rsid w:val="00424E59"/>
    <w:rsid w:val="00424E9C"/>
    <w:rsid w:val="00426527"/>
    <w:rsid w:val="004278A6"/>
    <w:rsid w:val="00430502"/>
    <w:rsid w:val="00431862"/>
    <w:rsid w:val="004324A0"/>
    <w:rsid w:val="004324D1"/>
    <w:rsid w:val="00432677"/>
    <w:rsid w:val="0043496A"/>
    <w:rsid w:val="00435F66"/>
    <w:rsid w:val="00435FD7"/>
    <w:rsid w:val="004363AA"/>
    <w:rsid w:val="00436797"/>
    <w:rsid w:val="00436E33"/>
    <w:rsid w:val="00436E71"/>
    <w:rsid w:val="00437935"/>
    <w:rsid w:val="00437C51"/>
    <w:rsid w:val="00440052"/>
    <w:rsid w:val="0044048F"/>
    <w:rsid w:val="00440686"/>
    <w:rsid w:val="00440FF8"/>
    <w:rsid w:val="004419E0"/>
    <w:rsid w:val="004447D9"/>
    <w:rsid w:val="00444E68"/>
    <w:rsid w:val="0044522C"/>
    <w:rsid w:val="0044796B"/>
    <w:rsid w:val="00450A8A"/>
    <w:rsid w:val="00450CD5"/>
    <w:rsid w:val="00450FDD"/>
    <w:rsid w:val="00451736"/>
    <w:rsid w:val="00451A94"/>
    <w:rsid w:val="00451D2A"/>
    <w:rsid w:val="00451EF8"/>
    <w:rsid w:val="004531B3"/>
    <w:rsid w:val="0045391F"/>
    <w:rsid w:val="00453A69"/>
    <w:rsid w:val="00454F2A"/>
    <w:rsid w:val="00455796"/>
    <w:rsid w:val="00456884"/>
    <w:rsid w:val="00457156"/>
    <w:rsid w:val="00457251"/>
    <w:rsid w:val="0045758B"/>
    <w:rsid w:val="00457DEB"/>
    <w:rsid w:val="0046089F"/>
    <w:rsid w:val="00460B32"/>
    <w:rsid w:val="0046136D"/>
    <w:rsid w:val="00461BC2"/>
    <w:rsid w:val="00461E84"/>
    <w:rsid w:val="0046221D"/>
    <w:rsid w:val="0046244E"/>
    <w:rsid w:val="004625F0"/>
    <w:rsid w:val="00462951"/>
    <w:rsid w:val="00463A43"/>
    <w:rsid w:val="00463F98"/>
    <w:rsid w:val="004640C8"/>
    <w:rsid w:val="004641FB"/>
    <w:rsid w:val="00464452"/>
    <w:rsid w:val="004644A5"/>
    <w:rsid w:val="00464852"/>
    <w:rsid w:val="004659A0"/>
    <w:rsid w:val="00465B22"/>
    <w:rsid w:val="004667B8"/>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01D"/>
    <w:rsid w:val="004758F1"/>
    <w:rsid w:val="00475BC6"/>
    <w:rsid w:val="00475DA6"/>
    <w:rsid w:val="00476373"/>
    <w:rsid w:val="00476449"/>
    <w:rsid w:val="00476641"/>
    <w:rsid w:val="00476CE6"/>
    <w:rsid w:val="0047762A"/>
    <w:rsid w:val="00480A5D"/>
    <w:rsid w:val="0048198C"/>
    <w:rsid w:val="00481C5B"/>
    <w:rsid w:val="0048262B"/>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759"/>
    <w:rsid w:val="004928F1"/>
    <w:rsid w:val="00492F37"/>
    <w:rsid w:val="00492F55"/>
    <w:rsid w:val="00493CE1"/>
    <w:rsid w:val="00494C20"/>
    <w:rsid w:val="00494CAF"/>
    <w:rsid w:val="00494EDB"/>
    <w:rsid w:val="00494FF6"/>
    <w:rsid w:val="0049530E"/>
    <w:rsid w:val="00495570"/>
    <w:rsid w:val="00495685"/>
    <w:rsid w:val="004962FE"/>
    <w:rsid w:val="00496770"/>
    <w:rsid w:val="004967FF"/>
    <w:rsid w:val="004A021A"/>
    <w:rsid w:val="004A0898"/>
    <w:rsid w:val="004A12D6"/>
    <w:rsid w:val="004A1783"/>
    <w:rsid w:val="004A3125"/>
    <w:rsid w:val="004A3325"/>
    <w:rsid w:val="004A3F6E"/>
    <w:rsid w:val="004A40BF"/>
    <w:rsid w:val="004A4FD5"/>
    <w:rsid w:val="004A6C34"/>
    <w:rsid w:val="004A76BE"/>
    <w:rsid w:val="004A7CDB"/>
    <w:rsid w:val="004B010F"/>
    <w:rsid w:val="004B049A"/>
    <w:rsid w:val="004B06D8"/>
    <w:rsid w:val="004B093D"/>
    <w:rsid w:val="004B0957"/>
    <w:rsid w:val="004B0BE1"/>
    <w:rsid w:val="004B146B"/>
    <w:rsid w:val="004B1ECC"/>
    <w:rsid w:val="004B24EF"/>
    <w:rsid w:val="004B24F2"/>
    <w:rsid w:val="004B2571"/>
    <w:rsid w:val="004B384B"/>
    <w:rsid w:val="004B453E"/>
    <w:rsid w:val="004B4ED0"/>
    <w:rsid w:val="004B5182"/>
    <w:rsid w:val="004B5390"/>
    <w:rsid w:val="004B62E1"/>
    <w:rsid w:val="004B63F8"/>
    <w:rsid w:val="004B6543"/>
    <w:rsid w:val="004B6E3A"/>
    <w:rsid w:val="004C0D35"/>
    <w:rsid w:val="004C1DFD"/>
    <w:rsid w:val="004C26FF"/>
    <w:rsid w:val="004C2E1D"/>
    <w:rsid w:val="004C3295"/>
    <w:rsid w:val="004C3699"/>
    <w:rsid w:val="004C4616"/>
    <w:rsid w:val="004C4B62"/>
    <w:rsid w:val="004C56D3"/>
    <w:rsid w:val="004C56FC"/>
    <w:rsid w:val="004C5A8D"/>
    <w:rsid w:val="004C5DC9"/>
    <w:rsid w:val="004C6161"/>
    <w:rsid w:val="004C6DCE"/>
    <w:rsid w:val="004C709D"/>
    <w:rsid w:val="004C73EB"/>
    <w:rsid w:val="004C7894"/>
    <w:rsid w:val="004C797F"/>
    <w:rsid w:val="004D0598"/>
    <w:rsid w:val="004D0662"/>
    <w:rsid w:val="004D0E49"/>
    <w:rsid w:val="004D1859"/>
    <w:rsid w:val="004D1A50"/>
    <w:rsid w:val="004D1EC2"/>
    <w:rsid w:val="004D206C"/>
    <w:rsid w:val="004D2BB1"/>
    <w:rsid w:val="004D2EB5"/>
    <w:rsid w:val="004D3F56"/>
    <w:rsid w:val="004D4E32"/>
    <w:rsid w:val="004D534B"/>
    <w:rsid w:val="004D54AB"/>
    <w:rsid w:val="004D6159"/>
    <w:rsid w:val="004D6C42"/>
    <w:rsid w:val="004D7006"/>
    <w:rsid w:val="004D7016"/>
    <w:rsid w:val="004D7E66"/>
    <w:rsid w:val="004E024B"/>
    <w:rsid w:val="004E0ADE"/>
    <w:rsid w:val="004E11AC"/>
    <w:rsid w:val="004E14E5"/>
    <w:rsid w:val="004E197A"/>
    <w:rsid w:val="004E1CA3"/>
    <w:rsid w:val="004E3071"/>
    <w:rsid w:val="004E33B8"/>
    <w:rsid w:val="004E3656"/>
    <w:rsid w:val="004E4C4F"/>
    <w:rsid w:val="004E4EC5"/>
    <w:rsid w:val="004E52F5"/>
    <w:rsid w:val="004E625C"/>
    <w:rsid w:val="004E6617"/>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5EC"/>
    <w:rsid w:val="004F7A20"/>
    <w:rsid w:val="005003CC"/>
    <w:rsid w:val="00500514"/>
    <w:rsid w:val="005015FC"/>
    <w:rsid w:val="00503185"/>
    <w:rsid w:val="00503D89"/>
    <w:rsid w:val="00504072"/>
    <w:rsid w:val="00504359"/>
    <w:rsid w:val="0050476D"/>
    <w:rsid w:val="00504B14"/>
    <w:rsid w:val="00505911"/>
    <w:rsid w:val="005059C0"/>
    <w:rsid w:val="00505A96"/>
    <w:rsid w:val="005062C4"/>
    <w:rsid w:val="00506A5E"/>
    <w:rsid w:val="00506F7D"/>
    <w:rsid w:val="0050795E"/>
    <w:rsid w:val="00507A58"/>
    <w:rsid w:val="005100C7"/>
    <w:rsid w:val="0051063E"/>
    <w:rsid w:val="005108F7"/>
    <w:rsid w:val="0051093D"/>
    <w:rsid w:val="00510EB0"/>
    <w:rsid w:val="00510F65"/>
    <w:rsid w:val="00511191"/>
    <w:rsid w:val="00511E0B"/>
    <w:rsid w:val="00511EA7"/>
    <w:rsid w:val="00512409"/>
    <w:rsid w:val="00512F55"/>
    <w:rsid w:val="00512FE6"/>
    <w:rsid w:val="00513967"/>
    <w:rsid w:val="00514765"/>
    <w:rsid w:val="00516591"/>
    <w:rsid w:val="0052037D"/>
    <w:rsid w:val="00520633"/>
    <w:rsid w:val="005206EE"/>
    <w:rsid w:val="00520ABE"/>
    <w:rsid w:val="00520DF3"/>
    <w:rsid w:val="00520EDC"/>
    <w:rsid w:val="0052200B"/>
    <w:rsid w:val="005220A0"/>
    <w:rsid w:val="005225F1"/>
    <w:rsid w:val="00522A82"/>
    <w:rsid w:val="005233A9"/>
    <w:rsid w:val="005234C3"/>
    <w:rsid w:val="005248C7"/>
    <w:rsid w:val="00524B58"/>
    <w:rsid w:val="0052516B"/>
    <w:rsid w:val="005258BF"/>
    <w:rsid w:val="005265B3"/>
    <w:rsid w:val="00526D8D"/>
    <w:rsid w:val="0052770B"/>
    <w:rsid w:val="00530154"/>
    <w:rsid w:val="005301D5"/>
    <w:rsid w:val="00530660"/>
    <w:rsid w:val="00530DBC"/>
    <w:rsid w:val="00532D50"/>
    <w:rsid w:val="0053397A"/>
    <w:rsid w:val="00533EAA"/>
    <w:rsid w:val="0053535E"/>
    <w:rsid w:val="00535986"/>
    <w:rsid w:val="00536563"/>
    <w:rsid w:val="005369E2"/>
    <w:rsid w:val="00536B58"/>
    <w:rsid w:val="00537DCF"/>
    <w:rsid w:val="00540022"/>
    <w:rsid w:val="005406BE"/>
    <w:rsid w:val="00540B50"/>
    <w:rsid w:val="00540C4B"/>
    <w:rsid w:val="00541578"/>
    <w:rsid w:val="00541801"/>
    <w:rsid w:val="00541ADA"/>
    <w:rsid w:val="00542A63"/>
    <w:rsid w:val="00542ABA"/>
    <w:rsid w:val="00542D1E"/>
    <w:rsid w:val="005439A5"/>
    <w:rsid w:val="00543E57"/>
    <w:rsid w:val="00544132"/>
    <w:rsid w:val="00544801"/>
    <w:rsid w:val="00545059"/>
    <w:rsid w:val="00545DBE"/>
    <w:rsid w:val="00546DB0"/>
    <w:rsid w:val="0054720A"/>
    <w:rsid w:val="0055028D"/>
    <w:rsid w:val="005504FF"/>
    <w:rsid w:val="005509F5"/>
    <w:rsid w:val="00550B8C"/>
    <w:rsid w:val="00550E60"/>
    <w:rsid w:val="00551450"/>
    <w:rsid w:val="00551FD0"/>
    <w:rsid w:val="0055211C"/>
    <w:rsid w:val="00553331"/>
    <w:rsid w:val="00553922"/>
    <w:rsid w:val="005542E1"/>
    <w:rsid w:val="00554ACB"/>
    <w:rsid w:val="00554B63"/>
    <w:rsid w:val="00555102"/>
    <w:rsid w:val="005563B6"/>
    <w:rsid w:val="0055677B"/>
    <w:rsid w:val="0055717E"/>
    <w:rsid w:val="005575CC"/>
    <w:rsid w:val="0056002F"/>
    <w:rsid w:val="005600D3"/>
    <w:rsid w:val="0056105D"/>
    <w:rsid w:val="00561384"/>
    <w:rsid w:val="00561462"/>
    <w:rsid w:val="0056253A"/>
    <w:rsid w:val="005627E4"/>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23"/>
    <w:rsid w:val="005761D6"/>
    <w:rsid w:val="00576345"/>
    <w:rsid w:val="0057640F"/>
    <w:rsid w:val="005766B7"/>
    <w:rsid w:val="00576D1C"/>
    <w:rsid w:val="00576D1F"/>
    <w:rsid w:val="00576DF9"/>
    <w:rsid w:val="00577789"/>
    <w:rsid w:val="00577CA1"/>
    <w:rsid w:val="00577F84"/>
    <w:rsid w:val="00580337"/>
    <w:rsid w:val="00580BCA"/>
    <w:rsid w:val="00581B37"/>
    <w:rsid w:val="00582574"/>
    <w:rsid w:val="005827C4"/>
    <w:rsid w:val="00582825"/>
    <w:rsid w:val="00582D94"/>
    <w:rsid w:val="00585532"/>
    <w:rsid w:val="005867ED"/>
    <w:rsid w:val="00586BCE"/>
    <w:rsid w:val="005871A7"/>
    <w:rsid w:val="00587A6F"/>
    <w:rsid w:val="00587A85"/>
    <w:rsid w:val="00587B7F"/>
    <w:rsid w:val="005901F0"/>
    <w:rsid w:val="0059031E"/>
    <w:rsid w:val="005903C9"/>
    <w:rsid w:val="00591974"/>
    <w:rsid w:val="00591FC4"/>
    <w:rsid w:val="00592760"/>
    <w:rsid w:val="005934F7"/>
    <w:rsid w:val="00593F22"/>
    <w:rsid w:val="005941E7"/>
    <w:rsid w:val="00595454"/>
    <w:rsid w:val="005959EA"/>
    <w:rsid w:val="00596672"/>
    <w:rsid w:val="00596816"/>
    <w:rsid w:val="00596BE4"/>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65A"/>
    <w:rsid w:val="005B3D4D"/>
    <w:rsid w:val="005B4BE7"/>
    <w:rsid w:val="005B51AE"/>
    <w:rsid w:val="005B5364"/>
    <w:rsid w:val="005B65C4"/>
    <w:rsid w:val="005B7B61"/>
    <w:rsid w:val="005B7FB4"/>
    <w:rsid w:val="005C050E"/>
    <w:rsid w:val="005C05B5"/>
    <w:rsid w:val="005C0981"/>
    <w:rsid w:val="005C1E1D"/>
    <w:rsid w:val="005C2BA3"/>
    <w:rsid w:val="005C3388"/>
    <w:rsid w:val="005C36F2"/>
    <w:rsid w:val="005C4BFE"/>
    <w:rsid w:val="005C5220"/>
    <w:rsid w:val="005C5255"/>
    <w:rsid w:val="005C5678"/>
    <w:rsid w:val="005C57E2"/>
    <w:rsid w:val="005C60FB"/>
    <w:rsid w:val="005C7706"/>
    <w:rsid w:val="005D00F8"/>
    <w:rsid w:val="005D01A7"/>
    <w:rsid w:val="005D04AA"/>
    <w:rsid w:val="005D0C4B"/>
    <w:rsid w:val="005D1017"/>
    <w:rsid w:val="005D105D"/>
    <w:rsid w:val="005D18D1"/>
    <w:rsid w:val="005D203A"/>
    <w:rsid w:val="005D2128"/>
    <w:rsid w:val="005D300A"/>
    <w:rsid w:val="005D364F"/>
    <w:rsid w:val="005D5B1B"/>
    <w:rsid w:val="005D6032"/>
    <w:rsid w:val="005D64DD"/>
    <w:rsid w:val="005D68FF"/>
    <w:rsid w:val="005D6F60"/>
    <w:rsid w:val="005D72E9"/>
    <w:rsid w:val="005D77A8"/>
    <w:rsid w:val="005E01EB"/>
    <w:rsid w:val="005E074C"/>
    <w:rsid w:val="005E11B7"/>
    <w:rsid w:val="005E1558"/>
    <w:rsid w:val="005E1722"/>
    <w:rsid w:val="005E261A"/>
    <w:rsid w:val="005E2B9E"/>
    <w:rsid w:val="005E39B1"/>
    <w:rsid w:val="005E42C8"/>
    <w:rsid w:val="005E42FC"/>
    <w:rsid w:val="005E50C0"/>
    <w:rsid w:val="005E5179"/>
    <w:rsid w:val="005E5694"/>
    <w:rsid w:val="005E6238"/>
    <w:rsid w:val="005E62B2"/>
    <w:rsid w:val="005E7497"/>
    <w:rsid w:val="005E7F68"/>
    <w:rsid w:val="005E7F83"/>
    <w:rsid w:val="005E7F8E"/>
    <w:rsid w:val="005F09BA"/>
    <w:rsid w:val="005F0E84"/>
    <w:rsid w:val="005F1258"/>
    <w:rsid w:val="005F1596"/>
    <w:rsid w:val="005F34DC"/>
    <w:rsid w:val="005F3754"/>
    <w:rsid w:val="005F419D"/>
    <w:rsid w:val="005F5555"/>
    <w:rsid w:val="005F5E35"/>
    <w:rsid w:val="005F62E5"/>
    <w:rsid w:val="005F64F0"/>
    <w:rsid w:val="005F709B"/>
    <w:rsid w:val="005F7A28"/>
    <w:rsid w:val="005F7C5F"/>
    <w:rsid w:val="00600139"/>
    <w:rsid w:val="0060069E"/>
    <w:rsid w:val="006030A9"/>
    <w:rsid w:val="00603453"/>
    <w:rsid w:val="006041ED"/>
    <w:rsid w:val="00604473"/>
    <w:rsid w:val="006050B5"/>
    <w:rsid w:val="00605274"/>
    <w:rsid w:val="006053F8"/>
    <w:rsid w:val="006054F5"/>
    <w:rsid w:val="00605EC2"/>
    <w:rsid w:val="0060638E"/>
    <w:rsid w:val="00607421"/>
    <w:rsid w:val="0061005B"/>
    <w:rsid w:val="00610375"/>
    <w:rsid w:val="00611BEB"/>
    <w:rsid w:val="0061226F"/>
    <w:rsid w:val="006129A1"/>
    <w:rsid w:val="006129C4"/>
    <w:rsid w:val="00613BE4"/>
    <w:rsid w:val="00613D6E"/>
    <w:rsid w:val="006142DE"/>
    <w:rsid w:val="0061443C"/>
    <w:rsid w:val="006156A0"/>
    <w:rsid w:val="00615A35"/>
    <w:rsid w:val="00615C95"/>
    <w:rsid w:val="0061666E"/>
    <w:rsid w:val="006167E0"/>
    <w:rsid w:val="00616E26"/>
    <w:rsid w:val="0061749D"/>
    <w:rsid w:val="00617A2C"/>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5CD6"/>
    <w:rsid w:val="00646CF2"/>
    <w:rsid w:val="00646F8E"/>
    <w:rsid w:val="006471C0"/>
    <w:rsid w:val="006479BD"/>
    <w:rsid w:val="006503CC"/>
    <w:rsid w:val="006505FD"/>
    <w:rsid w:val="00651391"/>
    <w:rsid w:val="00651903"/>
    <w:rsid w:val="00651D0F"/>
    <w:rsid w:val="00654B77"/>
    <w:rsid w:val="00654D40"/>
    <w:rsid w:val="00654DEB"/>
    <w:rsid w:val="00655023"/>
    <w:rsid w:val="00655816"/>
    <w:rsid w:val="006564DD"/>
    <w:rsid w:val="00656A7D"/>
    <w:rsid w:val="00660557"/>
    <w:rsid w:val="00660E3A"/>
    <w:rsid w:val="00661225"/>
    <w:rsid w:val="00661359"/>
    <w:rsid w:val="00661392"/>
    <w:rsid w:val="00661C8A"/>
    <w:rsid w:val="00662705"/>
    <w:rsid w:val="006659F4"/>
    <w:rsid w:val="00665BBD"/>
    <w:rsid w:val="00665E1C"/>
    <w:rsid w:val="006665C5"/>
    <w:rsid w:val="0066694C"/>
    <w:rsid w:val="00666A6C"/>
    <w:rsid w:val="00667719"/>
    <w:rsid w:val="00670215"/>
    <w:rsid w:val="00670965"/>
    <w:rsid w:val="00670FF9"/>
    <w:rsid w:val="00671B6D"/>
    <w:rsid w:val="00671F4D"/>
    <w:rsid w:val="006721A2"/>
    <w:rsid w:val="006728DB"/>
    <w:rsid w:val="006737DA"/>
    <w:rsid w:val="00673992"/>
    <w:rsid w:val="006746DB"/>
    <w:rsid w:val="00674E16"/>
    <w:rsid w:val="00676B59"/>
    <w:rsid w:val="00676F49"/>
    <w:rsid w:val="00677A47"/>
    <w:rsid w:val="00680281"/>
    <w:rsid w:val="00680B5E"/>
    <w:rsid w:val="00681D76"/>
    <w:rsid w:val="00681F3F"/>
    <w:rsid w:val="00682C4B"/>
    <w:rsid w:val="0068322C"/>
    <w:rsid w:val="00683479"/>
    <w:rsid w:val="0068352B"/>
    <w:rsid w:val="006843C0"/>
    <w:rsid w:val="006843F7"/>
    <w:rsid w:val="006848F9"/>
    <w:rsid w:val="00685E6F"/>
    <w:rsid w:val="00686310"/>
    <w:rsid w:val="00687124"/>
    <w:rsid w:val="006879DE"/>
    <w:rsid w:val="0069014F"/>
    <w:rsid w:val="006903E6"/>
    <w:rsid w:val="006908EF"/>
    <w:rsid w:val="0069130E"/>
    <w:rsid w:val="006919C9"/>
    <w:rsid w:val="00691D06"/>
    <w:rsid w:val="00692602"/>
    <w:rsid w:val="00692AA6"/>
    <w:rsid w:val="00693BB3"/>
    <w:rsid w:val="00694470"/>
    <w:rsid w:val="0069465E"/>
    <w:rsid w:val="0069489F"/>
    <w:rsid w:val="00694BD9"/>
    <w:rsid w:val="00694FA1"/>
    <w:rsid w:val="006952C0"/>
    <w:rsid w:val="006953FF"/>
    <w:rsid w:val="00695478"/>
    <w:rsid w:val="00695E49"/>
    <w:rsid w:val="00695EA9"/>
    <w:rsid w:val="006961DF"/>
    <w:rsid w:val="00696F2B"/>
    <w:rsid w:val="00697574"/>
    <w:rsid w:val="006A0784"/>
    <w:rsid w:val="006A0963"/>
    <w:rsid w:val="006A0B9B"/>
    <w:rsid w:val="006A15BA"/>
    <w:rsid w:val="006A1D1F"/>
    <w:rsid w:val="006A1DF4"/>
    <w:rsid w:val="006A2410"/>
    <w:rsid w:val="006A34EA"/>
    <w:rsid w:val="006A3617"/>
    <w:rsid w:val="006A3C4E"/>
    <w:rsid w:val="006A4901"/>
    <w:rsid w:val="006A5207"/>
    <w:rsid w:val="006A5274"/>
    <w:rsid w:val="006A5D7B"/>
    <w:rsid w:val="006A6758"/>
    <w:rsid w:val="006A694C"/>
    <w:rsid w:val="006A6A79"/>
    <w:rsid w:val="006A6EC4"/>
    <w:rsid w:val="006A7025"/>
    <w:rsid w:val="006A7B0F"/>
    <w:rsid w:val="006A7CAE"/>
    <w:rsid w:val="006B01D9"/>
    <w:rsid w:val="006B01DD"/>
    <w:rsid w:val="006B0716"/>
    <w:rsid w:val="006B2090"/>
    <w:rsid w:val="006B24BE"/>
    <w:rsid w:val="006B3248"/>
    <w:rsid w:val="006B35BD"/>
    <w:rsid w:val="006B3ACF"/>
    <w:rsid w:val="006B4E8B"/>
    <w:rsid w:val="006B564A"/>
    <w:rsid w:val="006B5CF0"/>
    <w:rsid w:val="006B663F"/>
    <w:rsid w:val="006B711B"/>
    <w:rsid w:val="006B7743"/>
    <w:rsid w:val="006C005B"/>
    <w:rsid w:val="006C02D6"/>
    <w:rsid w:val="006C0342"/>
    <w:rsid w:val="006C0B65"/>
    <w:rsid w:val="006C1887"/>
    <w:rsid w:val="006C26CE"/>
    <w:rsid w:val="006C3989"/>
    <w:rsid w:val="006C3A69"/>
    <w:rsid w:val="006C3FC8"/>
    <w:rsid w:val="006C4133"/>
    <w:rsid w:val="006C5C5A"/>
    <w:rsid w:val="006C5E9B"/>
    <w:rsid w:val="006C5F3A"/>
    <w:rsid w:val="006C6D01"/>
    <w:rsid w:val="006C74ED"/>
    <w:rsid w:val="006D0124"/>
    <w:rsid w:val="006D0867"/>
    <w:rsid w:val="006D0DB7"/>
    <w:rsid w:val="006D0FD5"/>
    <w:rsid w:val="006D1BE1"/>
    <w:rsid w:val="006D2349"/>
    <w:rsid w:val="006D2443"/>
    <w:rsid w:val="006D26E6"/>
    <w:rsid w:val="006D34A9"/>
    <w:rsid w:val="006D34D5"/>
    <w:rsid w:val="006D35C7"/>
    <w:rsid w:val="006D4455"/>
    <w:rsid w:val="006D4ED3"/>
    <w:rsid w:val="006D560C"/>
    <w:rsid w:val="006D59E7"/>
    <w:rsid w:val="006D645B"/>
    <w:rsid w:val="006D6553"/>
    <w:rsid w:val="006D70FC"/>
    <w:rsid w:val="006D741F"/>
    <w:rsid w:val="006E062D"/>
    <w:rsid w:val="006E06D3"/>
    <w:rsid w:val="006E070A"/>
    <w:rsid w:val="006E0EA1"/>
    <w:rsid w:val="006E1068"/>
    <w:rsid w:val="006E106D"/>
    <w:rsid w:val="006E1465"/>
    <w:rsid w:val="006E2F9C"/>
    <w:rsid w:val="006E3171"/>
    <w:rsid w:val="006E31F7"/>
    <w:rsid w:val="006E39CB"/>
    <w:rsid w:val="006E3C3C"/>
    <w:rsid w:val="006E3FEB"/>
    <w:rsid w:val="006E4835"/>
    <w:rsid w:val="006E529A"/>
    <w:rsid w:val="006E594A"/>
    <w:rsid w:val="006E5B86"/>
    <w:rsid w:val="006E5CC4"/>
    <w:rsid w:val="006E6CA9"/>
    <w:rsid w:val="006E7C4F"/>
    <w:rsid w:val="006E7FB9"/>
    <w:rsid w:val="006F05AE"/>
    <w:rsid w:val="006F12D4"/>
    <w:rsid w:val="006F167F"/>
    <w:rsid w:val="006F1718"/>
    <w:rsid w:val="006F1FDC"/>
    <w:rsid w:val="006F239E"/>
    <w:rsid w:val="006F317C"/>
    <w:rsid w:val="006F3473"/>
    <w:rsid w:val="006F374D"/>
    <w:rsid w:val="006F3F80"/>
    <w:rsid w:val="006F44D0"/>
    <w:rsid w:val="006F4CA7"/>
    <w:rsid w:val="006F5288"/>
    <w:rsid w:val="006F5893"/>
    <w:rsid w:val="006F5936"/>
    <w:rsid w:val="006F5B62"/>
    <w:rsid w:val="006F5DCD"/>
    <w:rsid w:val="006F6246"/>
    <w:rsid w:val="006F6D10"/>
    <w:rsid w:val="006F7161"/>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16A8"/>
    <w:rsid w:val="0071288D"/>
    <w:rsid w:val="00712AA7"/>
    <w:rsid w:val="00712EB3"/>
    <w:rsid w:val="007133AB"/>
    <w:rsid w:val="0071364F"/>
    <w:rsid w:val="00713B19"/>
    <w:rsid w:val="00713BE9"/>
    <w:rsid w:val="00713F64"/>
    <w:rsid w:val="00714F83"/>
    <w:rsid w:val="0071575F"/>
    <w:rsid w:val="00715E94"/>
    <w:rsid w:val="007160BD"/>
    <w:rsid w:val="00716252"/>
    <w:rsid w:val="00716561"/>
    <w:rsid w:val="00716A70"/>
    <w:rsid w:val="00717068"/>
    <w:rsid w:val="007173FD"/>
    <w:rsid w:val="00720289"/>
    <w:rsid w:val="00720550"/>
    <w:rsid w:val="00720942"/>
    <w:rsid w:val="00721048"/>
    <w:rsid w:val="0072128E"/>
    <w:rsid w:val="00721976"/>
    <w:rsid w:val="00721C61"/>
    <w:rsid w:val="00721EF6"/>
    <w:rsid w:val="007229E2"/>
    <w:rsid w:val="00722F0D"/>
    <w:rsid w:val="007232C9"/>
    <w:rsid w:val="00724DA7"/>
    <w:rsid w:val="00724FB3"/>
    <w:rsid w:val="00726006"/>
    <w:rsid w:val="00726356"/>
    <w:rsid w:val="0072681D"/>
    <w:rsid w:val="007277CD"/>
    <w:rsid w:val="00727B8F"/>
    <w:rsid w:val="00730A5B"/>
    <w:rsid w:val="00731FF8"/>
    <w:rsid w:val="00732D5C"/>
    <w:rsid w:val="00733651"/>
    <w:rsid w:val="007343A8"/>
    <w:rsid w:val="00734EB3"/>
    <w:rsid w:val="00735037"/>
    <w:rsid w:val="007358A0"/>
    <w:rsid w:val="00736C4A"/>
    <w:rsid w:val="00736F6D"/>
    <w:rsid w:val="0074005E"/>
    <w:rsid w:val="0074007A"/>
    <w:rsid w:val="00740924"/>
    <w:rsid w:val="00740AB4"/>
    <w:rsid w:val="007426A3"/>
    <w:rsid w:val="00742C25"/>
    <w:rsid w:val="00742DA5"/>
    <w:rsid w:val="00742EFC"/>
    <w:rsid w:val="00743361"/>
    <w:rsid w:val="0074338C"/>
    <w:rsid w:val="00744107"/>
    <w:rsid w:val="007443C1"/>
    <w:rsid w:val="00744E8C"/>
    <w:rsid w:val="007450E1"/>
    <w:rsid w:val="007454D9"/>
    <w:rsid w:val="0074560F"/>
    <w:rsid w:val="00746D36"/>
    <w:rsid w:val="00747E2B"/>
    <w:rsid w:val="007510F9"/>
    <w:rsid w:val="007523F6"/>
    <w:rsid w:val="007533CE"/>
    <w:rsid w:val="0075353F"/>
    <w:rsid w:val="007548F1"/>
    <w:rsid w:val="00754DF5"/>
    <w:rsid w:val="00755A8A"/>
    <w:rsid w:val="00755B4B"/>
    <w:rsid w:val="00756217"/>
    <w:rsid w:val="00756DE9"/>
    <w:rsid w:val="0075756E"/>
    <w:rsid w:val="00757C91"/>
    <w:rsid w:val="00761C91"/>
    <w:rsid w:val="007622B3"/>
    <w:rsid w:val="00762E32"/>
    <w:rsid w:val="00763707"/>
    <w:rsid w:val="00764851"/>
    <w:rsid w:val="00764A7B"/>
    <w:rsid w:val="00764EE7"/>
    <w:rsid w:val="00765EDF"/>
    <w:rsid w:val="0076729C"/>
    <w:rsid w:val="007675AF"/>
    <w:rsid w:val="00767A6E"/>
    <w:rsid w:val="00767CA4"/>
    <w:rsid w:val="00767E10"/>
    <w:rsid w:val="00770794"/>
    <w:rsid w:val="007707B3"/>
    <w:rsid w:val="00770D88"/>
    <w:rsid w:val="0077138B"/>
    <w:rsid w:val="00771614"/>
    <w:rsid w:val="0077176B"/>
    <w:rsid w:val="00771BBD"/>
    <w:rsid w:val="00772211"/>
    <w:rsid w:val="0077333E"/>
    <w:rsid w:val="00773BE5"/>
    <w:rsid w:val="007742F1"/>
    <w:rsid w:val="00774D35"/>
    <w:rsid w:val="007750BA"/>
    <w:rsid w:val="0077566F"/>
    <w:rsid w:val="007757A7"/>
    <w:rsid w:val="00775850"/>
    <w:rsid w:val="00775881"/>
    <w:rsid w:val="007772A0"/>
    <w:rsid w:val="007802E8"/>
    <w:rsid w:val="007816A8"/>
    <w:rsid w:val="007826B1"/>
    <w:rsid w:val="00782AD4"/>
    <w:rsid w:val="00782C95"/>
    <w:rsid w:val="007839E3"/>
    <w:rsid w:val="00783C5E"/>
    <w:rsid w:val="00784C77"/>
    <w:rsid w:val="0078714A"/>
    <w:rsid w:val="00787507"/>
    <w:rsid w:val="00787650"/>
    <w:rsid w:val="00787C77"/>
    <w:rsid w:val="00790534"/>
    <w:rsid w:val="00790C36"/>
    <w:rsid w:val="00791396"/>
    <w:rsid w:val="007918C0"/>
    <w:rsid w:val="00791FBD"/>
    <w:rsid w:val="007920A7"/>
    <w:rsid w:val="007923AE"/>
    <w:rsid w:val="0079282E"/>
    <w:rsid w:val="0079442B"/>
    <w:rsid w:val="00794A7E"/>
    <w:rsid w:val="00794B4B"/>
    <w:rsid w:val="00794CF4"/>
    <w:rsid w:val="0079564B"/>
    <w:rsid w:val="00795727"/>
    <w:rsid w:val="00795A36"/>
    <w:rsid w:val="007961C5"/>
    <w:rsid w:val="007966A3"/>
    <w:rsid w:val="00796A48"/>
    <w:rsid w:val="0079712F"/>
    <w:rsid w:val="007975F6"/>
    <w:rsid w:val="007A0336"/>
    <w:rsid w:val="007A03EB"/>
    <w:rsid w:val="007A04B9"/>
    <w:rsid w:val="007A0860"/>
    <w:rsid w:val="007A09CA"/>
    <w:rsid w:val="007A1041"/>
    <w:rsid w:val="007A1520"/>
    <w:rsid w:val="007A1C67"/>
    <w:rsid w:val="007A1EA2"/>
    <w:rsid w:val="007A2304"/>
    <w:rsid w:val="007A237A"/>
    <w:rsid w:val="007A374E"/>
    <w:rsid w:val="007A3B10"/>
    <w:rsid w:val="007A4D9D"/>
    <w:rsid w:val="007A50F8"/>
    <w:rsid w:val="007A5586"/>
    <w:rsid w:val="007A593E"/>
    <w:rsid w:val="007A5F6B"/>
    <w:rsid w:val="007A5FB1"/>
    <w:rsid w:val="007A797D"/>
    <w:rsid w:val="007A7FCB"/>
    <w:rsid w:val="007B0877"/>
    <w:rsid w:val="007B0A71"/>
    <w:rsid w:val="007B0B07"/>
    <w:rsid w:val="007B0E16"/>
    <w:rsid w:val="007B17BD"/>
    <w:rsid w:val="007B17D0"/>
    <w:rsid w:val="007B2550"/>
    <w:rsid w:val="007B414D"/>
    <w:rsid w:val="007B4B03"/>
    <w:rsid w:val="007B5886"/>
    <w:rsid w:val="007B5B88"/>
    <w:rsid w:val="007B65CB"/>
    <w:rsid w:val="007B6921"/>
    <w:rsid w:val="007B7C90"/>
    <w:rsid w:val="007C03B2"/>
    <w:rsid w:val="007C158C"/>
    <w:rsid w:val="007C2EAB"/>
    <w:rsid w:val="007C304B"/>
    <w:rsid w:val="007C327E"/>
    <w:rsid w:val="007C33D2"/>
    <w:rsid w:val="007C4101"/>
    <w:rsid w:val="007C4503"/>
    <w:rsid w:val="007C5033"/>
    <w:rsid w:val="007C54F9"/>
    <w:rsid w:val="007C637A"/>
    <w:rsid w:val="007C6D8A"/>
    <w:rsid w:val="007D11B8"/>
    <w:rsid w:val="007D1971"/>
    <w:rsid w:val="007D339B"/>
    <w:rsid w:val="007D33D1"/>
    <w:rsid w:val="007D34B9"/>
    <w:rsid w:val="007D4564"/>
    <w:rsid w:val="007D4D96"/>
    <w:rsid w:val="007D5604"/>
    <w:rsid w:val="007D6028"/>
    <w:rsid w:val="007D6286"/>
    <w:rsid w:val="007D6673"/>
    <w:rsid w:val="007D6A4F"/>
    <w:rsid w:val="007D6AAC"/>
    <w:rsid w:val="007D6D21"/>
    <w:rsid w:val="007D79C2"/>
    <w:rsid w:val="007D7ABE"/>
    <w:rsid w:val="007E0A11"/>
    <w:rsid w:val="007E0B78"/>
    <w:rsid w:val="007E291C"/>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38A6"/>
    <w:rsid w:val="007F3DE2"/>
    <w:rsid w:val="007F57D4"/>
    <w:rsid w:val="007F5AD0"/>
    <w:rsid w:val="007F5E09"/>
    <w:rsid w:val="007F6596"/>
    <w:rsid w:val="007F66C3"/>
    <w:rsid w:val="007F753A"/>
    <w:rsid w:val="007F7769"/>
    <w:rsid w:val="007F77F3"/>
    <w:rsid w:val="007F7D9A"/>
    <w:rsid w:val="00800416"/>
    <w:rsid w:val="00800CD3"/>
    <w:rsid w:val="00801C9D"/>
    <w:rsid w:val="008023EF"/>
    <w:rsid w:val="00802448"/>
    <w:rsid w:val="0080256B"/>
    <w:rsid w:val="00802C67"/>
    <w:rsid w:val="008032DD"/>
    <w:rsid w:val="0080336B"/>
    <w:rsid w:val="0080370B"/>
    <w:rsid w:val="00803953"/>
    <w:rsid w:val="00803C54"/>
    <w:rsid w:val="008040D7"/>
    <w:rsid w:val="008046EB"/>
    <w:rsid w:val="00804C3A"/>
    <w:rsid w:val="00805702"/>
    <w:rsid w:val="0080594D"/>
    <w:rsid w:val="00805A94"/>
    <w:rsid w:val="0080766C"/>
    <w:rsid w:val="00810077"/>
    <w:rsid w:val="008103E1"/>
    <w:rsid w:val="00810958"/>
    <w:rsid w:val="00810995"/>
    <w:rsid w:val="00811456"/>
    <w:rsid w:val="008114B6"/>
    <w:rsid w:val="00811744"/>
    <w:rsid w:val="00811949"/>
    <w:rsid w:val="00811A57"/>
    <w:rsid w:val="00812171"/>
    <w:rsid w:val="00812392"/>
    <w:rsid w:val="00813527"/>
    <w:rsid w:val="00813E53"/>
    <w:rsid w:val="00813F0F"/>
    <w:rsid w:val="00814E76"/>
    <w:rsid w:val="00815097"/>
    <w:rsid w:val="008152D7"/>
    <w:rsid w:val="0081590E"/>
    <w:rsid w:val="008174D9"/>
    <w:rsid w:val="008201DC"/>
    <w:rsid w:val="00820F15"/>
    <w:rsid w:val="008218E4"/>
    <w:rsid w:val="0082220A"/>
    <w:rsid w:val="00822966"/>
    <w:rsid w:val="00822F63"/>
    <w:rsid w:val="00823892"/>
    <w:rsid w:val="00823B88"/>
    <w:rsid w:val="00823F66"/>
    <w:rsid w:val="00824C91"/>
    <w:rsid w:val="00824DAC"/>
    <w:rsid w:val="0082553C"/>
    <w:rsid w:val="00826D68"/>
    <w:rsid w:val="00826E95"/>
    <w:rsid w:val="00827350"/>
    <w:rsid w:val="008307C5"/>
    <w:rsid w:val="00830D83"/>
    <w:rsid w:val="0083386E"/>
    <w:rsid w:val="00833A8F"/>
    <w:rsid w:val="0083422F"/>
    <w:rsid w:val="00834B0E"/>
    <w:rsid w:val="00834F32"/>
    <w:rsid w:val="008354CB"/>
    <w:rsid w:val="00835E38"/>
    <w:rsid w:val="00835EA0"/>
    <w:rsid w:val="00836183"/>
    <w:rsid w:val="00837192"/>
    <w:rsid w:val="0083747F"/>
    <w:rsid w:val="0083771D"/>
    <w:rsid w:val="00840159"/>
    <w:rsid w:val="00840596"/>
    <w:rsid w:val="008419CB"/>
    <w:rsid w:val="00841C6F"/>
    <w:rsid w:val="00841CDE"/>
    <w:rsid w:val="00841E79"/>
    <w:rsid w:val="00841FF7"/>
    <w:rsid w:val="008422B1"/>
    <w:rsid w:val="0084267E"/>
    <w:rsid w:val="008436BE"/>
    <w:rsid w:val="0084446B"/>
    <w:rsid w:val="00844B07"/>
    <w:rsid w:val="00844C03"/>
    <w:rsid w:val="00844D52"/>
    <w:rsid w:val="00845484"/>
    <w:rsid w:val="00845985"/>
    <w:rsid w:val="00845A24"/>
    <w:rsid w:val="00846C63"/>
    <w:rsid w:val="008479D7"/>
    <w:rsid w:val="00847E2F"/>
    <w:rsid w:val="00850C90"/>
    <w:rsid w:val="008518E4"/>
    <w:rsid w:val="00851D61"/>
    <w:rsid w:val="0085259B"/>
    <w:rsid w:val="0085303C"/>
    <w:rsid w:val="008533E9"/>
    <w:rsid w:val="00855224"/>
    <w:rsid w:val="00855CFF"/>
    <w:rsid w:val="00855D20"/>
    <w:rsid w:val="0085649D"/>
    <w:rsid w:val="00856677"/>
    <w:rsid w:val="008566BA"/>
    <w:rsid w:val="00856809"/>
    <w:rsid w:val="00857384"/>
    <w:rsid w:val="0085796D"/>
    <w:rsid w:val="0086062C"/>
    <w:rsid w:val="00860770"/>
    <w:rsid w:val="00860BF7"/>
    <w:rsid w:val="00860C8C"/>
    <w:rsid w:val="00861470"/>
    <w:rsid w:val="008614F6"/>
    <w:rsid w:val="00861DD5"/>
    <w:rsid w:val="00861E98"/>
    <w:rsid w:val="008622E1"/>
    <w:rsid w:val="00862A9A"/>
    <w:rsid w:val="00862F5D"/>
    <w:rsid w:val="0086329E"/>
    <w:rsid w:val="0086385D"/>
    <w:rsid w:val="0086396E"/>
    <w:rsid w:val="00863979"/>
    <w:rsid w:val="00864C03"/>
    <w:rsid w:val="0086538D"/>
    <w:rsid w:val="00866EB7"/>
    <w:rsid w:val="00866EC8"/>
    <w:rsid w:val="00867154"/>
    <w:rsid w:val="008676D6"/>
    <w:rsid w:val="008677EC"/>
    <w:rsid w:val="008678F6"/>
    <w:rsid w:val="008679F5"/>
    <w:rsid w:val="00867B50"/>
    <w:rsid w:val="00870251"/>
    <w:rsid w:val="0087029F"/>
    <w:rsid w:val="0087048A"/>
    <w:rsid w:val="008707D8"/>
    <w:rsid w:val="00871A40"/>
    <w:rsid w:val="00871D9E"/>
    <w:rsid w:val="008721C4"/>
    <w:rsid w:val="00872434"/>
    <w:rsid w:val="00872DF8"/>
    <w:rsid w:val="0087387D"/>
    <w:rsid w:val="00873CDB"/>
    <w:rsid w:val="00874F87"/>
    <w:rsid w:val="00875C54"/>
    <w:rsid w:val="00876102"/>
    <w:rsid w:val="00876D60"/>
    <w:rsid w:val="00877E87"/>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5A47"/>
    <w:rsid w:val="00886202"/>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59BA"/>
    <w:rsid w:val="008964E1"/>
    <w:rsid w:val="00896749"/>
    <w:rsid w:val="008968E5"/>
    <w:rsid w:val="00897012"/>
    <w:rsid w:val="00897562"/>
    <w:rsid w:val="0089790F"/>
    <w:rsid w:val="00897A9D"/>
    <w:rsid w:val="008A0003"/>
    <w:rsid w:val="008A026C"/>
    <w:rsid w:val="008A2B57"/>
    <w:rsid w:val="008A343A"/>
    <w:rsid w:val="008A357C"/>
    <w:rsid w:val="008A3B0E"/>
    <w:rsid w:val="008A4A8B"/>
    <w:rsid w:val="008A5B4C"/>
    <w:rsid w:val="008A5DDA"/>
    <w:rsid w:val="008A5F15"/>
    <w:rsid w:val="008A5F1A"/>
    <w:rsid w:val="008A6190"/>
    <w:rsid w:val="008A619C"/>
    <w:rsid w:val="008A62C9"/>
    <w:rsid w:val="008A725B"/>
    <w:rsid w:val="008A733F"/>
    <w:rsid w:val="008B0252"/>
    <w:rsid w:val="008B03CE"/>
    <w:rsid w:val="008B03CF"/>
    <w:rsid w:val="008B0D31"/>
    <w:rsid w:val="008B1193"/>
    <w:rsid w:val="008B11DC"/>
    <w:rsid w:val="008B1540"/>
    <w:rsid w:val="008B1CB2"/>
    <w:rsid w:val="008B1E23"/>
    <w:rsid w:val="008B255A"/>
    <w:rsid w:val="008B34DB"/>
    <w:rsid w:val="008B3591"/>
    <w:rsid w:val="008B41A0"/>
    <w:rsid w:val="008B4F7B"/>
    <w:rsid w:val="008B625F"/>
    <w:rsid w:val="008B643F"/>
    <w:rsid w:val="008B70EA"/>
    <w:rsid w:val="008C0998"/>
    <w:rsid w:val="008C0A64"/>
    <w:rsid w:val="008C0DEB"/>
    <w:rsid w:val="008C1130"/>
    <w:rsid w:val="008C1799"/>
    <w:rsid w:val="008C2736"/>
    <w:rsid w:val="008C33ED"/>
    <w:rsid w:val="008C420D"/>
    <w:rsid w:val="008C463F"/>
    <w:rsid w:val="008C5001"/>
    <w:rsid w:val="008C61D2"/>
    <w:rsid w:val="008C7B55"/>
    <w:rsid w:val="008D08D3"/>
    <w:rsid w:val="008D0DA8"/>
    <w:rsid w:val="008D0DAC"/>
    <w:rsid w:val="008D207A"/>
    <w:rsid w:val="008D21AA"/>
    <w:rsid w:val="008D24A0"/>
    <w:rsid w:val="008D2594"/>
    <w:rsid w:val="008D28FA"/>
    <w:rsid w:val="008D2E1E"/>
    <w:rsid w:val="008D32C2"/>
    <w:rsid w:val="008D3E93"/>
    <w:rsid w:val="008D404F"/>
    <w:rsid w:val="008D42D0"/>
    <w:rsid w:val="008D43CE"/>
    <w:rsid w:val="008D6888"/>
    <w:rsid w:val="008D6B9C"/>
    <w:rsid w:val="008D7DB7"/>
    <w:rsid w:val="008D7E42"/>
    <w:rsid w:val="008E0254"/>
    <w:rsid w:val="008E0349"/>
    <w:rsid w:val="008E089F"/>
    <w:rsid w:val="008E10F4"/>
    <w:rsid w:val="008E125B"/>
    <w:rsid w:val="008E2C04"/>
    <w:rsid w:val="008E304B"/>
    <w:rsid w:val="008E32FF"/>
    <w:rsid w:val="008E3951"/>
    <w:rsid w:val="008E4EF9"/>
    <w:rsid w:val="008E53F5"/>
    <w:rsid w:val="008E5738"/>
    <w:rsid w:val="008E5D88"/>
    <w:rsid w:val="008E6A73"/>
    <w:rsid w:val="008E7324"/>
    <w:rsid w:val="008E74BE"/>
    <w:rsid w:val="008E756C"/>
    <w:rsid w:val="008E7BEE"/>
    <w:rsid w:val="008E7C40"/>
    <w:rsid w:val="008E7D90"/>
    <w:rsid w:val="008F030A"/>
    <w:rsid w:val="008F0A2A"/>
    <w:rsid w:val="008F15E4"/>
    <w:rsid w:val="008F17E4"/>
    <w:rsid w:val="008F196D"/>
    <w:rsid w:val="008F1E97"/>
    <w:rsid w:val="008F237B"/>
    <w:rsid w:val="008F3160"/>
    <w:rsid w:val="008F3A13"/>
    <w:rsid w:val="008F4964"/>
    <w:rsid w:val="008F4EF2"/>
    <w:rsid w:val="008F7347"/>
    <w:rsid w:val="00900165"/>
    <w:rsid w:val="009001F1"/>
    <w:rsid w:val="00900906"/>
    <w:rsid w:val="0090107F"/>
    <w:rsid w:val="009012F0"/>
    <w:rsid w:val="00901437"/>
    <w:rsid w:val="009015A2"/>
    <w:rsid w:val="0090198A"/>
    <w:rsid w:val="00901AA8"/>
    <w:rsid w:val="00901C72"/>
    <w:rsid w:val="0090248E"/>
    <w:rsid w:val="00903BBF"/>
    <w:rsid w:val="009042EF"/>
    <w:rsid w:val="009044C7"/>
    <w:rsid w:val="009054E5"/>
    <w:rsid w:val="00905666"/>
    <w:rsid w:val="00906267"/>
    <w:rsid w:val="009069D3"/>
    <w:rsid w:val="00906C45"/>
    <w:rsid w:val="009070AE"/>
    <w:rsid w:val="00907A41"/>
    <w:rsid w:val="009119C5"/>
    <w:rsid w:val="00911C06"/>
    <w:rsid w:val="00912255"/>
    <w:rsid w:val="009122F8"/>
    <w:rsid w:val="00912B15"/>
    <w:rsid w:val="00913577"/>
    <w:rsid w:val="00913B9F"/>
    <w:rsid w:val="0091575A"/>
    <w:rsid w:val="00915950"/>
    <w:rsid w:val="0091595F"/>
    <w:rsid w:val="00915B30"/>
    <w:rsid w:val="0091645B"/>
    <w:rsid w:val="00917FD1"/>
    <w:rsid w:val="00920871"/>
    <w:rsid w:val="00920EC7"/>
    <w:rsid w:val="00921C24"/>
    <w:rsid w:val="00921C42"/>
    <w:rsid w:val="00921D59"/>
    <w:rsid w:val="00922695"/>
    <w:rsid w:val="009234DE"/>
    <w:rsid w:val="0092382A"/>
    <w:rsid w:val="00923BDB"/>
    <w:rsid w:val="00923F1F"/>
    <w:rsid w:val="00924288"/>
    <w:rsid w:val="0092488D"/>
    <w:rsid w:val="00924A20"/>
    <w:rsid w:val="00924C04"/>
    <w:rsid w:val="0092516C"/>
    <w:rsid w:val="00925AA1"/>
    <w:rsid w:val="00925C4B"/>
    <w:rsid w:val="00926046"/>
    <w:rsid w:val="00926886"/>
    <w:rsid w:val="009275E3"/>
    <w:rsid w:val="00927667"/>
    <w:rsid w:val="00927DBE"/>
    <w:rsid w:val="00927DCC"/>
    <w:rsid w:val="00930009"/>
    <w:rsid w:val="0093134A"/>
    <w:rsid w:val="009317DA"/>
    <w:rsid w:val="009335B1"/>
    <w:rsid w:val="00933E1E"/>
    <w:rsid w:val="00934231"/>
    <w:rsid w:val="00934ADB"/>
    <w:rsid w:val="00934E35"/>
    <w:rsid w:val="00934E48"/>
    <w:rsid w:val="00935B36"/>
    <w:rsid w:val="00936FB2"/>
    <w:rsid w:val="009376BA"/>
    <w:rsid w:val="009405EB"/>
    <w:rsid w:val="00940634"/>
    <w:rsid w:val="00941096"/>
    <w:rsid w:val="009419B9"/>
    <w:rsid w:val="009423DC"/>
    <w:rsid w:val="0094300C"/>
    <w:rsid w:val="009430F9"/>
    <w:rsid w:val="00943D97"/>
    <w:rsid w:val="0094425E"/>
    <w:rsid w:val="00944424"/>
    <w:rsid w:val="00944F61"/>
    <w:rsid w:val="009451E4"/>
    <w:rsid w:val="009453B2"/>
    <w:rsid w:val="009455EF"/>
    <w:rsid w:val="009456D3"/>
    <w:rsid w:val="00945F41"/>
    <w:rsid w:val="009461BE"/>
    <w:rsid w:val="00947734"/>
    <w:rsid w:val="00950D85"/>
    <w:rsid w:val="00950E30"/>
    <w:rsid w:val="0095208D"/>
    <w:rsid w:val="009522A8"/>
    <w:rsid w:val="009522FB"/>
    <w:rsid w:val="009525F4"/>
    <w:rsid w:val="0095304A"/>
    <w:rsid w:val="00953907"/>
    <w:rsid w:val="009545D3"/>
    <w:rsid w:val="009556FA"/>
    <w:rsid w:val="00955845"/>
    <w:rsid w:val="00955DB8"/>
    <w:rsid w:val="00956169"/>
    <w:rsid w:val="0095666F"/>
    <w:rsid w:val="00956985"/>
    <w:rsid w:val="00956E4D"/>
    <w:rsid w:val="00957991"/>
    <w:rsid w:val="00957C09"/>
    <w:rsid w:val="0096006D"/>
    <w:rsid w:val="009610D9"/>
    <w:rsid w:val="0096114C"/>
    <w:rsid w:val="00962AB1"/>
    <w:rsid w:val="00964EF2"/>
    <w:rsid w:val="00965D20"/>
    <w:rsid w:val="009661DA"/>
    <w:rsid w:val="00966682"/>
    <w:rsid w:val="009667A1"/>
    <w:rsid w:val="0097001F"/>
    <w:rsid w:val="00970142"/>
    <w:rsid w:val="009707AE"/>
    <w:rsid w:val="00970E32"/>
    <w:rsid w:val="009711D6"/>
    <w:rsid w:val="00972C40"/>
    <w:rsid w:val="00974A62"/>
    <w:rsid w:val="00974A8B"/>
    <w:rsid w:val="00975211"/>
    <w:rsid w:val="0097537F"/>
    <w:rsid w:val="00976DEE"/>
    <w:rsid w:val="009808F6"/>
    <w:rsid w:val="00980945"/>
    <w:rsid w:val="00980B32"/>
    <w:rsid w:val="00980BC5"/>
    <w:rsid w:val="00980C13"/>
    <w:rsid w:val="0098132F"/>
    <w:rsid w:val="00981C3A"/>
    <w:rsid w:val="00982FD2"/>
    <w:rsid w:val="009837ED"/>
    <w:rsid w:val="00983C05"/>
    <w:rsid w:val="0098492E"/>
    <w:rsid w:val="0098518F"/>
    <w:rsid w:val="009852F1"/>
    <w:rsid w:val="00985BDE"/>
    <w:rsid w:val="00985C1E"/>
    <w:rsid w:val="00985DD9"/>
    <w:rsid w:val="00986332"/>
    <w:rsid w:val="009863C2"/>
    <w:rsid w:val="00986583"/>
    <w:rsid w:val="009865EE"/>
    <w:rsid w:val="0098782F"/>
    <w:rsid w:val="00987843"/>
    <w:rsid w:val="0099030F"/>
    <w:rsid w:val="009905D4"/>
    <w:rsid w:val="0099253B"/>
    <w:rsid w:val="009927E9"/>
    <w:rsid w:val="00992A35"/>
    <w:rsid w:val="00992EF6"/>
    <w:rsid w:val="009933BB"/>
    <w:rsid w:val="0099343F"/>
    <w:rsid w:val="00993855"/>
    <w:rsid w:val="00993AB1"/>
    <w:rsid w:val="00993B95"/>
    <w:rsid w:val="009945F8"/>
    <w:rsid w:val="00996D84"/>
    <w:rsid w:val="00997B69"/>
    <w:rsid w:val="00997ED0"/>
    <w:rsid w:val="00997FEA"/>
    <w:rsid w:val="009A02A1"/>
    <w:rsid w:val="009A1F46"/>
    <w:rsid w:val="009A23E6"/>
    <w:rsid w:val="009A2474"/>
    <w:rsid w:val="009A273A"/>
    <w:rsid w:val="009A2821"/>
    <w:rsid w:val="009A3B1A"/>
    <w:rsid w:val="009A45D4"/>
    <w:rsid w:val="009A4E82"/>
    <w:rsid w:val="009A5216"/>
    <w:rsid w:val="009A582A"/>
    <w:rsid w:val="009A5C36"/>
    <w:rsid w:val="009A5F98"/>
    <w:rsid w:val="009A6B09"/>
    <w:rsid w:val="009A704E"/>
    <w:rsid w:val="009A7722"/>
    <w:rsid w:val="009B046F"/>
    <w:rsid w:val="009B29F6"/>
    <w:rsid w:val="009B30EA"/>
    <w:rsid w:val="009B3A66"/>
    <w:rsid w:val="009B405B"/>
    <w:rsid w:val="009B43CB"/>
    <w:rsid w:val="009B4F53"/>
    <w:rsid w:val="009B5D90"/>
    <w:rsid w:val="009B60DF"/>
    <w:rsid w:val="009B64ED"/>
    <w:rsid w:val="009B6E1A"/>
    <w:rsid w:val="009B7403"/>
    <w:rsid w:val="009B7807"/>
    <w:rsid w:val="009B78A6"/>
    <w:rsid w:val="009B7964"/>
    <w:rsid w:val="009B7DA0"/>
    <w:rsid w:val="009C1E30"/>
    <w:rsid w:val="009C20BF"/>
    <w:rsid w:val="009C2797"/>
    <w:rsid w:val="009C2924"/>
    <w:rsid w:val="009C29A7"/>
    <w:rsid w:val="009C3683"/>
    <w:rsid w:val="009C3DF9"/>
    <w:rsid w:val="009C3EC3"/>
    <w:rsid w:val="009C4881"/>
    <w:rsid w:val="009C48C5"/>
    <w:rsid w:val="009C4A60"/>
    <w:rsid w:val="009C4AB3"/>
    <w:rsid w:val="009C5CBA"/>
    <w:rsid w:val="009C687D"/>
    <w:rsid w:val="009D014E"/>
    <w:rsid w:val="009D07FA"/>
    <w:rsid w:val="009D1ED9"/>
    <w:rsid w:val="009D28E0"/>
    <w:rsid w:val="009D35B2"/>
    <w:rsid w:val="009D36AC"/>
    <w:rsid w:val="009D3981"/>
    <w:rsid w:val="009D3A59"/>
    <w:rsid w:val="009D3BAE"/>
    <w:rsid w:val="009D4023"/>
    <w:rsid w:val="009D4315"/>
    <w:rsid w:val="009D46B1"/>
    <w:rsid w:val="009D4A21"/>
    <w:rsid w:val="009D54C3"/>
    <w:rsid w:val="009D5FC5"/>
    <w:rsid w:val="009D60E9"/>
    <w:rsid w:val="009D673F"/>
    <w:rsid w:val="009D6ECA"/>
    <w:rsid w:val="009D76AB"/>
    <w:rsid w:val="009D7D3A"/>
    <w:rsid w:val="009E0A13"/>
    <w:rsid w:val="009E1453"/>
    <w:rsid w:val="009E15F2"/>
    <w:rsid w:val="009E16C2"/>
    <w:rsid w:val="009E17C3"/>
    <w:rsid w:val="009E2E5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8E8"/>
    <w:rsid w:val="009F2F08"/>
    <w:rsid w:val="009F3ED4"/>
    <w:rsid w:val="009F40A2"/>
    <w:rsid w:val="009F4372"/>
    <w:rsid w:val="009F484D"/>
    <w:rsid w:val="009F487B"/>
    <w:rsid w:val="009F4F23"/>
    <w:rsid w:val="009F5071"/>
    <w:rsid w:val="009F5464"/>
    <w:rsid w:val="009F557E"/>
    <w:rsid w:val="009F5AFC"/>
    <w:rsid w:val="009F5C02"/>
    <w:rsid w:val="009F626E"/>
    <w:rsid w:val="009F6557"/>
    <w:rsid w:val="009F67BC"/>
    <w:rsid w:val="009F69B1"/>
    <w:rsid w:val="009F7F26"/>
    <w:rsid w:val="00A003F5"/>
    <w:rsid w:val="00A00415"/>
    <w:rsid w:val="00A01714"/>
    <w:rsid w:val="00A024B8"/>
    <w:rsid w:val="00A03D83"/>
    <w:rsid w:val="00A047FA"/>
    <w:rsid w:val="00A0619C"/>
    <w:rsid w:val="00A062A4"/>
    <w:rsid w:val="00A06A56"/>
    <w:rsid w:val="00A06D31"/>
    <w:rsid w:val="00A076B5"/>
    <w:rsid w:val="00A07856"/>
    <w:rsid w:val="00A07EE7"/>
    <w:rsid w:val="00A104FD"/>
    <w:rsid w:val="00A10B90"/>
    <w:rsid w:val="00A10D79"/>
    <w:rsid w:val="00A113F8"/>
    <w:rsid w:val="00A12450"/>
    <w:rsid w:val="00A12999"/>
    <w:rsid w:val="00A12DD8"/>
    <w:rsid w:val="00A13631"/>
    <w:rsid w:val="00A136EC"/>
    <w:rsid w:val="00A138D6"/>
    <w:rsid w:val="00A13986"/>
    <w:rsid w:val="00A13EF2"/>
    <w:rsid w:val="00A14171"/>
    <w:rsid w:val="00A141D5"/>
    <w:rsid w:val="00A146F4"/>
    <w:rsid w:val="00A147E4"/>
    <w:rsid w:val="00A151A1"/>
    <w:rsid w:val="00A16372"/>
    <w:rsid w:val="00A16443"/>
    <w:rsid w:val="00A169C7"/>
    <w:rsid w:val="00A16B9D"/>
    <w:rsid w:val="00A1752C"/>
    <w:rsid w:val="00A17A7C"/>
    <w:rsid w:val="00A17E5D"/>
    <w:rsid w:val="00A20002"/>
    <w:rsid w:val="00A21482"/>
    <w:rsid w:val="00A218ED"/>
    <w:rsid w:val="00A21B9B"/>
    <w:rsid w:val="00A21C83"/>
    <w:rsid w:val="00A21CF9"/>
    <w:rsid w:val="00A21E64"/>
    <w:rsid w:val="00A22685"/>
    <w:rsid w:val="00A2353A"/>
    <w:rsid w:val="00A24394"/>
    <w:rsid w:val="00A246A5"/>
    <w:rsid w:val="00A24F65"/>
    <w:rsid w:val="00A2582F"/>
    <w:rsid w:val="00A2689B"/>
    <w:rsid w:val="00A26D98"/>
    <w:rsid w:val="00A30B22"/>
    <w:rsid w:val="00A30F58"/>
    <w:rsid w:val="00A3165B"/>
    <w:rsid w:val="00A327C5"/>
    <w:rsid w:val="00A3355E"/>
    <w:rsid w:val="00A33F8E"/>
    <w:rsid w:val="00A34538"/>
    <w:rsid w:val="00A34A15"/>
    <w:rsid w:val="00A34A69"/>
    <w:rsid w:val="00A34E58"/>
    <w:rsid w:val="00A34FC8"/>
    <w:rsid w:val="00A3539C"/>
    <w:rsid w:val="00A35622"/>
    <w:rsid w:val="00A35A7C"/>
    <w:rsid w:val="00A36460"/>
    <w:rsid w:val="00A367DC"/>
    <w:rsid w:val="00A3783E"/>
    <w:rsid w:val="00A4049C"/>
    <w:rsid w:val="00A404CD"/>
    <w:rsid w:val="00A40544"/>
    <w:rsid w:val="00A419D5"/>
    <w:rsid w:val="00A41DAD"/>
    <w:rsid w:val="00A4256E"/>
    <w:rsid w:val="00A42AA7"/>
    <w:rsid w:val="00A42FD2"/>
    <w:rsid w:val="00A43832"/>
    <w:rsid w:val="00A43EAD"/>
    <w:rsid w:val="00A44712"/>
    <w:rsid w:val="00A45E77"/>
    <w:rsid w:val="00A4610B"/>
    <w:rsid w:val="00A4720E"/>
    <w:rsid w:val="00A47728"/>
    <w:rsid w:val="00A478A9"/>
    <w:rsid w:val="00A47B77"/>
    <w:rsid w:val="00A47C0C"/>
    <w:rsid w:val="00A47F21"/>
    <w:rsid w:val="00A508DB"/>
    <w:rsid w:val="00A50972"/>
    <w:rsid w:val="00A50CF4"/>
    <w:rsid w:val="00A51974"/>
    <w:rsid w:val="00A5203E"/>
    <w:rsid w:val="00A53290"/>
    <w:rsid w:val="00A5379F"/>
    <w:rsid w:val="00A537ED"/>
    <w:rsid w:val="00A53CA8"/>
    <w:rsid w:val="00A542A7"/>
    <w:rsid w:val="00A547B5"/>
    <w:rsid w:val="00A54909"/>
    <w:rsid w:val="00A56248"/>
    <w:rsid w:val="00A564FE"/>
    <w:rsid w:val="00A56503"/>
    <w:rsid w:val="00A56D32"/>
    <w:rsid w:val="00A56F0F"/>
    <w:rsid w:val="00A57202"/>
    <w:rsid w:val="00A574F1"/>
    <w:rsid w:val="00A5758A"/>
    <w:rsid w:val="00A607BB"/>
    <w:rsid w:val="00A60AE7"/>
    <w:rsid w:val="00A60B85"/>
    <w:rsid w:val="00A60D60"/>
    <w:rsid w:val="00A6109C"/>
    <w:rsid w:val="00A613EE"/>
    <w:rsid w:val="00A61C15"/>
    <w:rsid w:val="00A629BA"/>
    <w:rsid w:val="00A629BB"/>
    <w:rsid w:val="00A62D66"/>
    <w:rsid w:val="00A6323E"/>
    <w:rsid w:val="00A6441B"/>
    <w:rsid w:val="00A64A82"/>
    <w:rsid w:val="00A65485"/>
    <w:rsid w:val="00A655C8"/>
    <w:rsid w:val="00A656D5"/>
    <w:rsid w:val="00A663EB"/>
    <w:rsid w:val="00A669BF"/>
    <w:rsid w:val="00A67392"/>
    <w:rsid w:val="00A67428"/>
    <w:rsid w:val="00A70255"/>
    <w:rsid w:val="00A704A5"/>
    <w:rsid w:val="00A7054F"/>
    <w:rsid w:val="00A70EB5"/>
    <w:rsid w:val="00A7172C"/>
    <w:rsid w:val="00A718B3"/>
    <w:rsid w:val="00A7198F"/>
    <w:rsid w:val="00A72DAD"/>
    <w:rsid w:val="00A72DE8"/>
    <w:rsid w:val="00A72EDD"/>
    <w:rsid w:val="00A7369B"/>
    <w:rsid w:val="00A73B00"/>
    <w:rsid w:val="00A74B94"/>
    <w:rsid w:val="00A74E5C"/>
    <w:rsid w:val="00A7585E"/>
    <w:rsid w:val="00A77933"/>
    <w:rsid w:val="00A77CF9"/>
    <w:rsid w:val="00A77D06"/>
    <w:rsid w:val="00A80D90"/>
    <w:rsid w:val="00A8149D"/>
    <w:rsid w:val="00A82252"/>
    <w:rsid w:val="00A83CE1"/>
    <w:rsid w:val="00A83F50"/>
    <w:rsid w:val="00A846FD"/>
    <w:rsid w:val="00A84902"/>
    <w:rsid w:val="00A84AF1"/>
    <w:rsid w:val="00A864EC"/>
    <w:rsid w:val="00A8678B"/>
    <w:rsid w:val="00A90200"/>
    <w:rsid w:val="00A9090F"/>
    <w:rsid w:val="00A91238"/>
    <w:rsid w:val="00A91939"/>
    <w:rsid w:val="00A91F7A"/>
    <w:rsid w:val="00A9222C"/>
    <w:rsid w:val="00A9328C"/>
    <w:rsid w:val="00A948D5"/>
    <w:rsid w:val="00A95742"/>
    <w:rsid w:val="00A968F1"/>
    <w:rsid w:val="00A96945"/>
    <w:rsid w:val="00A96DEA"/>
    <w:rsid w:val="00A97BDD"/>
    <w:rsid w:val="00AA09ED"/>
    <w:rsid w:val="00AA0A49"/>
    <w:rsid w:val="00AA0C6B"/>
    <w:rsid w:val="00AA0F61"/>
    <w:rsid w:val="00AA102F"/>
    <w:rsid w:val="00AA1D2B"/>
    <w:rsid w:val="00AA23B8"/>
    <w:rsid w:val="00AA23DA"/>
    <w:rsid w:val="00AA26A0"/>
    <w:rsid w:val="00AA281D"/>
    <w:rsid w:val="00AA3102"/>
    <w:rsid w:val="00AA379C"/>
    <w:rsid w:val="00AA3991"/>
    <w:rsid w:val="00AA3C7C"/>
    <w:rsid w:val="00AA44F4"/>
    <w:rsid w:val="00AA588B"/>
    <w:rsid w:val="00AA59E9"/>
    <w:rsid w:val="00AA5F3E"/>
    <w:rsid w:val="00AA5FCC"/>
    <w:rsid w:val="00AA629D"/>
    <w:rsid w:val="00AA6894"/>
    <w:rsid w:val="00AA68B2"/>
    <w:rsid w:val="00AA6973"/>
    <w:rsid w:val="00AA6AB5"/>
    <w:rsid w:val="00AA7189"/>
    <w:rsid w:val="00AA77CB"/>
    <w:rsid w:val="00AA7BFE"/>
    <w:rsid w:val="00AB0258"/>
    <w:rsid w:val="00AB0659"/>
    <w:rsid w:val="00AB0BB3"/>
    <w:rsid w:val="00AB11EC"/>
    <w:rsid w:val="00AB1396"/>
    <w:rsid w:val="00AB251A"/>
    <w:rsid w:val="00AB2B31"/>
    <w:rsid w:val="00AB3819"/>
    <w:rsid w:val="00AB3D4F"/>
    <w:rsid w:val="00AB3EB6"/>
    <w:rsid w:val="00AB3FB4"/>
    <w:rsid w:val="00AB408A"/>
    <w:rsid w:val="00AB46BE"/>
    <w:rsid w:val="00AB5559"/>
    <w:rsid w:val="00AB60F9"/>
    <w:rsid w:val="00AB663A"/>
    <w:rsid w:val="00AB69FF"/>
    <w:rsid w:val="00AB728F"/>
    <w:rsid w:val="00AC0564"/>
    <w:rsid w:val="00AC128C"/>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0FD"/>
    <w:rsid w:val="00AC75F3"/>
    <w:rsid w:val="00AC77BE"/>
    <w:rsid w:val="00AC7B7E"/>
    <w:rsid w:val="00AD009A"/>
    <w:rsid w:val="00AD0D05"/>
    <w:rsid w:val="00AD1CCE"/>
    <w:rsid w:val="00AD2424"/>
    <w:rsid w:val="00AD2578"/>
    <w:rsid w:val="00AD274E"/>
    <w:rsid w:val="00AD28DD"/>
    <w:rsid w:val="00AD2E41"/>
    <w:rsid w:val="00AD3308"/>
    <w:rsid w:val="00AD380A"/>
    <w:rsid w:val="00AD3AB9"/>
    <w:rsid w:val="00AD3CD5"/>
    <w:rsid w:val="00AD44E2"/>
    <w:rsid w:val="00AD46EB"/>
    <w:rsid w:val="00AD4A24"/>
    <w:rsid w:val="00AD4D6C"/>
    <w:rsid w:val="00AD4EE4"/>
    <w:rsid w:val="00AD50A8"/>
    <w:rsid w:val="00AD532A"/>
    <w:rsid w:val="00AD5A62"/>
    <w:rsid w:val="00AD6670"/>
    <w:rsid w:val="00AD694B"/>
    <w:rsid w:val="00AD6F1D"/>
    <w:rsid w:val="00AD7A27"/>
    <w:rsid w:val="00AD7AA7"/>
    <w:rsid w:val="00AD7E22"/>
    <w:rsid w:val="00AE0CAB"/>
    <w:rsid w:val="00AE165B"/>
    <w:rsid w:val="00AE1B1D"/>
    <w:rsid w:val="00AE1D80"/>
    <w:rsid w:val="00AE201A"/>
    <w:rsid w:val="00AE2207"/>
    <w:rsid w:val="00AE24A9"/>
    <w:rsid w:val="00AE2D7A"/>
    <w:rsid w:val="00AE37A7"/>
    <w:rsid w:val="00AE3B78"/>
    <w:rsid w:val="00AE46F8"/>
    <w:rsid w:val="00AE4CC7"/>
    <w:rsid w:val="00AE4DD8"/>
    <w:rsid w:val="00AE554D"/>
    <w:rsid w:val="00AE5AB4"/>
    <w:rsid w:val="00AE5B88"/>
    <w:rsid w:val="00AE6E7F"/>
    <w:rsid w:val="00AE75A1"/>
    <w:rsid w:val="00AF0697"/>
    <w:rsid w:val="00AF06C3"/>
    <w:rsid w:val="00AF07A6"/>
    <w:rsid w:val="00AF083F"/>
    <w:rsid w:val="00AF1321"/>
    <w:rsid w:val="00AF1A41"/>
    <w:rsid w:val="00AF23D9"/>
    <w:rsid w:val="00AF2956"/>
    <w:rsid w:val="00AF3238"/>
    <w:rsid w:val="00AF4011"/>
    <w:rsid w:val="00AF4543"/>
    <w:rsid w:val="00AF4607"/>
    <w:rsid w:val="00AF5802"/>
    <w:rsid w:val="00AF6216"/>
    <w:rsid w:val="00AF6C7B"/>
    <w:rsid w:val="00AF7C5A"/>
    <w:rsid w:val="00AF7D43"/>
    <w:rsid w:val="00B00013"/>
    <w:rsid w:val="00B00D22"/>
    <w:rsid w:val="00B00F26"/>
    <w:rsid w:val="00B011C8"/>
    <w:rsid w:val="00B02021"/>
    <w:rsid w:val="00B02A8E"/>
    <w:rsid w:val="00B02C2D"/>
    <w:rsid w:val="00B02D3C"/>
    <w:rsid w:val="00B02E68"/>
    <w:rsid w:val="00B03110"/>
    <w:rsid w:val="00B03F8E"/>
    <w:rsid w:val="00B04117"/>
    <w:rsid w:val="00B0439D"/>
    <w:rsid w:val="00B0466A"/>
    <w:rsid w:val="00B0534B"/>
    <w:rsid w:val="00B0534D"/>
    <w:rsid w:val="00B05C71"/>
    <w:rsid w:val="00B05DD4"/>
    <w:rsid w:val="00B067E3"/>
    <w:rsid w:val="00B06CEC"/>
    <w:rsid w:val="00B07469"/>
    <w:rsid w:val="00B10C3C"/>
    <w:rsid w:val="00B110C5"/>
    <w:rsid w:val="00B12228"/>
    <w:rsid w:val="00B139C8"/>
    <w:rsid w:val="00B14815"/>
    <w:rsid w:val="00B14B58"/>
    <w:rsid w:val="00B14BDA"/>
    <w:rsid w:val="00B1519C"/>
    <w:rsid w:val="00B159BC"/>
    <w:rsid w:val="00B15CFF"/>
    <w:rsid w:val="00B163CF"/>
    <w:rsid w:val="00B16853"/>
    <w:rsid w:val="00B16BD6"/>
    <w:rsid w:val="00B171CB"/>
    <w:rsid w:val="00B20A3E"/>
    <w:rsid w:val="00B2283E"/>
    <w:rsid w:val="00B22E4E"/>
    <w:rsid w:val="00B22FEB"/>
    <w:rsid w:val="00B235A8"/>
    <w:rsid w:val="00B23E72"/>
    <w:rsid w:val="00B2446D"/>
    <w:rsid w:val="00B248BB"/>
    <w:rsid w:val="00B2541C"/>
    <w:rsid w:val="00B262CF"/>
    <w:rsid w:val="00B26597"/>
    <w:rsid w:val="00B265A0"/>
    <w:rsid w:val="00B26C43"/>
    <w:rsid w:val="00B2701F"/>
    <w:rsid w:val="00B2714A"/>
    <w:rsid w:val="00B27702"/>
    <w:rsid w:val="00B2779C"/>
    <w:rsid w:val="00B27AA1"/>
    <w:rsid w:val="00B30607"/>
    <w:rsid w:val="00B30B26"/>
    <w:rsid w:val="00B31019"/>
    <w:rsid w:val="00B321A8"/>
    <w:rsid w:val="00B32EB7"/>
    <w:rsid w:val="00B3411B"/>
    <w:rsid w:val="00B3514C"/>
    <w:rsid w:val="00B35C9E"/>
    <w:rsid w:val="00B36095"/>
    <w:rsid w:val="00B376F1"/>
    <w:rsid w:val="00B37AAC"/>
    <w:rsid w:val="00B413C6"/>
    <w:rsid w:val="00B41A9A"/>
    <w:rsid w:val="00B420EF"/>
    <w:rsid w:val="00B428A4"/>
    <w:rsid w:val="00B42FDA"/>
    <w:rsid w:val="00B43180"/>
    <w:rsid w:val="00B44456"/>
    <w:rsid w:val="00B446E8"/>
    <w:rsid w:val="00B44D6D"/>
    <w:rsid w:val="00B45553"/>
    <w:rsid w:val="00B47068"/>
    <w:rsid w:val="00B47722"/>
    <w:rsid w:val="00B502DD"/>
    <w:rsid w:val="00B50468"/>
    <w:rsid w:val="00B50DF7"/>
    <w:rsid w:val="00B510F0"/>
    <w:rsid w:val="00B51150"/>
    <w:rsid w:val="00B5150C"/>
    <w:rsid w:val="00B51637"/>
    <w:rsid w:val="00B52A90"/>
    <w:rsid w:val="00B52CE5"/>
    <w:rsid w:val="00B53589"/>
    <w:rsid w:val="00B535E6"/>
    <w:rsid w:val="00B53662"/>
    <w:rsid w:val="00B54179"/>
    <w:rsid w:val="00B5428D"/>
    <w:rsid w:val="00B55762"/>
    <w:rsid w:val="00B56853"/>
    <w:rsid w:val="00B57933"/>
    <w:rsid w:val="00B57AEE"/>
    <w:rsid w:val="00B57E48"/>
    <w:rsid w:val="00B601C9"/>
    <w:rsid w:val="00B615BE"/>
    <w:rsid w:val="00B61F38"/>
    <w:rsid w:val="00B622BC"/>
    <w:rsid w:val="00B6256D"/>
    <w:rsid w:val="00B62756"/>
    <w:rsid w:val="00B634CF"/>
    <w:rsid w:val="00B642E8"/>
    <w:rsid w:val="00B644E0"/>
    <w:rsid w:val="00B6474E"/>
    <w:rsid w:val="00B65108"/>
    <w:rsid w:val="00B65469"/>
    <w:rsid w:val="00B658C6"/>
    <w:rsid w:val="00B65E65"/>
    <w:rsid w:val="00B6648D"/>
    <w:rsid w:val="00B667A9"/>
    <w:rsid w:val="00B67F37"/>
    <w:rsid w:val="00B70269"/>
    <w:rsid w:val="00B70466"/>
    <w:rsid w:val="00B70797"/>
    <w:rsid w:val="00B70C75"/>
    <w:rsid w:val="00B71587"/>
    <w:rsid w:val="00B724B0"/>
    <w:rsid w:val="00B7272A"/>
    <w:rsid w:val="00B72FD2"/>
    <w:rsid w:val="00B73767"/>
    <w:rsid w:val="00B7393C"/>
    <w:rsid w:val="00B73C0E"/>
    <w:rsid w:val="00B740C8"/>
    <w:rsid w:val="00B7426A"/>
    <w:rsid w:val="00B74721"/>
    <w:rsid w:val="00B754F9"/>
    <w:rsid w:val="00B75755"/>
    <w:rsid w:val="00B7610A"/>
    <w:rsid w:val="00B76775"/>
    <w:rsid w:val="00B775CE"/>
    <w:rsid w:val="00B777EC"/>
    <w:rsid w:val="00B77B69"/>
    <w:rsid w:val="00B82DDB"/>
    <w:rsid w:val="00B837A0"/>
    <w:rsid w:val="00B84798"/>
    <w:rsid w:val="00B848F5"/>
    <w:rsid w:val="00B861DD"/>
    <w:rsid w:val="00B8624A"/>
    <w:rsid w:val="00B86ECA"/>
    <w:rsid w:val="00B87657"/>
    <w:rsid w:val="00B90DB2"/>
    <w:rsid w:val="00B91792"/>
    <w:rsid w:val="00B91CF1"/>
    <w:rsid w:val="00B92A90"/>
    <w:rsid w:val="00B92BBE"/>
    <w:rsid w:val="00B93014"/>
    <w:rsid w:val="00B93C67"/>
    <w:rsid w:val="00B93D78"/>
    <w:rsid w:val="00B94DA8"/>
    <w:rsid w:val="00B95374"/>
    <w:rsid w:val="00B955CE"/>
    <w:rsid w:val="00B959CF"/>
    <w:rsid w:val="00B95C48"/>
    <w:rsid w:val="00B96025"/>
    <w:rsid w:val="00B96519"/>
    <w:rsid w:val="00B96E81"/>
    <w:rsid w:val="00B9721B"/>
    <w:rsid w:val="00B9737F"/>
    <w:rsid w:val="00B973C2"/>
    <w:rsid w:val="00B976A7"/>
    <w:rsid w:val="00B9795E"/>
    <w:rsid w:val="00BA08D3"/>
    <w:rsid w:val="00BA2103"/>
    <w:rsid w:val="00BA217D"/>
    <w:rsid w:val="00BA2F30"/>
    <w:rsid w:val="00BA3310"/>
    <w:rsid w:val="00BA4DCB"/>
    <w:rsid w:val="00BA509B"/>
    <w:rsid w:val="00BA5212"/>
    <w:rsid w:val="00BA5671"/>
    <w:rsid w:val="00BA7199"/>
    <w:rsid w:val="00BA71AC"/>
    <w:rsid w:val="00BA7398"/>
    <w:rsid w:val="00BA74F3"/>
    <w:rsid w:val="00BA7567"/>
    <w:rsid w:val="00BA7663"/>
    <w:rsid w:val="00BA7CF3"/>
    <w:rsid w:val="00BA7E27"/>
    <w:rsid w:val="00BB0380"/>
    <w:rsid w:val="00BB0A7C"/>
    <w:rsid w:val="00BB0E7A"/>
    <w:rsid w:val="00BB10CF"/>
    <w:rsid w:val="00BB130B"/>
    <w:rsid w:val="00BB16F1"/>
    <w:rsid w:val="00BB1F4F"/>
    <w:rsid w:val="00BB22A0"/>
    <w:rsid w:val="00BB2484"/>
    <w:rsid w:val="00BB3849"/>
    <w:rsid w:val="00BB45D0"/>
    <w:rsid w:val="00BB5832"/>
    <w:rsid w:val="00BB5C5A"/>
    <w:rsid w:val="00BB5F29"/>
    <w:rsid w:val="00BB6348"/>
    <w:rsid w:val="00BB6E07"/>
    <w:rsid w:val="00BB6E0F"/>
    <w:rsid w:val="00BB725D"/>
    <w:rsid w:val="00BB79AC"/>
    <w:rsid w:val="00BC06A5"/>
    <w:rsid w:val="00BC0A53"/>
    <w:rsid w:val="00BC0B75"/>
    <w:rsid w:val="00BC109A"/>
    <w:rsid w:val="00BC1BFF"/>
    <w:rsid w:val="00BC1DB8"/>
    <w:rsid w:val="00BC35F2"/>
    <w:rsid w:val="00BC3A0F"/>
    <w:rsid w:val="00BC4211"/>
    <w:rsid w:val="00BC4566"/>
    <w:rsid w:val="00BC5173"/>
    <w:rsid w:val="00BC52E7"/>
    <w:rsid w:val="00BC5432"/>
    <w:rsid w:val="00BC5CF2"/>
    <w:rsid w:val="00BC5F4F"/>
    <w:rsid w:val="00BC600B"/>
    <w:rsid w:val="00BD0074"/>
    <w:rsid w:val="00BD01B0"/>
    <w:rsid w:val="00BD0D12"/>
    <w:rsid w:val="00BD1784"/>
    <w:rsid w:val="00BD1838"/>
    <w:rsid w:val="00BD1C91"/>
    <w:rsid w:val="00BD2500"/>
    <w:rsid w:val="00BD2A96"/>
    <w:rsid w:val="00BD31DC"/>
    <w:rsid w:val="00BD31EF"/>
    <w:rsid w:val="00BD37B7"/>
    <w:rsid w:val="00BD4651"/>
    <w:rsid w:val="00BD5252"/>
    <w:rsid w:val="00BD5C81"/>
    <w:rsid w:val="00BD6053"/>
    <w:rsid w:val="00BD6719"/>
    <w:rsid w:val="00BD6AD8"/>
    <w:rsid w:val="00BD6C47"/>
    <w:rsid w:val="00BD718A"/>
    <w:rsid w:val="00BD7698"/>
    <w:rsid w:val="00BD7937"/>
    <w:rsid w:val="00BD7A28"/>
    <w:rsid w:val="00BD7E2F"/>
    <w:rsid w:val="00BE041F"/>
    <w:rsid w:val="00BE0625"/>
    <w:rsid w:val="00BE0B71"/>
    <w:rsid w:val="00BE13CF"/>
    <w:rsid w:val="00BE15B3"/>
    <w:rsid w:val="00BE1604"/>
    <w:rsid w:val="00BE234A"/>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AEB"/>
    <w:rsid w:val="00BE7B6E"/>
    <w:rsid w:val="00BE7C7A"/>
    <w:rsid w:val="00BE7FD6"/>
    <w:rsid w:val="00BF0294"/>
    <w:rsid w:val="00BF03D0"/>
    <w:rsid w:val="00BF03F5"/>
    <w:rsid w:val="00BF05D1"/>
    <w:rsid w:val="00BF071F"/>
    <w:rsid w:val="00BF0EA5"/>
    <w:rsid w:val="00BF101A"/>
    <w:rsid w:val="00BF1548"/>
    <w:rsid w:val="00BF195F"/>
    <w:rsid w:val="00BF199B"/>
    <w:rsid w:val="00BF1D5D"/>
    <w:rsid w:val="00BF27D9"/>
    <w:rsid w:val="00BF2D7A"/>
    <w:rsid w:val="00BF3601"/>
    <w:rsid w:val="00BF44E8"/>
    <w:rsid w:val="00BF5787"/>
    <w:rsid w:val="00BF6A5A"/>
    <w:rsid w:val="00BF7432"/>
    <w:rsid w:val="00C0063E"/>
    <w:rsid w:val="00C010EE"/>
    <w:rsid w:val="00C03FF3"/>
    <w:rsid w:val="00C0450A"/>
    <w:rsid w:val="00C04DB3"/>
    <w:rsid w:val="00C0528D"/>
    <w:rsid w:val="00C068E8"/>
    <w:rsid w:val="00C073ED"/>
    <w:rsid w:val="00C074F1"/>
    <w:rsid w:val="00C0781D"/>
    <w:rsid w:val="00C07F0D"/>
    <w:rsid w:val="00C07FCF"/>
    <w:rsid w:val="00C103FD"/>
    <w:rsid w:val="00C10E7D"/>
    <w:rsid w:val="00C11066"/>
    <w:rsid w:val="00C1108F"/>
    <w:rsid w:val="00C11A32"/>
    <w:rsid w:val="00C11C0B"/>
    <w:rsid w:val="00C12133"/>
    <w:rsid w:val="00C1256C"/>
    <w:rsid w:val="00C12941"/>
    <w:rsid w:val="00C139C9"/>
    <w:rsid w:val="00C13DB5"/>
    <w:rsid w:val="00C149A3"/>
    <w:rsid w:val="00C15DD5"/>
    <w:rsid w:val="00C16D4E"/>
    <w:rsid w:val="00C17246"/>
    <w:rsid w:val="00C174B9"/>
    <w:rsid w:val="00C17F77"/>
    <w:rsid w:val="00C20139"/>
    <w:rsid w:val="00C21F78"/>
    <w:rsid w:val="00C223FC"/>
    <w:rsid w:val="00C241EB"/>
    <w:rsid w:val="00C248F3"/>
    <w:rsid w:val="00C24FBF"/>
    <w:rsid w:val="00C26128"/>
    <w:rsid w:val="00C26248"/>
    <w:rsid w:val="00C30506"/>
    <w:rsid w:val="00C30BB2"/>
    <w:rsid w:val="00C30BE9"/>
    <w:rsid w:val="00C3179B"/>
    <w:rsid w:val="00C32AC4"/>
    <w:rsid w:val="00C33080"/>
    <w:rsid w:val="00C33786"/>
    <w:rsid w:val="00C34486"/>
    <w:rsid w:val="00C348CF"/>
    <w:rsid w:val="00C351B1"/>
    <w:rsid w:val="00C354B5"/>
    <w:rsid w:val="00C35707"/>
    <w:rsid w:val="00C402C2"/>
    <w:rsid w:val="00C413D0"/>
    <w:rsid w:val="00C41EB2"/>
    <w:rsid w:val="00C42545"/>
    <w:rsid w:val="00C42851"/>
    <w:rsid w:val="00C42B47"/>
    <w:rsid w:val="00C42D21"/>
    <w:rsid w:val="00C45430"/>
    <w:rsid w:val="00C468AA"/>
    <w:rsid w:val="00C47A7A"/>
    <w:rsid w:val="00C5051B"/>
    <w:rsid w:val="00C50AEA"/>
    <w:rsid w:val="00C50F39"/>
    <w:rsid w:val="00C52827"/>
    <w:rsid w:val="00C52CF1"/>
    <w:rsid w:val="00C52FF3"/>
    <w:rsid w:val="00C530C6"/>
    <w:rsid w:val="00C530CF"/>
    <w:rsid w:val="00C533CF"/>
    <w:rsid w:val="00C53465"/>
    <w:rsid w:val="00C53891"/>
    <w:rsid w:val="00C541C4"/>
    <w:rsid w:val="00C548EF"/>
    <w:rsid w:val="00C54973"/>
    <w:rsid w:val="00C54A64"/>
    <w:rsid w:val="00C55298"/>
    <w:rsid w:val="00C555FA"/>
    <w:rsid w:val="00C567D3"/>
    <w:rsid w:val="00C57538"/>
    <w:rsid w:val="00C607AD"/>
    <w:rsid w:val="00C60E00"/>
    <w:rsid w:val="00C60FF8"/>
    <w:rsid w:val="00C6149D"/>
    <w:rsid w:val="00C6171C"/>
    <w:rsid w:val="00C618F7"/>
    <w:rsid w:val="00C61F9A"/>
    <w:rsid w:val="00C626C7"/>
    <w:rsid w:val="00C6286E"/>
    <w:rsid w:val="00C6290E"/>
    <w:rsid w:val="00C62C23"/>
    <w:rsid w:val="00C62E75"/>
    <w:rsid w:val="00C63DFE"/>
    <w:rsid w:val="00C64787"/>
    <w:rsid w:val="00C64A28"/>
    <w:rsid w:val="00C6552F"/>
    <w:rsid w:val="00C658AC"/>
    <w:rsid w:val="00C66FF1"/>
    <w:rsid w:val="00C701DE"/>
    <w:rsid w:val="00C706CD"/>
    <w:rsid w:val="00C70EFF"/>
    <w:rsid w:val="00C73A72"/>
    <w:rsid w:val="00C7401B"/>
    <w:rsid w:val="00C743FD"/>
    <w:rsid w:val="00C74736"/>
    <w:rsid w:val="00C74CB4"/>
    <w:rsid w:val="00C74CED"/>
    <w:rsid w:val="00C752CA"/>
    <w:rsid w:val="00C75B52"/>
    <w:rsid w:val="00C75B76"/>
    <w:rsid w:val="00C76051"/>
    <w:rsid w:val="00C7632C"/>
    <w:rsid w:val="00C76755"/>
    <w:rsid w:val="00C76AF8"/>
    <w:rsid w:val="00C77158"/>
    <w:rsid w:val="00C80389"/>
    <w:rsid w:val="00C80505"/>
    <w:rsid w:val="00C805B8"/>
    <w:rsid w:val="00C81299"/>
    <w:rsid w:val="00C81598"/>
    <w:rsid w:val="00C81A73"/>
    <w:rsid w:val="00C81B3D"/>
    <w:rsid w:val="00C82D6B"/>
    <w:rsid w:val="00C8303C"/>
    <w:rsid w:val="00C83292"/>
    <w:rsid w:val="00C8330F"/>
    <w:rsid w:val="00C83FBD"/>
    <w:rsid w:val="00C84BE8"/>
    <w:rsid w:val="00C84F41"/>
    <w:rsid w:val="00C86109"/>
    <w:rsid w:val="00C872D4"/>
    <w:rsid w:val="00C918E0"/>
    <w:rsid w:val="00C920B0"/>
    <w:rsid w:val="00C92253"/>
    <w:rsid w:val="00C92A77"/>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132"/>
    <w:rsid w:val="00C97E69"/>
    <w:rsid w:val="00CA10F9"/>
    <w:rsid w:val="00CA1376"/>
    <w:rsid w:val="00CA1B40"/>
    <w:rsid w:val="00CA20D6"/>
    <w:rsid w:val="00CA2283"/>
    <w:rsid w:val="00CA2B44"/>
    <w:rsid w:val="00CA2D6C"/>
    <w:rsid w:val="00CA3E04"/>
    <w:rsid w:val="00CA3F37"/>
    <w:rsid w:val="00CA4605"/>
    <w:rsid w:val="00CA5067"/>
    <w:rsid w:val="00CA52EE"/>
    <w:rsid w:val="00CA564E"/>
    <w:rsid w:val="00CA5656"/>
    <w:rsid w:val="00CA6AB9"/>
    <w:rsid w:val="00CA6F9F"/>
    <w:rsid w:val="00CA7217"/>
    <w:rsid w:val="00CA7395"/>
    <w:rsid w:val="00CA7BE3"/>
    <w:rsid w:val="00CB0FD4"/>
    <w:rsid w:val="00CB1166"/>
    <w:rsid w:val="00CB136E"/>
    <w:rsid w:val="00CB33B9"/>
    <w:rsid w:val="00CB36A7"/>
    <w:rsid w:val="00CB38BC"/>
    <w:rsid w:val="00CB3DB8"/>
    <w:rsid w:val="00CB495E"/>
    <w:rsid w:val="00CB4D63"/>
    <w:rsid w:val="00CB5058"/>
    <w:rsid w:val="00CB534B"/>
    <w:rsid w:val="00CB6C86"/>
    <w:rsid w:val="00CB7F4C"/>
    <w:rsid w:val="00CC01C8"/>
    <w:rsid w:val="00CC07CB"/>
    <w:rsid w:val="00CC086C"/>
    <w:rsid w:val="00CC0D01"/>
    <w:rsid w:val="00CC1814"/>
    <w:rsid w:val="00CC2698"/>
    <w:rsid w:val="00CC2865"/>
    <w:rsid w:val="00CC37EF"/>
    <w:rsid w:val="00CC3A65"/>
    <w:rsid w:val="00CC416B"/>
    <w:rsid w:val="00CC6CC5"/>
    <w:rsid w:val="00CC6F39"/>
    <w:rsid w:val="00CC7659"/>
    <w:rsid w:val="00CC7827"/>
    <w:rsid w:val="00CC7B69"/>
    <w:rsid w:val="00CD0020"/>
    <w:rsid w:val="00CD05B0"/>
    <w:rsid w:val="00CD0785"/>
    <w:rsid w:val="00CD1252"/>
    <w:rsid w:val="00CD1FE3"/>
    <w:rsid w:val="00CD2649"/>
    <w:rsid w:val="00CD2E40"/>
    <w:rsid w:val="00CD3338"/>
    <w:rsid w:val="00CD391A"/>
    <w:rsid w:val="00CD451F"/>
    <w:rsid w:val="00CD4808"/>
    <w:rsid w:val="00CD4B24"/>
    <w:rsid w:val="00CD5530"/>
    <w:rsid w:val="00CD6781"/>
    <w:rsid w:val="00CD6CEC"/>
    <w:rsid w:val="00CD6F55"/>
    <w:rsid w:val="00CD73D8"/>
    <w:rsid w:val="00CD754A"/>
    <w:rsid w:val="00CD7880"/>
    <w:rsid w:val="00CD7ACB"/>
    <w:rsid w:val="00CD7E44"/>
    <w:rsid w:val="00CE0771"/>
    <w:rsid w:val="00CE0934"/>
    <w:rsid w:val="00CE154B"/>
    <w:rsid w:val="00CE1617"/>
    <w:rsid w:val="00CE17F5"/>
    <w:rsid w:val="00CE295A"/>
    <w:rsid w:val="00CE3311"/>
    <w:rsid w:val="00CE3B19"/>
    <w:rsid w:val="00CE3C56"/>
    <w:rsid w:val="00CE3D70"/>
    <w:rsid w:val="00CE3FE9"/>
    <w:rsid w:val="00CE6BE1"/>
    <w:rsid w:val="00CE7828"/>
    <w:rsid w:val="00CF054C"/>
    <w:rsid w:val="00CF11E5"/>
    <w:rsid w:val="00CF15DA"/>
    <w:rsid w:val="00CF2AEF"/>
    <w:rsid w:val="00CF3E22"/>
    <w:rsid w:val="00CF4547"/>
    <w:rsid w:val="00CF4674"/>
    <w:rsid w:val="00CF4B6A"/>
    <w:rsid w:val="00CF5108"/>
    <w:rsid w:val="00CF6169"/>
    <w:rsid w:val="00CF6461"/>
    <w:rsid w:val="00CF64A1"/>
    <w:rsid w:val="00CF6B00"/>
    <w:rsid w:val="00CF6E8E"/>
    <w:rsid w:val="00CF7198"/>
    <w:rsid w:val="00CF79B9"/>
    <w:rsid w:val="00CF7B1E"/>
    <w:rsid w:val="00CF7FF5"/>
    <w:rsid w:val="00D000FE"/>
    <w:rsid w:val="00D0017B"/>
    <w:rsid w:val="00D00A92"/>
    <w:rsid w:val="00D00FEB"/>
    <w:rsid w:val="00D01519"/>
    <w:rsid w:val="00D01E50"/>
    <w:rsid w:val="00D02C9B"/>
    <w:rsid w:val="00D03574"/>
    <w:rsid w:val="00D03670"/>
    <w:rsid w:val="00D04640"/>
    <w:rsid w:val="00D04C34"/>
    <w:rsid w:val="00D055BA"/>
    <w:rsid w:val="00D060A3"/>
    <w:rsid w:val="00D062A4"/>
    <w:rsid w:val="00D06657"/>
    <w:rsid w:val="00D07097"/>
    <w:rsid w:val="00D108C1"/>
    <w:rsid w:val="00D10948"/>
    <w:rsid w:val="00D11321"/>
    <w:rsid w:val="00D115C0"/>
    <w:rsid w:val="00D12056"/>
    <w:rsid w:val="00D126F8"/>
    <w:rsid w:val="00D1289D"/>
    <w:rsid w:val="00D13524"/>
    <w:rsid w:val="00D13F32"/>
    <w:rsid w:val="00D13F7C"/>
    <w:rsid w:val="00D14730"/>
    <w:rsid w:val="00D155FB"/>
    <w:rsid w:val="00D15DCE"/>
    <w:rsid w:val="00D16088"/>
    <w:rsid w:val="00D168C9"/>
    <w:rsid w:val="00D169BF"/>
    <w:rsid w:val="00D16EFD"/>
    <w:rsid w:val="00D170AB"/>
    <w:rsid w:val="00D17B7A"/>
    <w:rsid w:val="00D223E4"/>
    <w:rsid w:val="00D235B4"/>
    <w:rsid w:val="00D23776"/>
    <w:rsid w:val="00D23CB4"/>
    <w:rsid w:val="00D244CD"/>
    <w:rsid w:val="00D24611"/>
    <w:rsid w:val="00D24E1E"/>
    <w:rsid w:val="00D252AB"/>
    <w:rsid w:val="00D25DAF"/>
    <w:rsid w:val="00D271CE"/>
    <w:rsid w:val="00D27327"/>
    <w:rsid w:val="00D279A4"/>
    <w:rsid w:val="00D27DB4"/>
    <w:rsid w:val="00D3010A"/>
    <w:rsid w:val="00D30F59"/>
    <w:rsid w:val="00D314F9"/>
    <w:rsid w:val="00D32768"/>
    <w:rsid w:val="00D33DA7"/>
    <w:rsid w:val="00D34ABC"/>
    <w:rsid w:val="00D34F81"/>
    <w:rsid w:val="00D35622"/>
    <w:rsid w:val="00D36685"/>
    <w:rsid w:val="00D368FA"/>
    <w:rsid w:val="00D36FBF"/>
    <w:rsid w:val="00D36FD1"/>
    <w:rsid w:val="00D374F3"/>
    <w:rsid w:val="00D37FAC"/>
    <w:rsid w:val="00D408C3"/>
    <w:rsid w:val="00D40B0C"/>
    <w:rsid w:val="00D40F5A"/>
    <w:rsid w:val="00D41066"/>
    <w:rsid w:val="00D41454"/>
    <w:rsid w:val="00D426F0"/>
    <w:rsid w:val="00D42AED"/>
    <w:rsid w:val="00D430F5"/>
    <w:rsid w:val="00D442F2"/>
    <w:rsid w:val="00D44557"/>
    <w:rsid w:val="00D4583E"/>
    <w:rsid w:val="00D47105"/>
    <w:rsid w:val="00D47849"/>
    <w:rsid w:val="00D47FF8"/>
    <w:rsid w:val="00D50120"/>
    <w:rsid w:val="00D50343"/>
    <w:rsid w:val="00D51061"/>
    <w:rsid w:val="00D515C3"/>
    <w:rsid w:val="00D51BAC"/>
    <w:rsid w:val="00D521B1"/>
    <w:rsid w:val="00D52439"/>
    <w:rsid w:val="00D52606"/>
    <w:rsid w:val="00D528E9"/>
    <w:rsid w:val="00D52939"/>
    <w:rsid w:val="00D52B58"/>
    <w:rsid w:val="00D536EE"/>
    <w:rsid w:val="00D537F1"/>
    <w:rsid w:val="00D53876"/>
    <w:rsid w:val="00D53C46"/>
    <w:rsid w:val="00D53D4A"/>
    <w:rsid w:val="00D53D62"/>
    <w:rsid w:val="00D54044"/>
    <w:rsid w:val="00D55115"/>
    <w:rsid w:val="00D558E7"/>
    <w:rsid w:val="00D55909"/>
    <w:rsid w:val="00D55CF3"/>
    <w:rsid w:val="00D56807"/>
    <w:rsid w:val="00D5698F"/>
    <w:rsid w:val="00D56A26"/>
    <w:rsid w:val="00D57A28"/>
    <w:rsid w:val="00D57A4D"/>
    <w:rsid w:val="00D57C5F"/>
    <w:rsid w:val="00D57D99"/>
    <w:rsid w:val="00D57FBA"/>
    <w:rsid w:val="00D60A93"/>
    <w:rsid w:val="00D60C9D"/>
    <w:rsid w:val="00D6130D"/>
    <w:rsid w:val="00D61448"/>
    <w:rsid w:val="00D6151E"/>
    <w:rsid w:val="00D615D9"/>
    <w:rsid w:val="00D618EE"/>
    <w:rsid w:val="00D618FD"/>
    <w:rsid w:val="00D62940"/>
    <w:rsid w:val="00D62D60"/>
    <w:rsid w:val="00D633AE"/>
    <w:rsid w:val="00D636BD"/>
    <w:rsid w:val="00D63B2B"/>
    <w:rsid w:val="00D64726"/>
    <w:rsid w:val="00D64BC7"/>
    <w:rsid w:val="00D64E1A"/>
    <w:rsid w:val="00D65342"/>
    <w:rsid w:val="00D656C7"/>
    <w:rsid w:val="00D66012"/>
    <w:rsid w:val="00D672B3"/>
    <w:rsid w:val="00D673FC"/>
    <w:rsid w:val="00D67DCA"/>
    <w:rsid w:val="00D67F82"/>
    <w:rsid w:val="00D70E57"/>
    <w:rsid w:val="00D70F63"/>
    <w:rsid w:val="00D7122D"/>
    <w:rsid w:val="00D71820"/>
    <w:rsid w:val="00D71FC7"/>
    <w:rsid w:val="00D73202"/>
    <w:rsid w:val="00D748AA"/>
    <w:rsid w:val="00D75097"/>
    <w:rsid w:val="00D7546B"/>
    <w:rsid w:val="00D76A6B"/>
    <w:rsid w:val="00D76B37"/>
    <w:rsid w:val="00D775F2"/>
    <w:rsid w:val="00D77ADD"/>
    <w:rsid w:val="00D77F6B"/>
    <w:rsid w:val="00D8000D"/>
    <w:rsid w:val="00D80CE2"/>
    <w:rsid w:val="00D815DB"/>
    <w:rsid w:val="00D82043"/>
    <w:rsid w:val="00D8270A"/>
    <w:rsid w:val="00D82F30"/>
    <w:rsid w:val="00D83006"/>
    <w:rsid w:val="00D83CF2"/>
    <w:rsid w:val="00D83FFB"/>
    <w:rsid w:val="00D841A1"/>
    <w:rsid w:val="00D84B96"/>
    <w:rsid w:val="00D85830"/>
    <w:rsid w:val="00D85E15"/>
    <w:rsid w:val="00D866C7"/>
    <w:rsid w:val="00D8671C"/>
    <w:rsid w:val="00D90A5B"/>
    <w:rsid w:val="00D90E2A"/>
    <w:rsid w:val="00D9124D"/>
    <w:rsid w:val="00D91F47"/>
    <w:rsid w:val="00D9201E"/>
    <w:rsid w:val="00D92344"/>
    <w:rsid w:val="00D92588"/>
    <w:rsid w:val="00D93018"/>
    <w:rsid w:val="00D949BF"/>
    <w:rsid w:val="00D94CBF"/>
    <w:rsid w:val="00D9524F"/>
    <w:rsid w:val="00D954B0"/>
    <w:rsid w:val="00D95914"/>
    <w:rsid w:val="00D95C8F"/>
    <w:rsid w:val="00D9609F"/>
    <w:rsid w:val="00D97385"/>
    <w:rsid w:val="00DA013B"/>
    <w:rsid w:val="00DA16C0"/>
    <w:rsid w:val="00DA16F7"/>
    <w:rsid w:val="00DA1B87"/>
    <w:rsid w:val="00DA1F35"/>
    <w:rsid w:val="00DA22FF"/>
    <w:rsid w:val="00DA240C"/>
    <w:rsid w:val="00DA27FA"/>
    <w:rsid w:val="00DA2DEA"/>
    <w:rsid w:val="00DA3065"/>
    <w:rsid w:val="00DA31A2"/>
    <w:rsid w:val="00DA3FF9"/>
    <w:rsid w:val="00DA44A4"/>
    <w:rsid w:val="00DA5C35"/>
    <w:rsid w:val="00DA5D03"/>
    <w:rsid w:val="00DA5E89"/>
    <w:rsid w:val="00DA627F"/>
    <w:rsid w:val="00DA6682"/>
    <w:rsid w:val="00DB09FA"/>
    <w:rsid w:val="00DB211C"/>
    <w:rsid w:val="00DB285A"/>
    <w:rsid w:val="00DB2AFF"/>
    <w:rsid w:val="00DB30D7"/>
    <w:rsid w:val="00DB3242"/>
    <w:rsid w:val="00DB33B0"/>
    <w:rsid w:val="00DB472C"/>
    <w:rsid w:val="00DB4E23"/>
    <w:rsid w:val="00DB58AB"/>
    <w:rsid w:val="00DB5AC7"/>
    <w:rsid w:val="00DB5D7A"/>
    <w:rsid w:val="00DB60B4"/>
    <w:rsid w:val="00DB6966"/>
    <w:rsid w:val="00DB71B0"/>
    <w:rsid w:val="00DB76D3"/>
    <w:rsid w:val="00DB7937"/>
    <w:rsid w:val="00DC07F2"/>
    <w:rsid w:val="00DC0825"/>
    <w:rsid w:val="00DC09B6"/>
    <w:rsid w:val="00DC0DFB"/>
    <w:rsid w:val="00DC1936"/>
    <w:rsid w:val="00DC1BB7"/>
    <w:rsid w:val="00DC2063"/>
    <w:rsid w:val="00DC25C6"/>
    <w:rsid w:val="00DC2605"/>
    <w:rsid w:val="00DC34C7"/>
    <w:rsid w:val="00DC3B63"/>
    <w:rsid w:val="00DC42D8"/>
    <w:rsid w:val="00DC440A"/>
    <w:rsid w:val="00DC52BB"/>
    <w:rsid w:val="00DC6691"/>
    <w:rsid w:val="00DC6F2F"/>
    <w:rsid w:val="00DC766C"/>
    <w:rsid w:val="00DD0826"/>
    <w:rsid w:val="00DD0A82"/>
    <w:rsid w:val="00DD1E4A"/>
    <w:rsid w:val="00DD2CA4"/>
    <w:rsid w:val="00DD46AD"/>
    <w:rsid w:val="00DD50C3"/>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2A1"/>
    <w:rsid w:val="00DF5AA3"/>
    <w:rsid w:val="00DF5B69"/>
    <w:rsid w:val="00DF6812"/>
    <w:rsid w:val="00DF6B43"/>
    <w:rsid w:val="00DF6BD6"/>
    <w:rsid w:val="00DF6CB6"/>
    <w:rsid w:val="00DF6CF0"/>
    <w:rsid w:val="00E00C5D"/>
    <w:rsid w:val="00E01C55"/>
    <w:rsid w:val="00E02AD3"/>
    <w:rsid w:val="00E031D8"/>
    <w:rsid w:val="00E039E0"/>
    <w:rsid w:val="00E0409B"/>
    <w:rsid w:val="00E042A6"/>
    <w:rsid w:val="00E04565"/>
    <w:rsid w:val="00E04A6B"/>
    <w:rsid w:val="00E0578F"/>
    <w:rsid w:val="00E05F0E"/>
    <w:rsid w:val="00E0667E"/>
    <w:rsid w:val="00E071E0"/>
    <w:rsid w:val="00E0721E"/>
    <w:rsid w:val="00E07733"/>
    <w:rsid w:val="00E1015B"/>
    <w:rsid w:val="00E10160"/>
    <w:rsid w:val="00E10427"/>
    <w:rsid w:val="00E10635"/>
    <w:rsid w:val="00E10796"/>
    <w:rsid w:val="00E10F3F"/>
    <w:rsid w:val="00E12787"/>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841"/>
    <w:rsid w:val="00E21AAE"/>
    <w:rsid w:val="00E2371E"/>
    <w:rsid w:val="00E23FF1"/>
    <w:rsid w:val="00E24B7E"/>
    <w:rsid w:val="00E25F4B"/>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6CD7"/>
    <w:rsid w:val="00E37193"/>
    <w:rsid w:val="00E4081C"/>
    <w:rsid w:val="00E4143A"/>
    <w:rsid w:val="00E4195B"/>
    <w:rsid w:val="00E41AD2"/>
    <w:rsid w:val="00E42577"/>
    <w:rsid w:val="00E425CA"/>
    <w:rsid w:val="00E4292E"/>
    <w:rsid w:val="00E43700"/>
    <w:rsid w:val="00E43740"/>
    <w:rsid w:val="00E44538"/>
    <w:rsid w:val="00E44CF4"/>
    <w:rsid w:val="00E45402"/>
    <w:rsid w:val="00E454EF"/>
    <w:rsid w:val="00E46166"/>
    <w:rsid w:val="00E46223"/>
    <w:rsid w:val="00E475FD"/>
    <w:rsid w:val="00E476EB"/>
    <w:rsid w:val="00E47977"/>
    <w:rsid w:val="00E47FF8"/>
    <w:rsid w:val="00E506CD"/>
    <w:rsid w:val="00E50FAD"/>
    <w:rsid w:val="00E51395"/>
    <w:rsid w:val="00E52E9A"/>
    <w:rsid w:val="00E52EE7"/>
    <w:rsid w:val="00E52F22"/>
    <w:rsid w:val="00E531A8"/>
    <w:rsid w:val="00E53A2E"/>
    <w:rsid w:val="00E54A8D"/>
    <w:rsid w:val="00E55A63"/>
    <w:rsid w:val="00E5639D"/>
    <w:rsid w:val="00E57E52"/>
    <w:rsid w:val="00E60905"/>
    <w:rsid w:val="00E614E6"/>
    <w:rsid w:val="00E6253F"/>
    <w:rsid w:val="00E62B90"/>
    <w:rsid w:val="00E646FA"/>
    <w:rsid w:val="00E64977"/>
    <w:rsid w:val="00E64BD1"/>
    <w:rsid w:val="00E65BF7"/>
    <w:rsid w:val="00E65EB9"/>
    <w:rsid w:val="00E66197"/>
    <w:rsid w:val="00E668DC"/>
    <w:rsid w:val="00E6782A"/>
    <w:rsid w:val="00E67FD5"/>
    <w:rsid w:val="00E70BF2"/>
    <w:rsid w:val="00E70F15"/>
    <w:rsid w:val="00E71888"/>
    <w:rsid w:val="00E72D1E"/>
    <w:rsid w:val="00E73043"/>
    <w:rsid w:val="00E7394D"/>
    <w:rsid w:val="00E747C9"/>
    <w:rsid w:val="00E75058"/>
    <w:rsid w:val="00E76684"/>
    <w:rsid w:val="00E77461"/>
    <w:rsid w:val="00E777B4"/>
    <w:rsid w:val="00E80455"/>
    <w:rsid w:val="00E8069A"/>
    <w:rsid w:val="00E80FE2"/>
    <w:rsid w:val="00E81BA9"/>
    <w:rsid w:val="00E830F0"/>
    <w:rsid w:val="00E83916"/>
    <w:rsid w:val="00E83AB6"/>
    <w:rsid w:val="00E83CB5"/>
    <w:rsid w:val="00E842C4"/>
    <w:rsid w:val="00E8468E"/>
    <w:rsid w:val="00E84B61"/>
    <w:rsid w:val="00E8563B"/>
    <w:rsid w:val="00E86258"/>
    <w:rsid w:val="00E86358"/>
    <w:rsid w:val="00E8683D"/>
    <w:rsid w:val="00E86B9F"/>
    <w:rsid w:val="00E87094"/>
    <w:rsid w:val="00E8740E"/>
    <w:rsid w:val="00E8753C"/>
    <w:rsid w:val="00E8789C"/>
    <w:rsid w:val="00E878E0"/>
    <w:rsid w:val="00E87F60"/>
    <w:rsid w:val="00E9149A"/>
    <w:rsid w:val="00E91751"/>
    <w:rsid w:val="00E919AE"/>
    <w:rsid w:val="00E919E7"/>
    <w:rsid w:val="00E91DD8"/>
    <w:rsid w:val="00E9304D"/>
    <w:rsid w:val="00E93FD3"/>
    <w:rsid w:val="00E951A1"/>
    <w:rsid w:val="00E952BE"/>
    <w:rsid w:val="00E953CE"/>
    <w:rsid w:val="00E95E19"/>
    <w:rsid w:val="00E967ED"/>
    <w:rsid w:val="00E97E47"/>
    <w:rsid w:val="00EA01D2"/>
    <w:rsid w:val="00EA0216"/>
    <w:rsid w:val="00EA029D"/>
    <w:rsid w:val="00EA0E07"/>
    <w:rsid w:val="00EA1FE6"/>
    <w:rsid w:val="00EA23A5"/>
    <w:rsid w:val="00EA2717"/>
    <w:rsid w:val="00EA2A22"/>
    <w:rsid w:val="00EA2CB5"/>
    <w:rsid w:val="00EA34A3"/>
    <w:rsid w:val="00EA4E35"/>
    <w:rsid w:val="00EA4F05"/>
    <w:rsid w:val="00EA5050"/>
    <w:rsid w:val="00EA5747"/>
    <w:rsid w:val="00EA62B4"/>
    <w:rsid w:val="00EA676E"/>
    <w:rsid w:val="00EA6D74"/>
    <w:rsid w:val="00EA78C7"/>
    <w:rsid w:val="00EA7FB2"/>
    <w:rsid w:val="00EB038D"/>
    <w:rsid w:val="00EB0940"/>
    <w:rsid w:val="00EB0F28"/>
    <w:rsid w:val="00EB1D42"/>
    <w:rsid w:val="00EB1E53"/>
    <w:rsid w:val="00EB285F"/>
    <w:rsid w:val="00EB29CF"/>
    <w:rsid w:val="00EB3752"/>
    <w:rsid w:val="00EB3A0F"/>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2F66"/>
    <w:rsid w:val="00EC32E6"/>
    <w:rsid w:val="00EC3BE6"/>
    <w:rsid w:val="00EC3DC3"/>
    <w:rsid w:val="00EC4A85"/>
    <w:rsid w:val="00EC5208"/>
    <w:rsid w:val="00EC5630"/>
    <w:rsid w:val="00EC61A6"/>
    <w:rsid w:val="00EC69D1"/>
    <w:rsid w:val="00ED10AB"/>
    <w:rsid w:val="00ED1155"/>
    <w:rsid w:val="00ED1191"/>
    <w:rsid w:val="00ED1C35"/>
    <w:rsid w:val="00ED3790"/>
    <w:rsid w:val="00ED4A97"/>
    <w:rsid w:val="00ED4C5E"/>
    <w:rsid w:val="00ED5066"/>
    <w:rsid w:val="00ED59D2"/>
    <w:rsid w:val="00ED5C81"/>
    <w:rsid w:val="00ED5D3A"/>
    <w:rsid w:val="00EE184E"/>
    <w:rsid w:val="00EE28CB"/>
    <w:rsid w:val="00EE2FF7"/>
    <w:rsid w:val="00EE47BE"/>
    <w:rsid w:val="00EE5305"/>
    <w:rsid w:val="00EE6737"/>
    <w:rsid w:val="00EE68F7"/>
    <w:rsid w:val="00EE71F5"/>
    <w:rsid w:val="00EE7704"/>
    <w:rsid w:val="00EE79A1"/>
    <w:rsid w:val="00EF047E"/>
    <w:rsid w:val="00EF096D"/>
    <w:rsid w:val="00EF0C10"/>
    <w:rsid w:val="00EF1ED6"/>
    <w:rsid w:val="00EF24D8"/>
    <w:rsid w:val="00EF29FB"/>
    <w:rsid w:val="00EF31BF"/>
    <w:rsid w:val="00EF32E4"/>
    <w:rsid w:val="00EF335A"/>
    <w:rsid w:val="00EF370A"/>
    <w:rsid w:val="00EF37E4"/>
    <w:rsid w:val="00EF4687"/>
    <w:rsid w:val="00EF6B0C"/>
    <w:rsid w:val="00EF6D64"/>
    <w:rsid w:val="00EF6FB1"/>
    <w:rsid w:val="00EF738D"/>
    <w:rsid w:val="00EF73E7"/>
    <w:rsid w:val="00F00749"/>
    <w:rsid w:val="00F00BE1"/>
    <w:rsid w:val="00F01F0F"/>
    <w:rsid w:val="00F02310"/>
    <w:rsid w:val="00F03B07"/>
    <w:rsid w:val="00F03EBE"/>
    <w:rsid w:val="00F05068"/>
    <w:rsid w:val="00F0514A"/>
    <w:rsid w:val="00F05FF0"/>
    <w:rsid w:val="00F06319"/>
    <w:rsid w:val="00F06A28"/>
    <w:rsid w:val="00F07017"/>
    <w:rsid w:val="00F07688"/>
    <w:rsid w:val="00F10344"/>
    <w:rsid w:val="00F1035E"/>
    <w:rsid w:val="00F10563"/>
    <w:rsid w:val="00F106C2"/>
    <w:rsid w:val="00F1088B"/>
    <w:rsid w:val="00F118CE"/>
    <w:rsid w:val="00F12079"/>
    <w:rsid w:val="00F1238C"/>
    <w:rsid w:val="00F137EC"/>
    <w:rsid w:val="00F14AE6"/>
    <w:rsid w:val="00F15080"/>
    <w:rsid w:val="00F15346"/>
    <w:rsid w:val="00F15A86"/>
    <w:rsid w:val="00F15F4B"/>
    <w:rsid w:val="00F162A2"/>
    <w:rsid w:val="00F1632F"/>
    <w:rsid w:val="00F164F1"/>
    <w:rsid w:val="00F177EF"/>
    <w:rsid w:val="00F17D0E"/>
    <w:rsid w:val="00F20939"/>
    <w:rsid w:val="00F20BA2"/>
    <w:rsid w:val="00F20DF8"/>
    <w:rsid w:val="00F21526"/>
    <w:rsid w:val="00F21608"/>
    <w:rsid w:val="00F219ED"/>
    <w:rsid w:val="00F22C47"/>
    <w:rsid w:val="00F23347"/>
    <w:rsid w:val="00F237E4"/>
    <w:rsid w:val="00F23CB4"/>
    <w:rsid w:val="00F23F77"/>
    <w:rsid w:val="00F246D8"/>
    <w:rsid w:val="00F24B27"/>
    <w:rsid w:val="00F24DA9"/>
    <w:rsid w:val="00F250B9"/>
    <w:rsid w:val="00F2549F"/>
    <w:rsid w:val="00F25E3C"/>
    <w:rsid w:val="00F267F1"/>
    <w:rsid w:val="00F26873"/>
    <w:rsid w:val="00F27109"/>
    <w:rsid w:val="00F2794C"/>
    <w:rsid w:val="00F27FA4"/>
    <w:rsid w:val="00F3063F"/>
    <w:rsid w:val="00F3078A"/>
    <w:rsid w:val="00F30801"/>
    <w:rsid w:val="00F30B87"/>
    <w:rsid w:val="00F30BC0"/>
    <w:rsid w:val="00F30F89"/>
    <w:rsid w:val="00F318BE"/>
    <w:rsid w:val="00F31D05"/>
    <w:rsid w:val="00F3254C"/>
    <w:rsid w:val="00F3317B"/>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604"/>
    <w:rsid w:val="00F42ADD"/>
    <w:rsid w:val="00F42D75"/>
    <w:rsid w:val="00F4303F"/>
    <w:rsid w:val="00F435EB"/>
    <w:rsid w:val="00F4371C"/>
    <w:rsid w:val="00F437D7"/>
    <w:rsid w:val="00F43931"/>
    <w:rsid w:val="00F4424C"/>
    <w:rsid w:val="00F44331"/>
    <w:rsid w:val="00F449DA"/>
    <w:rsid w:val="00F44AD4"/>
    <w:rsid w:val="00F44DB0"/>
    <w:rsid w:val="00F45637"/>
    <w:rsid w:val="00F45C6E"/>
    <w:rsid w:val="00F45ED2"/>
    <w:rsid w:val="00F470DF"/>
    <w:rsid w:val="00F4754A"/>
    <w:rsid w:val="00F47D2C"/>
    <w:rsid w:val="00F47F2D"/>
    <w:rsid w:val="00F50488"/>
    <w:rsid w:val="00F50A94"/>
    <w:rsid w:val="00F50CFA"/>
    <w:rsid w:val="00F50D03"/>
    <w:rsid w:val="00F51BCD"/>
    <w:rsid w:val="00F525D0"/>
    <w:rsid w:val="00F5267A"/>
    <w:rsid w:val="00F52D6D"/>
    <w:rsid w:val="00F5314B"/>
    <w:rsid w:val="00F53D6C"/>
    <w:rsid w:val="00F54336"/>
    <w:rsid w:val="00F548E1"/>
    <w:rsid w:val="00F550F5"/>
    <w:rsid w:val="00F55E3A"/>
    <w:rsid w:val="00F56185"/>
    <w:rsid w:val="00F56560"/>
    <w:rsid w:val="00F57ED2"/>
    <w:rsid w:val="00F609C6"/>
    <w:rsid w:val="00F60B64"/>
    <w:rsid w:val="00F60D91"/>
    <w:rsid w:val="00F61097"/>
    <w:rsid w:val="00F6196D"/>
    <w:rsid w:val="00F61C23"/>
    <w:rsid w:val="00F622A5"/>
    <w:rsid w:val="00F630B3"/>
    <w:rsid w:val="00F63885"/>
    <w:rsid w:val="00F63F27"/>
    <w:rsid w:val="00F64A58"/>
    <w:rsid w:val="00F64DF5"/>
    <w:rsid w:val="00F6510C"/>
    <w:rsid w:val="00F65A66"/>
    <w:rsid w:val="00F66319"/>
    <w:rsid w:val="00F66473"/>
    <w:rsid w:val="00F66D0E"/>
    <w:rsid w:val="00F67877"/>
    <w:rsid w:val="00F67A67"/>
    <w:rsid w:val="00F71820"/>
    <w:rsid w:val="00F71C18"/>
    <w:rsid w:val="00F7200B"/>
    <w:rsid w:val="00F72C67"/>
    <w:rsid w:val="00F7308A"/>
    <w:rsid w:val="00F74413"/>
    <w:rsid w:val="00F74C61"/>
    <w:rsid w:val="00F763A5"/>
    <w:rsid w:val="00F766A0"/>
    <w:rsid w:val="00F77115"/>
    <w:rsid w:val="00F7715D"/>
    <w:rsid w:val="00F77A03"/>
    <w:rsid w:val="00F80052"/>
    <w:rsid w:val="00F80618"/>
    <w:rsid w:val="00F8092D"/>
    <w:rsid w:val="00F80C06"/>
    <w:rsid w:val="00F820A0"/>
    <w:rsid w:val="00F824DA"/>
    <w:rsid w:val="00F83D99"/>
    <w:rsid w:val="00F842DD"/>
    <w:rsid w:val="00F84A30"/>
    <w:rsid w:val="00F8508E"/>
    <w:rsid w:val="00F85CA8"/>
    <w:rsid w:val="00F85D6E"/>
    <w:rsid w:val="00F87C89"/>
    <w:rsid w:val="00F87D56"/>
    <w:rsid w:val="00F90AEE"/>
    <w:rsid w:val="00F915EF"/>
    <w:rsid w:val="00F91FC3"/>
    <w:rsid w:val="00F9222E"/>
    <w:rsid w:val="00F93967"/>
    <w:rsid w:val="00F93B8A"/>
    <w:rsid w:val="00F93F52"/>
    <w:rsid w:val="00F9453D"/>
    <w:rsid w:val="00F94871"/>
    <w:rsid w:val="00F9560C"/>
    <w:rsid w:val="00F95696"/>
    <w:rsid w:val="00F95D29"/>
    <w:rsid w:val="00F96733"/>
    <w:rsid w:val="00F96A01"/>
    <w:rsid w:val="00F97029"/>
    <w:rsid w:val="00F97867"/>
    <w:rsid w:val="00F97C9C"/>
    <w:rsid w:val="00F97DC8"/>
    <w:rsid w:val="00FA00C5"/>
    <w:rsid w:val="00FA0638"/>
    <w:rsid w:val="00FA0BA9"/>
    <w:rsid w:val="00FA18EA"/>
    <w:rsid w:val="00FA2024"/>
    <w:rsid w:val="00FA250C"/>
    <w:rsid w:val="00FA28BD"/>
    <w:rsid w:val="00FA28EE"/>
    <w:rsid w:val="00FA2B8B"/>
    <w:rsid w:val="00FA2F99"/>
    <w:rsid w:val="00FA3DF6"/>
    <w:rsid w:val="00FA4197"/>
    <w:rsid w:val="00FA4E04"/>
    <w:rsid w:val="00FA5971"/>
    <w:rsid w:val="00FA6579"/>
    <w:rsid w:val="00FA771A"/>
    <w:rsid w:val="00FA7E7B"/>
    <w:rsid w:val="00FB03A2"/>
    <w:rsid w:val="00FB1E42"/>
    <w:rsid w:val="00FB26E9"/>
    <w:rsid w:val="00FB3065"/>
    <w:rsid w:val="00FB37D9"/>
    <w:rsid w:val="00FB57BC"/>
    <w:rsid w:val="00FB6166"/>
    <w:rsid w:val="00FB680E"/>
    <w:rsid w:val="00FB69EC"/>
    <w:rsid w:val="00FB6AE9"/>
    <w:rsid w:val="00FC203C"/>
    <w:rsid w:val="00FC2B33"/>
    <w:rsid w:val="00FC2CCE"/>
    <w:rsid w:val="00FC2F0A"/>
    <w:rsid w:val="00FC3D23"/>
    <w:rsid w:val="00FC487E"/>
    <w:rsid w:val="00FC4CA9"/>
    <w:rsid w:val="00FC4CE1"/>
    <w:rsid w:val="00FC50E2"/>
    <w:rsid w:val="00FC58FA"/>
    <w:rsid w:val="00FC5A7D"/>
    <w:rsid w:val="00FC5D39"/>
    <w:rsid w:val="00FC5E06"/>
    <w:rsid w:val="00FC604F"/>
    <w:rsid w:val="00FC607E"/>
    <w:rsid w:val="00FC6730"/>
    <w:rsid w:val="00FC6A3E"/>
    <w:rsid w:val="00FC7C10"/>
    <w:rsid w:val="00FC7C25"/>
    <w:rsid w:val="00FD06C7"/>
    <w:rsid w:val="00FD0D9F"/>
    <w:rsid w:val="00FD1037"/>
    <w:rsid w:val="00FD27BE"/>
    <w:rsid w:val="00FD2CB8"/>
    <w:rsid w:val="00FD2E65"/>
    <w:rsid w:val="00FD34E7"/>
    <w:rsid w:val="00FD3617"/>
    <w:rsid w:val="00FD4C8D"/>
    <w:rsid w:val="00FD568E"/>
    <w:rsid w:val="00FD573A"/>
    <w:rsid w:val="00FD5918"/>
    <w:rsid w:val="00FD5D8A"/>
    <w:rsid w:val="00FD6508"/>
    <w:rsid w:val="00FD7158"/>
    <w:rsid w:val="00FE0006"/>
    <w:rsid w:val="00FE0CA6"/>
    <w:rsid w:val="00FE1845"/>
    <w:rsid w:val="00FE33E6"/>
    <w:rsid w:val="00FE3ADD"/>
    <w:rsid w:val="00FE4485"/>
    <w:rsid w:val="00FE4798"/>
    <w:rsid w:val="00FE48E6"/>
    <w:rsid w:val="00FE5872"/>
    <w:rsid w:val="00FE5C3C"/>
    <w:rsid w:val="00FE60F6"/>
    <w:rsid w:val="00FE6E57"/>
    <w:rsid w:val="00FE706E"/>
    <w:rsid w:val="00FE731E"/>
    <w:rsid w:val="00FE7E69"/>
    <w:rsid w:val="00FE7F5F"/>
    <w:rsid w:val="00FE7FDD"/>
    <w:rsid w:val="00FF00D2"/>
    <w:rsid w:val="00FF0AE6"/>
    <w:rsid w:val="00FF16CA"/>
    <w:rsid w:val="00FF219E"/>
    <w:rsid w:val="00FF2292"/>
    <w:rsid w:val="00FF27C2"/>
    <w:rsid w:val="00FF4903"/>
    <w:rsid w:val="00FF5195"/>
    <w:rsid w:val="00FF5EF5"/>
    <w:rsid w:val="00FF6AA8"/>
    <w:rsid w:val="00FF6A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623BC9"/>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4">
    <w:name w:val="heading 1"/>
    <w:aliases w:val=" Char Char,3,Char Char,Ctrl+1,DSG,H1,H2,H2 Char,H2 Char Char,H2 Char Char תו Char Char Char Char Char,Header 1,Heading 10,Heading 1MA,Heading 1Y1,Heading1,I,II+,Main Para,SystemLevel,X.1,Y1,b1,h1,head1,normal,כותרת 1 תו תו,כותרת הדף,רמה 1"/>
    <w:basedOn w:val="a5"/>
    <w:next w:val="a5"/>
    <w:link w:val="15"/>
    <w:qFormat/>
    <w:rsid w:val="00A54909"/>
    <w:pPr>
      <w:keepNext/>
      <w:keepLines/>
      <w:numPr>
        <w:numId w:val="13"/>
      </w:numPr>
      <w:spacing w:before="120"/>
      <w:outlineLvl w:val="0"/>
    </w:pPr>
    <w:rPr>
      <w:rFonts w:ascii="Times New (W1)" w:hAnsi="Times New (W1)"/>
      <w:bCs/>
      <w:szCs w:val="28"/>
      <w:u w:val="single"/>
    </w:rPr>
  </w:style>
  <w:style w:type="paragraph" w:styleId="21">
    <w:name w:val="heading 2"/>
    <w:aliases w:val="(1.1.1) Heading 4 Char,(תהליך)Heading 4 Char,Char Char Char Char,Char Char Char1,Heading 4 Char,Heading 4Y4 Char,Heading 4Y41 Char,Heading 4Y411 Char,Heading 4Y42 Char,Heading 4Y43 Char,Y4 Char,Y41 Char,Y411 Char,Y42 Char,Y421 Char,Y43 Char,h"/>
    <w:basedOn w:val="7"/>
    <w:next w:val="HNormal"/>
    <w:link w:val="22"/>
    <w:qFormat/>
    <w:rsid w:val="00A54909"/>
    <w:pPr>
      <w:ind w:left="990"/>
      <w:outlineLvl w:val="1"/>
    </w:pPr>
    <w:rPr>
      <w:rFonts w:asciiTheme="minorBidi" w:hAnsiTheme="minorBidi" w:cstheme="minorBidi"/>
    </w:rPr>
  </w:style>
  <w:style w:type="paragraph" w:styleId="32">
    <w:name w:val="heading 3"/>
    <w:aliases w:val="Heading 3 Char,Heading 3 Char Char,Heading 3 Char Char Char,Heading 3 Char Char Char Char Char,Heading 3 Char Char Char Char Char Char Char Char Char תו,Heading 3 Char Char1,Heading 31,hed 3,hed3,כותרת 3 תו1,כותרת 3 תו1 תו,כותרת 3 תו1 תו1"/>
    <w:basedOn w:val="a5"/>
    <w:next w:val="HNormal"/>
    <w:link w:val="33"/>
    <w:qFormat/>
    <w:rsid w:val="009376BA"/>
    <w:pPr>
      <w:spacing w:line="240" w:lineRule="auto"/>
      <w:jc w:val="center"/>
      <w:outlineLvl w:val="2"/>
    </w:pPr>
    <w:rPr>
      <w:b/>
      <w:bCs/>
    </w:rPr>
  </w:style>
  <w:style w:type="paragraph" w:styleId="40">
    <w:name w:val="heading 4"/>
    <w:aliases w:val="hed 4,hed4"/>
    <w:basedOn w:val="21"/>
    <w:next w:val="a5"/>
    <w:link w:val="41"/>
    <w:qFormat/>
    <w:rsid w:val="00451A94"/>
    <w:pPr>
      <w:keepNext/>
      <w:keepLines/>
      <w:spacing w:before="240"/>
      <w:ind w:left="0"/>
      <w:outlineLvl w:val="3"/>
    </w:pPr>
  </w:style>
  <w:style w:type="paragraph" w:styleId="5">
    <w:name w:val="heading 5"/>
    <w:aliases w:val="hed 5,hed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5"/>
    <w:next w:val="a5"/>
    <w:link w:val="60"/>
    <w:qFormat/>
    <w:rsid w:val="00522A82"/>
    <w:pPr>
      <w:jc w:val="center"/>
      <w:outlineLvl w:val="5"/>
    </w:pPr>
    <w:rPr>
      <w:b/>
      <w:bCs/>
      <w:sz w:val="36"/>
      <w:szCs w:val="28"/>
      <w:u w:val="single"/>
    </w:rPr>
  </w:style>
  <w:style w:type="paragraph" w:styleId="7">
    <w:name w:val="heading 7"/>
    <w:aliases w:val="hed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aliases w:val=" תו3,ft"/>
    <w:basedOn w:val="a5"/>
    <w:link w:val="aa"/>
    <w:uiPriority w:val="99"/>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uiPriority w:val="99"/>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aliases w:val=" תו4,hd"/>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aliases w:val=" תו3 תו,ft תו"/>
    <w:link w:val="a9"/>
    <w:uiPriority w:val="99"/>
    <w:rsid w:val="00F56185"/>
    <w:rPr>
      <w:rFonts w:cs="Miriam"/>
      <w:sz w:val="24"/>
      <w:szCs w:val="24"/>
    </w:rPr>
  </w:style>
  <w:style w:type="numbering" w:customStyle="1" w:styleId="13">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d"/>
    <w:uiPriority w:val="34"/>
    <w:qFormat/>
    <w:rsid w:val="00C12941"/>
    <w:pPr>
      <w:ind w:left="720"/>
    </w:pPr>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link w:val="14"/>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050F56"/>
    <w:pPr>
      <w:keepNext/>
      <w:keepLines/>
      <w:tabs>
        <w:tab w:val="right" w:leader="dot" w:pos="9344"/>
      </w:tabs>
      <w:spacing w:before="120"/>
      <w:jc w:val="left"/>
    </w:pPr>
    <w:rPr>
      <w:rFonts w:cstheme="minorHAnsi"/>
      <w:b/>
      <w:bCs/>
      <w:i/>
      <w:iCs/>
      <w:noProof/>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1.1.1) Heading 4 Char תו,(תהליך)Heading 4 Char תו,Char Char Char Char תו,Char Char Char1 תו,Heading 4 Char תו,Heading 4Y4 Char תו,Heading 4Y41 Char תו,Heading 4Y411 Char תו,Heading 4Y42 Char תו,Heading 4Y43 Char תו,Y4 Char תו,Y41 Char תו"/>
    <w:link w:val="21"/>
    <w:rsid w:val="00A54909"/>
    <w:rPr>
      <w:rFonts w:asciiTheme="minorBidi" w:hAnsiTheme="minorBidi" w:cstheme="minorBidi"/>
      <w:u w:val="single"/>
    </w:rPr>
  </w:style>
  <w:style w:type="character" w:customStyle="1" w:styleId="33">
    <w:name w:val="כותרת 3 תו"/>
    <w:aliases w:val="Heading 3 Char תו,Heading 3 Char Char תו,Heading 3 Char Char Char תו,Heading 3 Char Char Char Char Char תו,Heading 3 Char Char Char Char Char Char Char Char Char תו תו,Heading 3 Char Char1 תו,Heading 31 תו,hed 3 תו,hed3 תו,כותרת 3 תו1 תו2"/>
    <w:link w:val="32"/>
    <w:rsid w:val="009376BA"/>
    <w:rPr>
      <w:b/>
      <w:bCs/>
    </w:rPr>
  </w:style>
  <w:style w:type="character" w:customStyle="1" w:styleId="41">
    <w:name w:val="כותרת 4 תו"/>
    <w:aliases w:val="hed 4 תו,hed4 תו"/>
    <w:link w:val="40"/>
    <w:rsid w:val="00451A94"/>
    <w:rPr>
      <w:b/>
      <w:bCs/>
      <w:szCs w:val="28"/>
      <w:u w:val="single"/>
    </w:rPr>
  </w:style>
  <w:style w:type="character" w:customStyle="1" w:styleId="50">
    <w:name w:val="כותרת 5 תו"/>
    <w:aliases w:val="hed 5 תו,hed5 תו"/>
    <w:link w:val="5"/>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0">
    <w:name w:val="כותרת 7 תו"/>
    <w:aliases w:val="hed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rsid w:val="004F379F"/>
    <w:pPr>
      <w:ind w:left="992"/>
    </w:pPr>
    <w:rPr>
      <w:rFonts w:ascii="Arial" w:hAnsi="Arial" w:cs="Arial"/>
      <w:noProof/>
      <w:lang w:eastAsia="he-IL"/>
    </w:rPr>
  </w:style>
  <w:style w:type="paragraph" w:customStyle="1" w:styleId="34">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5"/>
    <w:link w:val="37"/>
    <w:uiPriority w:val="99"/>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qFormat/>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8">
    <w:name w:val="Body Text Indent 3"/>
    <w:basedOn w:val="a5"/>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uiPriority w:val="99"/>
    <w:rsid w:val="004F379F"/>
    <w:rPr>
      <w:b/>
      <w:bCs/>
      <w:sz w:val="20"/>
      <w:lang w:eastAsia="he-IL"/>
    </w:rPr>
  </w:style>
  <w:style w:type="character" w:customStyle="1" w:styleId="28">
    <w:name w:val="גוף טקסט 2 תו"/>
    <w:link w:val="27"/>
    <w:uiPriority w:val="99"/>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aliases w:val=" תו4 תו,hd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a">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1"/>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c">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2"/>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2"/>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6"/>
    <w:link w:val="3f"/>
    <w:locked/>
    <w:rsid w:val="00BD7A28"/>
    <w:rPr>
      <w:rFonts w:eastAsia="David"/>
      <w:lang w:eastAsia="he-IL"/>
    </w:rPr>
  </w:style>
  <w:style w:type="paragraph" w:customStyle="1" w:styleId="3f">
    <w:name w:val="סגנון3"/>
    <w:basedOn w:val="a5"/>
    <w:link w:val="3e"/>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7">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8">
    <w:name w:val="אזכור לא מזוהה1"/>
    <w:basedOn w:val="a6"/>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IMODText">
    <w:name w:val="_IMOD_Text"/>
    <w:basedOn w:val="a5"/>
    <w:link w:val="IMODTextChar"/>
    <w:qFormat/>
    <w:rsid w:val="00756DE9"/>
    <w:pPr>
      <w:keepNext/>
      <w:keepLines/>
      <w:widowControl w:val="0"/>
      <w:spacing w:before="120" w:after="120"/>
      <w:ind w:left="565"/>
    </w:pPr>
    <w:rPr>
      <w:rFonts w:ascii="Times New Roman" w:eastAsia="Calibri" w:hAnsi="Times New Roman"/>
    </w:rPr>
  </w:style>
  <w:style w:type="paragraph" w:customStyle="1" w:styleId="IMODHead1">
    <w:name w:val="_IMOD_Head1"/>
    <w:basedOn w:val="14"/>
    <w:next w:val="IMODText"/>
    <w:qFormat/>
    <w:rsid w:val="00756DE9"/>
    <w:pPr>
      <w:numPr>
        <w:numId w:val="0"/>
      </w:numPr>
      <w:spacing w:after="120"/>
      <w:jc w:val="left"/>
    </w:pPr>
    <w:rPr>
      <w:rFonts w:ascii="Times New Roman Bold" w:hAnsi="Times New Roman Bold"/>
      <w:b/>
      <w:color w:val="000000"/>
      <w:szCs w:val="24"/>
      <w:u w:val="none"/>
    </w:rPr>
  </w:style>
  <w:style w:type="paragraph" w:customStyle="1" w:styleId="IMODHead2">
    <w:name w:val="_IMOD_Head2"/>
    <w:basedOn w:val="21"/>
    <w:next w:val="IMODText"/>
    <w:link w:val="IMODHead20"/>
    <w:qFormat/>
    <w:rsid w:val="00756DE9"/>
    <w:pPr>
      <w:keepNext/>
      <w:keepLines/>
      <w:numPr>
        <w:ilvl w:val="1"/>
      </w:numPr>
      <w:spacing w:before="120" w:after="120"/>
      <w:ind w:left="990"/>
      <w:jc w:val="left"/>
    </w:pPr>
    <w:rPr>
      <w:rFonts w:ascii="Times New Roman" w:hAnsi="Times New Roman" w:cs="David"/>
      <w:color w:val="000000"/>
    </w:rPr>
  </w:style>
  <w:style w:type="paragraph" w:customStyle="1" w:styleId="IMODHead3">
    <w:name w:val="_IMOD_Head3"/>
    <w:basedOn w:val="32"/>
    <w:next w:val="IMODText"/>
    <w:link w:val="IMODHead30"/>
    <w:qFormat/>
    <w:rsid w:val="00756DE9"/>
    <w:pPr>
      <w:keepNext/>
      <w:keepLines/>
      <w:numPr>
        <w:ilvl w:val="2"/>
      </w:numPr>
      <w:spacing w:before="120" w:after="120" w:line="360" w:lineRule="auto"/>
      <w:jc w:val="left"/>
    </w:pPr>
    <w:rPr>
      <w:rFonts w:ascii="Times New Roman" w:hAnsi="Times New Roman"/>
      <w:b w:val="0"/>
      <w:bCs w:val="0"/>
      <w:color w:val="000000"/>
    </w:rPr>
  </w:style>
  <w:style w:type="paragraph" w:customStyle="1" w:styleId="IMODFigureCaption">
    <w:name w:val="_IMOD_Figure_Caption"/>
    <w:basedOn w:val="IMODText"/>
    <w:next w:val="IMODText"/>
    <w:qFormat/>
    <w:rsid w:val="00756DE9"/>
    <w:pPr>
      <w:jc w:val="center"/>
    </w:pPr>
    <w:rPr>
      <w:bCs/>
    </w:rPr>
  </w:style>
  <w:style w:type="paragraph" w:customStyle="1" w:styleId="IMODANEX">
    <w:name w:val="_IMOD_ANEX"/>
    <w:basedOn w:val="IMODText"/>
    <w:next w:val="IMODText"/>
    <w:rsid w:val="00756DE9"/>
    <w:pPr>
      <w:pageBreakBefore/>
      <w:ind w:left="0"/>
    </w:pPr>
    <w:rPr>
      <w:rFonts w:eastAsia="Batang"/>
      <w:b/>
      <w:bCs/>
      <w:sz w:val="28"/>
      <w:szCs w:val="28"/>
      <w:u w:val="thick"/>
    </w:rPr>
  </w:style>
  <w:style w:type="character" w:customStyle="1" w:styleId="IMODTextChar">
    <w:name w:val="_IMOD_Text Char"/>
    <w:link w:val="IMODText"/>
    <w:rsid w:val="00756DE9"/>
    <w:rPr>
      <w:rFonts w:ascii="Times New Roman" w:eastAsia="Calibri" w:hAnsi="Times New Roman"/>
    </w:rPr>
  </w:style>
  <w:style w:type="paragraph" w:customStyle="1" w:styleId="IMODHead5">
    <w:name w:val="_IMOD_Head5"/>
    <w:basedOn w:val="5"/>
    <w:next w:val="IMODText"/>
    <w:qFormat/>
    <w:rsid w:val="00756DE9"/>
    <w:pPr>
      <w:numPr>
        <w:ilvl w:val="0"/>
        <w:numId w:val="0"/>
      </w:numPr>
      <w:tabs>
        <w:tab w:val="clear" w:pos="8312"/>
      </w:tabs>
      <w:spacing w:before="120" w:after="120"/>
      <w:ind w:right="1304"/>
    </w:pPr>
    <w:rPr>
      <w:rFonts w:eastAsia="Batang"/>
      <w:noProof w:val="0"/>
      <w:color w:val="auto"/>
      <w:lang w:eastAsia="en-US"/>
    </w:rPr>
  </w:style>
  <w:style w:type="table" w:customStyle="1" w:styleId="TableGrid1">
    <w:name w:val="Table Grid1"/>
    <w:basedOn w:val="a7"/>
    <w:next w:val="af4"/>
    <w:uiPriority w:val="59"/>
    <w:locked/>
    <w:rsid w:val="00756DE9"/>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7">
    <w:name w:val="Normal Indent"/>
    <w:basedOn w:val="a5"/>
    <w:unhideWhenUsed/>
    <w:rsid w:val="00756DE9"/>
    <w:pPr>
      <w:spacing w:line="276" w:lineRule="auto"/>
      <w:ind w:left="720"/>
      <w:jc w:val="left"/>
    </w:pPr>
    <w:rPr>
      <w:rFonts w:ascii="Times New Roman" w:eastAsia="Calibri" w:hAnsi="Times New Roman"/>
    </w:rPr>
  </w:style>
  <w:style w:type="paragraph" w:customStyle="1" w:styleId="IMODHead4">
    <w:name w:val="_IMOD_Head4"/>
    <w:basedOn w:val="40"/>
    <w:next w:val="IMODText"/>
    <w:link w:val="IMODHead40"/>
    <w:qFormat/>
    <w:rsid w:val="00756DE9"/>
    <w:pPr>
      <w:spacing w:before="120" w:after="120"/>
      <w:ind w:right="1304"/>
      <w:jc w:val="left"/>
    </w:pPr>
    <w:rPr>
      <w:rFonts w:ascii="Times New Roman" w:eastAsia="Batang" w:hAnsi="Times New Roman" w:cs="David"/>
      <w:u w:val="none"/>
    </w:rPr>
  </w:style>
  <w:style w:type="paragraph" w:customStyle="1" w:styleId="IMODNumber">
    <w:name w:val="_IMOD_Number"/>
    <w:basedOn w:val="IMODText"/>
    <w:qFormat/>
    <w:rsid w:val="00756DE9"/>
    <w:pPr>
      <w:numPr>
        <w:numId w:val="35"/>
      </w:numPr>
      <w:tabs>
        <w:tab w:val="num" w:pos="360"/>
      </w:tabs>
      <w:ind w:left="1416"/>
    </w:pPr>
  </w:style>
  <w:style w:type="paragraph" w:customStyle="1" w:styleId="IIMODCoverHeading">
    <w:name w:val="_IIMOD_Cover Heading"/>
    <w:qFormat/>
    <w:rsid w:val="00756DE9"/>
    <w:pPr>
      <w:bidi/>
      <w:spacing w:before="240" w:after="120"/>
      <w:jc w:val="center"/>
    </w:pPr>
    <w:rPr>
      <w:rFonts w:ascii="Times New Roman Bold" w:hAnsi="Times New Roman Bold"/>
      <w:b/>
      <w:bCs/>
      <w:sz w:val="68"/>
      <w:szCs w:val="96"/>
    </w:rPr>
  </w:style>
  <w:style w:type="paragraph" w:customStyle="1" w:styleId="IIMODChapterName">
    <w:name w:val="_IIMOD_Chapter Name"/>
    <w:basedOn w:val="a5"/>
    <w:qFormat/>
    <w:rsid w:val="00756DE9"/>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756DE9"/>
    <w:pPr>
      <w:jc w:val="left"/>
    </w:pPr>
    <w:rPr>
      <w:bCs/>
    </w:rPr>
  </w:style>
  <w:style w:type="paragraph" w:customStyle="1" w:styleId="IMODTableText">
    <w:name w:val="_IMOD_Table_Text"/>
    <w:basedOn w:val="a5"/>
    <w:qFormat/>
    <w:rsid w:val="00756DE9"/>
    <w:pPr>
      <w:keepNext/>
      <w:keepLines/>
      <w:framePr w:hSpace="180" w:wrap="around" w:vAnchor="text" w:hAnchor="text" w:xAlign="center" w:y="1"/>
      <w:spacing w:line="240" w:lineRule="auto"/>
      <w:suppressOverlap/>
      <w:jc w:val="left"/>
    </w:pPr>
    <w:rPr>
      <w:rFonts w:ascii="Times New Roman" w:eastAsia="Gulim" w:hAnsi="Times New Roman"/>
      <w:sz w:val="22"/>
      <w:szCs w:val="22"/>
      <w:lang w:eastAsia="ko-KR"/>
    </w:rPr>
  </w:style>
  <w:style w:type="paragraph" w:customStyle="1" w:styleId="MIC10">
    <w:name w:val="MIC10"/>
    <w:basedOn w:val="a5"/>
    <w:rsid w:val="00756DE9"/>
    <w:pPr>
      <w:spacing w:line="240" w:lineRule="auto"/>
      <w:ind w:right="851" w:hanging="851"/>
    </w:pPr>
    <w:rPr>
      <w:rFonts w:ascii="Times New Roman" w:hAnsi="Times New Roman"/>
      <w:kern w:val="28"/>
      <w:sz w:val="20"/>
      <w:lang w:eastAsia="he-IL"/>
    </w:rPr>
  </w:style>
  <w:style w:type="paragraph" w:styleId="2f5">
    <w:name w:val="List 2"/>
    <w:basedOn w:val="a5"/>
    <w:semiHidden/>
    <w:rsid w:val="00756DE9"/>
    <w:pPr>
      <w:bidi w:val="0"/>
      <w:spacing w:line="240" w:lineRule="auto"/>
      <w:ind w:left="566" w:hanging="283"/>
      <w:jc w:val="left"/>
    </w:pPr>
    <w:rPr>
      <w:rFonts w:ascii="Times New Roman" w:hAnsi="Times New Roman"/>
      <w:lang w:eastAsia="he-IL"/>
    </w:rPr>
  </w:style>
  <w:style w:type="paragraph" w:customStyle="1" w:styleId="MIC1">
    <w:name w:val="MIC1"/>
    <w:basedOn w:val="a5"/>
    <w:rsid w:val="00756DE9"/>
    <w:pPr>
      <w:spacing w:line="240" w:lineRule="auto"/>
    </w:pPr>
    <w:rPr>
      <w:rFonts w:ascii="Times New Roman" w:hAnsi="Times New Roman"/>
      <w:kern w:val="28"/>
      <w:sz w:val="20"/>
      <w:lang w:eastAsia="he-IL"/>
    </w:rPr>
  </w:style>
  <w:style w:type="paragraph" w:customStyle="1" w:styleId="MIC2">
    <w:name w:val="MIC2"/>
    <w:basedOn w:val="MIC1"/>
    <w:rsid w:val="00756DE9"/>
    <w:pPr>
      <w:ind w:right="318" w:hanging="425"/>
    </w:pPr>
  </w:style>
  <w:style w:type="paragraph" w:customStyle="1" w:styleId="afffff8">
    <w:name w:val="אבג"/>
    <w:basedOn w:val="MIC2"/>
    <w:rsid w:val="00756DE9"/>
    <w:pPr>
      <w:ind w:right="284" w:hanging="284"/>
    </w:pPr>
  </w:style>
  <w:style w:type="paragraph" w:customStyle="1" w:styleId="Style12">
    <w:name w:val="Style12"/>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23">
    <w:name w:val="Style23"/>
    <w:basedOn w:val="a5"/>
    <w:rsid w:val="00756DE9"/>
    <w:pPr>
      <w:widowControl w:val="0"/>
      <w:autoSpaceDE w:val="0"/>
      <w:autoSpaceDN w:val="0"/>
      <w:bidi w:val="0"/>
      <w:adjustRightInd w:val="0"/>
      <w:spacing w:line="368" w:lineRule="exact"/>
      <w:ind w:hanging="835"/>
    </w:pPr>
    <w:rPr>
      <w:rFonts w:hAnsi="Times New Roman" w:cs="Times New Roman"/>
    </w:rPr>
  </w:style>
  <w:style w:type="paragraph" w:customStyle="1" w:styleId="Style25">
    <w:name w:val="Style25"/>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38">
    <w:name w:val="Style38"/>
    <w:basedOn w:val="a5"/>
    <w:rsid w:val="00756DE9"/>
    <w:pPr>
      <w:widowControl w:val="0"/>
      <w:autoSpaceDE w:val="0"/>
      <w:autoSpaceDN w:val="0"/>
      <w:bidi w:val="0"/>
      <w:adjustRightInd w:val="0"/>
      <w:spacing w:line="355" w:lineRule="exact"/>
      <w:ind w:hanging="442"/>
    </w:pPr>
    <w:rPr>
      <w:rFonts w:hAnsi="Times New Roman" w:cs="Times New Roman"/>
    </w:rPr>
  </w:style>
  <w:style w:type="paragraph" w:customStyle="1" w:styleId="Style42">
    <w:name w:val="Style42"/>
    <w:basedOn w:val="a5"/>
    <w:rsid w:val="00756DE9"/>
    <w:pPr>
      <w:widowControl w:val="0"/>
      <w:autoSpaceDE w:val="0"/>
      <w:autoSpaceDN w:val="0"/>
      <w:bidi w:val="0"/>
      <w:adjustRightInd w:val="0"/>
      <w:spacing w:line="240" w:lineRule="auto"/>
      <w:jc w:val="left"/>
    </w:pPr>
    <w:rPr>
      <w:rFonts w:hAnsi="Times New Roman" w:cs="Times New Roman"/>
    </w:rPr>
  </w:style>
  <w:style w:type="character" w:customStyle="1" w:styleId="FontStyle46">
    <w:name w:val="Font Style46"/>
    <w:rsid w:val="00756DE9"/>
    <w:rPr>
      <w:rFonts w:ascii="David" w:cs="David"/>
      <w:b/>
      <w:bCs/>
      <w:sz w:val="24"/>
      <w:szCs w:val="24"/>
      <w:lang w:bidi="he-IL"/>
    </w:rPr>
  </w:style>
  <w:style w:type="character" w:customStyle="1" w:styleId="FontStyle47">
    <w:name w:val="Font Style47"/>
    <w:rsid w:val="00756DE9"/>
    <w:rPr>
      <w:rFonts w:ascii="David" w:cs="David"/>
      <w:sz w:val="24"/>
      <w:szCs w:val="24"/>
      <w:lang w:bidi="he-IL"/>
    </w:rPr>
  </w:style>
  <w:style w:type="character" w:customStyle="1" w:styleId="FontStyle62">
    <w:name w:val="Font Style62"/>
    <w:rsid w:val="00756DE9"/>
    <w:rPr>
      <w:rFonts w:ascii="David" w:cs="David"/>
      <w:sz w:val="24"/>
      <w:szCs w:val="24"/>
      <w:lang w:bidi="he-IL"/>
    </w:rPr>
  </w:style>
  <w:style w:type="character" w:customStyle="1" w:styleId="FontStyle64">
    <w:name w:val="Font Style64"/>
    <w:rsid w:val="00756DE9"/>
    <w:rPr>
      <w:rFonts w:ascii="David" w:cs="David"/>
      <w:spacing w:val="-10"/>
      <w:sz w:val="24"/>
      <w:szCs w:val="24"/>
      <w:lang w:bidi="he-IL"/>
    </w:rPr>
  </w:style>
  <w:style w:type="character" w:customStyle="1" w:styleId="FontStyle65">
    <w:name w:val="Font Style65"/>
    <w:rsid w:val="00756DE9"/>
    <w:rPr>
      <w:rFonts w:ascii="David" w:cs="David"/>
      <w:b/>
      <w:bCs/>
      <w:sz w:val="24"/>
      <w:szCs w:val="24"/>
      <w:lang w:bidi="he-IL"/>
    </w:rPr>
  </w:style>
  <w:style w:type="paragraph" w:customStyle="1" w:styleId="10">
    <w:name w:val="_מיספור1"/>
    <w:basedOn w:val="a5"/>
    <w:next w:val="a5"/>
    <w:uiPriority w:val="99"/>
    <w:rsid w:val="00756DE9"/>
    <w:pPr>
      <w:numPr>
        <w:numId w:val="36"/>
      </w:numPr>
      <w:spacing w:line="300" w:lineRule="exact"/>
      <w:jc w:val="left"/>
    </w:pPr>
    <w:rPr>
      <w:rFonts w:ascii="Times New Roman" w:hAnsi="Times New Roman"/>
    </w:rPr>
  </w:style>
  <w:style w:type="paragraph" w:customStyle="1" w:styleId="20">
    <w:name w:val="_מיספור2"/>
    <w:basedOn w:val="10"/>
    <w:next w:val="a5"/>
    <w:uiPriority w:val="99"/>
    <w:rsid w:val="00756DE9"/>
    <w:pPr>
      <w:numPr>
        <w:ilvl w:val="1"/>
      </w:numPr>
    </w:pPr>
  </w:style>
  <w:style w:type="paragraph" w:customStyle="1" w:styleId="30">
    <w:name w:val="_מיספור3"/>
    <w:basedOn w:val="10"/>
    <w:next w:val="a5"/>
    <w:uiPriority w:val="99"/>
    <w:rsid w:val="00756DE9"/>
    <w:pPr>
      <w:numPr>
        <w:ilvl w:val="2"/>
      </w:numPr>
    </w:pPr>
  </w:style>
  <w:style w:type="paragraph" w:customStyle="1" w:styleId="4">
    <w:name w:val="_מיספור4"/>
    <w:basedOn w:val="10"/>
    <w:next w:val="a5"/>
    <w:uiPriority w:val="99"/>
    <w:rsid w:val="00756DE9"/>
    <w:pPr>
      <w:numPr>
        <w:ilvl w:val="3"/>
      </w:numPr>
    </w:pPr>
  </w:style>
  <w:style w:type="numbering" w:customStyle="1" w:styleId="1111113">
    <w:name w:val="1 / 1.1 / 1.1.13"/>
    <w:rsid w:val="00756DE9"/>
    <w:pPr>
      <w:numPr>
        <w:numId w:val="36"/>
      </w:numPr>
    </w:pPr>
  </w:style>
  <w:style w:type="paragraph" w:customStyle="1" w:styleId="Style214">
    <w:name w:val="Style214"/>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paragraph" w:customStyle="1" w:styleId="Style230">
    <w:name w:val="Style230"/>
    <w:basedOn w:val="a5"/>
    <w:uiPriority w:val="99"/>
    <w:rsid w:val="00756DE9"/>
    <w:pPr>
      <w:widowControl w:val="0"/>
      <w:autoSpaceDE w:val="0"/>
      <w:autoSpaceDN w:val="0"/>
      <w:bidi w:val="0"/>
      <w:adjustRightInd w:val="0"/>
      <w:spacing w:line="326" w:lineRule="exact"/>
    </w:pPr>
    <w:rPr>
      <w:rFonts w:ascii="Times New Roman" w:eastAsiaTheme="minorEastAsia" w:hAnsi="Times New Roman" w:cs="Times New Roman"/>
    </w:rPr>
  </w:style>
  <w:style w:type="paragraph" w:customStyle="1" w:styleId="Style237">
    <w:name w:val="Style237"/>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240">
    <w:name w:val="Style240"/>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character" w:customStyle="1" w:styleId="FontStyle267">
    <w:name w:val="Font Style267"/>
    <w:basedOn w:val="a6"/>
    <w:uiPriority w:val="99"/>
    <w:rsid w:val="00756DE9"/>
    <w:rPr>
      <w:rFonts w:ascii="Times New Roman" w:hAnsi="Times New Roman" w:cs="Times New Roman"/>
      <w:b/>
      <w:bCs/>
      <w:color w:val="000000"/>
      <w:sz w:val="18"/>
      <w:szCs w:val="18"/>
      <w:lang w:bidi="he-IL"/>
    </w:rPr>
  </w:style>
  <w:style w:type="character" w:customStyle="1" w:styleId="FontStyle268">
    <w:name w:val="Font Style268"/>
    <w:basedOn w:val="a6"/>
    <w:uiPriority w:val="99"/>
    <w:rsid w:val="00756DE9"/>
    <w:rPr>
      <w:rFonts w:ascii="Times New Roman" w:hAnsi="Times New Roman" w:cs="Times New Roman"/>
      <w:color w:val="000000"/>
      <w:sz w:val="20"/>
      <w:szCs w:val="20"/>
      <w:lang w:bidi="he-IL"/>
    </w:rPr>
  </w:style>
  <w:style w:type="character" w:customStyle="1" w:styleId="FontStyle282">
    <w:name w:val="Font Style282"/>
    <w:basedOn w:val="a6"/>
    <w:uiPriority w:val="99"/>
    <w:rsid w:val="00756DE9"/>
    <w:rPr>
      <w:rFonts w:ascii="Times New Roman" w:hAnsi="Times New Roman" w:cs="Times New Roman"/>
      <w:b/>
      <w:bCs/>
      <w:color w:val="000000"/>
      <w:sz w:val="20"/>
      <w:szCs w:val="20"/>
      <w:lang w:bidi="he-IL"/>
    </w:rPr>
  </w:style>
  <w:style w:type="paragraph" w:customStyle="1" w:styleId="Style165">
    <w:name w:val="Style165"/>
    <w:basedOn w:val="a5"/>
    <w:uiPriority w:val="99"/>
    <w:rsid w:val="00756DE9"/>
    <w:pPr>
      <w:widowControl w:val="0"/>
      <w:autoSpaceDE w:val="0"/>
      <w:autoSpaceDN w:val="0"/>
      <w:bidi w:val="0"/>
      <w:adjustRightInd w:val="0"/>
      <w:spacing w:line="338" w:lineRule="exact"/>
      <w:ind w:hanging="715"/>
    </w:pPr>
    <w:rPr>
      <w:rFonts w:ascii="Times New Roman" w:eastAsiaTheme="minorEastAsia" w:hAnsi="Times New Roman" w:cs="Times New Roman"/>
    </w:rPr>
  </w:style>
  <w:style w:type="paragraph" w:customStyle="1" w:styleId="Style80">
    <w:name w:val="Style80"/>
    <w:basedOn w:val="a5"/>
    <w:uiPriority w:val="99"/>
    <w:rsid w:val="00756DE9"/>
    <w:pPr>
      <w:widowControl w:val="0"/>
      <w:autoSpaceDE w:val="0"/>
      <w:autoSpaceDN w:val="0"/>
      <w:bidi w:val="0"/>
      <w:adjustRightInd w:val="0"/>
      <w:spacing w:line="331" w:lineRule="exact"/>
      <w:ind w:hanging="662"/>
    </w:pPr>
    <w:rPr>
      <w:rFonts w:ascii="Times New Roman" w:eastAsiaTheme="minorEastAsia" w:hAnsi="Times New Roman" w:cs="Times New Roman"/>
    </w:rPr>
  </w:style>
  <w:style w:type="paragraph" w:customStyle="1" w:styleId="Style227">
    <w:name w:val="Style227"/>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97">
    <w:name w:val="Font Style297"/>
    <w:basedOn w:val="a6"/>
    <w:uiPriority w:val="99"/>
    <w:rsid w:val="00756DE9"/>
    <w:rPr>
      <w:rFonts w:ascii="Times New Roman" w:hAnsi="Times New Roman" w:cs="Times New Roman"/>
      <w:color w:val="000000"/>
      <w:spacing w:val="-10"/>
      <w:sz w:val="14"/>
      <w:szCs w:val="14"/>
      <w:lang w:bidi="he-IL"/>
    </w:rPr>
  </w:style>
  <w:style w:type="paragraph" w:customStyle="1" w:styleId="Style168">
    <w:name w:val="Style16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69">
    <w:name w:val="Font Style269"/>
    <w:basedOn w:val="a6"/>
    <w:uiPriority w:val="99"/>
    <w:rsid w:val="00756DE9"/>
    <w:rPr>
      <w:rFonts w:ascii="David" w:hAnsi="David" w:cs="David"/>
      <w:b/>
      <w:bCs/>
      <w:i/>
      <w:iCs/>
      <w:color w:val="000000"/>
      <w:sz w:val="20"/>
      <w:szCs w:val="20"/>
      <w:lang w:bidi="he-IL"/>
    </w:rPr>
  </w:style>
  <w:style w:type="character" w:customStyle="1" w:styleId="FontStyle280">
    <w:name w:val="Font Style280"/>
    <w:basedOn w:val="a6"/>
    <w:uiPriority w:val="99"/>
    <w:rsid w:val="00756DE9"/>
    <w:rPr>
      <w:rFonts w:ascii="Times New Roman" w:hAnsi="Times New Roman" w:cs="Times New Roman"/>
      <w:smallCaps/>
      <w:color w:val="000000"/>
      <w:sz w:val="22"/>
      <w:szCs w:val="22"/>
      <w:lang w:bidi="he-IL"/>
    </w:rPr>
  </w:style>
  <w:style w:type="character" w:customStyle="1" w:styleId="FontStyle276">
    <w:name w:val="Font Style276"/>
    <w:basedOn w:val="a6"/>
    <w:uiPriority w:val="99"/>
    <w:rsid w:val="00756DE9"/>
    <w:rPr>
      <w:rFonts w:ascii="Times New Roman" w:hAnsi="Times New Roman" w:cs="Times New Roman"/>
      <w:b/>
      <w:bCs/>
      <w:color w:val="000000"/>
      <w:sz w:val="14"/>
      <w:szCs w:val="14"/>
      <w:lang w:bidi="he-IL"/>
    </w:rPr>
  </w:style>
  <w:style w:type="paragraph" w:customStyle="1" w:styleId="Style229">
    <w:name w:val="Style229"/>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48">
    <w:name w:val="Style14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32">
    <w:name w:val="Style232"/>
    <w:basedOn w:val="a5"/>
    <w:uiPriority w:val="99"/>
    <w:rsid w:val="00756DE9"/>
    <w:pPr>
      <w:widowControl w:val="0"/>
      <w:autoSpaceDE w:val="0"/>
      <w:autoSpaceDN w:val="0"/>
      <w:bidi w:val="0"/>
      <w:adjustRightInd w:val="0"/>
      <w:spacing w:line="240" w:lineRule="auto"/>
      <w:jc w:val="center"/>
    </w:pPr>
    <w:rPr>
      <w:rFonts w:ascii="Times New Roman" w:eastAsiaTheme="minorEastAsia" w:hAnsi="Times New Roman" w:cs="Times New Roman"/>
    </w:rPr>
  </w:style>
  <w:style w:type="paragraph" w:customStyle="1" w:styleId="Style119">
    <w:name w:val="Style119"/>
    <w:basedOn w:val="a5"/>
    <w:uiPriority w:val="99"/>
    <w:rsid w:val="00756DE9"/>
    <w:pPr>
      <w:widowControl w:val="0"/>
      <w:autoSpaceDE w:val="0"/>
      <w:autoSpaceDN w:val="0"/>
      <w:bidi w:val="0"/>
      <w:adjustRightInd w:val="0"/>
      <w:spacing w:line="336" w:lineRule="exact"/>
      <w:ind w:hanging="720"/>
    </w:pPr>
    <w:rPr>
      <w:rFonts w:ascii="Times New Roman" w:eastAsiaTheme="minorEastAsia" w:hAnsi="Times New Roman" w:cs="Times New Roman"/>
    </w:rPr>
  </w:style>
  <w:style w:type="paragraph" w:customStyle="1" w:styleId="Style169">
    <w:name w:val="Style16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51">
    <w:name w:val="Style251"/>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67">
    <w:name w:val="Style167"/>
    <w:basedOn w:val="a5"/>
    <w:uiPriority w:val="99"/>
    <w:rsid w:val="00756DE9"/>
    <w:pPr>
      <w:widowControl w:val="0"/>
      <w:autoSpaceDE w:val="0"/>
      <w:autoSpaceDN w:val="0"/>
      <w:bidi w:val="0"/>
      <w:adjustRightInd w:val="0"/>
      <w:spacing w:line="329" w:lineRule="exact"/>
      <w:ind w:hanging="514"/>
    </w:pPr>
    <w:rPr>
      <w:rFonts w:ascii="Times New Roman" w:eastAsiaTheme="minorEastAsia" w:hAnsi="Times New Roman" w:cs="Times New Roman"/>
    </w:rPr>
  </w:style>
  <w:style w:type="paragraph" w:customStyle="1" w:styleId="Style29">
    <w:name w:val="Style2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30">
    <w:name w:val="Style30"/>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341">
    <w:name w:val="Font Style341"/>
    <w:basedOn w:val="a6"/>
    <w:uiPriority w:val="99"/>
    <w:rsid w:val="00756DE9"/>
    <w:rPr>
      <w:rFonts w:ascii="Times New Roman" w:hAnsi="Times New Roman" w:cs="Times New Roman"/>
      <w:b/>
      <w:bCs/>
      <w:color w:val="000000"/>
      <w:sz w:val="20"/>
      <w:szCs w:val="20"/>
      <w:lang w:bidi="he-IL"/>
    </w:rPr>
  </w:style>
  <w:style w:type="character" w:customStyle="1" w:styleId="FontStyle275">
    <w:name w:val="Font Style275"/>
    <w:basedOn w:val="a6"/>
    <w:uiPriority w:val="99"/>
    <w:rsid w:val="00756DE9"/>
    <w:rPr>
      <w:rFonts w:ascii="David" w:hAnsi="David" w:cs="David"/>
      <w:b/>
      <w:bCs/>
      <w:i/>
      <w:iCs/>
      <w:color w:val="000000"/>
      <w:sz w:val="20"/>
      <w:szCs w:val="20"/>
      <w:lang w:bidi="he-IL"/>
    </w:rPr>
  </w:style>
  <w:style w:type="paragraph" w:customStyle="1" w:styleId="Style248">
    <w:name w:val="Style248"/>
    <w:basedOn w:val="a5"/>
    <w:uiPriority w:val="99"/>
    <w:rsid w:val="00756DE9"/>
    <w:pPr>
      <w:widowControl w:val="0"/>
      <w:autoSpaceDE w:val="0"/>
      <w:autoSpaceDN w:val="0"/>
      <w:bidi w:val="0"/>
      <w:adjustRightInd w:val="0"/>
      <w:spacing w:line="341" w:lineRule="exact"/>
      <w:ind w:hanging="850"/>
      <w:jc w:val="left"/>
    </w:pPr>
    <w:rPr>
      <w:rFonts w:ascii="Times New Roman" w:eastAsiaTheme="minorEastAsia" w:hAnsi="Times New Roman" w:cs="Times New Roman"/>
    </w:rPr>
  </w:style>
  <w:style w:type="paragraph" w:customStyle="1" w:styleId="Letters">
    <w:name w:val="Letters"/>
    <w:basedOn w:val="a5"/>
    <w:rsid w:val="00756DE9"/>
    <w:pPr>
      <w:spacing w:after="60" w:line="276" w:lineRule="auto"/>
      <w:ind w:left="1588" w:hanging="681"/>
    </w:pPr>
    <w:rPr>
      <w:rFonts w:ascii="Times New Roman" w:hAnsi="Times New Roman"/>
      <w:sz w:val="22"/>
      <w:lang w:val="en-AU" w:eastAsia="he-IL"/>
    </w:rPr>
  </w:style>
  <w:style w:type="paragraph" w:customStyle="1" w:styleId="ListH1L2">
    <w:name w:val="List H1L2"/>
    <w:basedOn w:val="a5"/>
    <w:rsid w:val="00756DE9"/>
    <w:pPr>
      <w:spacing w:after="120" w:line="276" w:lineRule="auto"/>
      <w:ind w:left="794" w:hanging="681"/>
    </w:pPr>
    <w:rPr>
      <w:rFonts w:ascii="Times New Roman" w:hAnsi="Times New Roman"/>
      <w:sz w:val="22"/>
      <w:lang w:val="en-AU"/>
    </w:rPr>
  </w:style>
  <w:style w:type="paragraph" w:customStyle="1" w:styleId="ListH2L3">
    <w:name w:val="List H2L3"/>
    <w:basedOn w:val="a5"/>
    <w:rsid w:val="00756DE9"/>
    <w:pPr>
      <w:spacing w:after="120" w:line="276" w:lineRule="auto"/>
      <w:ind w:left="1021" w:hanging="908"/>
    </w:pPr>
    <w:rPr>
      <w:rFonts w:ascii="Times New Roman" w:hAnsi="Times New Roman"/>
      <w:sz w:val="22"/>
      <w:lang w:val="en-AU"/>
    </w:rPr>
  </w:style>
  <w:style w:type="paragraph" w:customStyle="1" w:styleId="ListH2L4">
    <w:name w:val="List H2L4"/>
    <w:basedOn w:val="a5"/>
    <w:rsid w:val="00756DE9"/>
    <w:pPr>
      <w:spacing w:after="120" w:line="276" w:lineRule="auto"/>
      <w:ind w:left="1814" w:hanging="1020"/>
    </w:pPr>
    <w:rPr>
      <w:rFonts w:ascii="Times New Roman" w:hAnsi="Times New Roman"/>
      <w:sz w:val="22"/>
      <w:lang w:val="en-AU"/>
    </w:rPr>
  </w:style>
  <w:style w:type="paragraph" w:customStyle="1" w:styleId="ListH3L4">
    <w:name w:val="List H3L4"/>
    <w:basedOn w:val="a5"/>
    <w:rsid w:val="00756DE9"/>
    <w:pPr>
      <w:spacing w:after="120" w:line="276" w:lineRule="auto"/>
      <w:ind w:left="1134" w:hanging="1021"/>
    </w:pPr>
    <w:rPr>
      <w:rFonts w:ascii="Times New Roman" w:hAnsi="Times New Roman"/>
      <w:sz w:val="22"/>
      <w:lang w:val="en-AU"/>
    </w:rPr>
  </w:style>
  <w:style w:type="character" w:customStyle="1" w:styleId="Bold">
    <w:name w:val="Bold"/>
    <w:uiPriority w:val="1"/>
    <w:rsid w:val="00756DE9"/>
    <w:rPr>
      <w:rFonts w:ascii="Times New Roman Bold" w:hAnsi="Times New Roman Bold" w:cs="David"/>
      <w:b/>
      <w:bCs/>
    </w:rPr>
  </w:style>
  <w:style w:type="table" w:customStyle="1" w:styleId="TableGrid">
    <w:name w:val="TableGrid"/>
    <w:rsid w:val="00756D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3f2">
    <w:name w:val="אזכור לא מזוהה3"/>
    <w:basedOn w:val="a6"/>
    <w:uiPriority w:val="99"/>
    <w:semiHidden/>
    <w:unhideWhenUsed/>
    <w:rsid w:val="00756DE9"/>
    <w:rPr>
      <w:color w:val="808080"/>
      <w:shd w:val="clear" w:color="auto" w:fill="E6E6E6"/>
    </w:rPr>
  </w:style>
  <w:style w:type="paragraph" w:customStyle="1" w:styleId="IMODHead6">
    <w:name w:val="_IMOD_Head6"/>
    <w:basedOn w:val="IMODHead5"/>
    <w:qFormat/>
    <w:rsid w:val="00756DE9"/>
    <w:pPr>
      <w:ind w:left="4253" w:right="0" w:hanging="567"/>
      <w:outlineLvl w:val="5"/>
    </w:pPr>
  </w:style>
  <w:style w:type="character" w:customStyle="1" w:styleId="IMODHead20">
    <w:name w:val="_IMOD_Head2 תו"/>
    <w:basedOn w:val="a6"/>
    <w:link w:val="IMODHead2"/>
    <w:rsid w:val="00756DE9"/>
    <w:rPr>
      <w:rFonts w:ascii="Times New Roman" w:hAnsi="Times New Roman"/>
      <w:color w:val="000000"/>
      <w:u w:val="single"/>
    </w:rPr>
  </w:style>
  <w:style w:type="character" w:customStyle="1" w:styleId="IMODHead30">
    <w:name w:val="_IMOD_Head3 תו"/>
    <w:basedOn w:val="a6"/>
    <w:link w:val="IMODHead3"/>
    <w:rsid w:val="00756DE9"/>
    <w:rPr>
      <w:rFonts w:ascii="Times New Roman" w:hAnsi="Times New Roman"/>
      <w:color w:val="000000"/>
    </w:rPr>
  </w:style>
  <w:style w:type="character" w:customStyle="1" w:styleId="IMODHead40">
    <w:name w:val="_IMOD_Head4 תו"/>
    <w:basedOn w:val="a6"/>
    <w:link w:val="IMODHead4"/>
    <w:rsid w:val="00756DE9"/>
    <w:rPr>
      <w:rFonts w:ascii="Times New Roman" w:eastAsia="Batang" w:hAnsi="Times New Roman"/>
    </w:rPr>
  </w:style>
  <w:style w:type="character" w:customStyle="1" w:styleId="46">
    <w:name w:val="אזכור לא מזוהה4"/>
    <w:basedOn w:val="a6"/>
    <w:uiPriority w:val="99"/>
    <w:semiHidden/>
    <w:unhideWhenUsed/>
    <w:rsid w:val="00756DE9"/>
    <w:rPr>
      <w:color w:val="605E5C"/>
      <w:shd w:val="clear" w:color="auto" w:fill="E1DFDD"/>
    </w:rPr>
  </w:style>
  <w:style w:type="character" w:customStyle="1" w:styleId="55">
    <w:name w:val="אזכור לא מזוהה5"/>
    <w:basedOn w:val="a6"/>
    <w:uiPriority w:val="99"/>
    <w:semiHidden/>
    <w:unhideWhenUsed/>
    <w:rsid w:val="00756DE9"/>
    <w:rPr>
      <w:color w:val="605E5C"/>
      <w:shd w:val="clear" w:color="auto" w:fill="E1DFDD"/>
    </w:rPr>
  </w:style>
  <w:style w:type="paragraph" w:customStyle="1" w:styleId="2f6">
    <w:name w:val="סעיף רמה 2"/>
    <w:basedOn w:val="a5"/>
    <w:link w:val="2f7"/>
    <w:qFormat/>
    <w:rsid w:val="00756DE9"/>
    <w:pPr>
      <w:ind w:left="792" w:hanging="432"/>
    </w:pPr>
    <w:rPr>
      <w:rFonts w:ascii="Arial" w:hAnsi="Arial"/>
      <w:sz w:val="22"/>
    </w:rPr>
  </w:style>
  <w:style w:type="character" w:customStyle="1" w:styleId="2f7">
    <w:name w:val="סעיף רמה 2 תו"/>
    <w:basedOn w:val="a6"/>
    <w:link w:val="2f6"/>
    <w:rsid w:val="00756DE9"/>
    <w:rPr>
      <w:rFonts w:ascii="Arial" w:hAnsi="Arial"/>
      <w:sz w:val="22"/>
    </w:rPr>
  </w:style>
  <w:style w:type="paragraph" w:customStyle="1" w:styleId="1ffa">
    <w:name w:val="ש1"/>
    <w:basedOn w:val="a5"/>
    <w:link w:val="1ffb"/>
    <w:autoRedefine/>
    <w:rsid w:val="00756DE9"/>
    <w:pPr>
      <w:spacing w:before="240" w:beforeAutospacing="1" w:line="240" w:lineRule="auto"/>
      <w:jc w:val="left"/>
    </w:pPr>
    <w:rPr>
      <w:rFonts w:ascii="Arial" w:hAnsi="Arial" w:cs="Times New Roman"/>
      <w:lang w:val="x-none" w:eastAsia="x-none"/>
    </w:rPr>
  </w:style>
  <w:style w:type="character" w:customStyle="1" w:styleId="1ffb">
    <w:name w:val="ש1 תו"/>
    <w:link w:val="1ffa"/>
    <w:rsid w:val="00756DE9"/>
    <w:rPr>
      <w:rFonts w:ascii="Arial" w:hAnsi="Arial" w:cs="Times New Roman"/>
      <w:lang w:val="x-none" w:eastAsia="x-none"/>
    </w:rPr>
  </w:style>
  <w:style w:type="paragraph" w:customStyle="1" w:styleId="2f8">
    <w:name w:val="רמה 2"/>
    <w:basedOn w:val="47"/>
    <w:link w:val="2Char"/>
    <w:qFormat/>
    <w:rsid w:val="00756DE9"/>
    <w:rPr>
      <w:b/>
    </w:rPr>
  </w:style>
  <w:style w:type="paragraph" w:customStyle="1" w:styleId="3f3">
    <w:name w:val="רמה 3"/>
    <w:basedOn w:val="a5"/>
    <w:link w:val="3Char"/>
    <w:qFormat/>
    <w:rsid w:val="00756DE9"/>
    <w:pPr>
      <w:keepNext/>
      <w:keepLines/>
      <w:ind w:left="6174" w:hanging="504"/>
      <w:contextualSpacing/>
    </w:pPr>
    <w:rPr>
      <w:lang w:val="x-none"/>
    </w:rPr>
  </w:style>
  <w:style w:type="character" w:customStyle="1" w:styleId="3Char">
    <w:name w:val="רמה 3 Char"/>
    <w:basedOn w:val="a6"/>
    <w:link w:val="3f3"/>
    <w:rsid w:val="00756DE9"/>
    <w:rPr>
      <w:lang w:val="x-none"/>
    </w:rPr>
  </w:style>
  <w:style w:type="paragraph" w:customStyle="1" w:styleId="47">
    <w:name w:val="רמה 4"/>
    <w:basedOn w:val="3f3"/>
    <w:qFormat/>
    <w:rsid w:val="00756DE9"/>
    <w:pPr>
      <w:tabs>
        <w:tab w:val="num" w:pos="360"/>
      </w:tabs>
    </w:pPr>
    <w:rPr>
      <w:rFonts w:eastAsia="David"/>
      <w:lang w:val="en-US"/>
    </w:rPr>
  </w:style>
  <w:style w:type="paragraph" w:customStyle="1" w:styleId="56">
    <w:name w:val="רמה 5"/>
    <w:basedOn w:val="47"/>
    <w:qFormat/>
    <w:rsid w:val="00756DE9"/>
    <w:pPr>
      <w:tabs>
        <w:tab w:val="num" w:pos="1656"/>
      </w:tabs>
      <w:ind w:left="2600" w:hanging="1080"/>
    </w:pPr>
  </w:style>
  <w:style w:type="paragraph" w:customStyle="1" w:styleId="62">
    <w:name w:val="רמה 6"/>
    <w:basedOn w:val="56"/>
    <w:qFormat/>
    <w:rsid w:val="00756DE9"/>
    <w:pPr>
      <w:tabs>
        <w:tab w:val="clear" w:pos="1656"/>
        <w:tab w:val="num" w:pos="2205"/>
      </w:tabs>
      <w:ind w:left="3104" w:hanging="1440"/>
    </w:pPr>
  </w:style>
  <w:style w:type="paragraph" w:customStyle="1" w:styleId="72">
    <w:name w:val="רמה 7"/>
    <w:basedOn w:val="62"/>
    <w:qFormat/>
    <w:rsid w:val="00756DE9"/>
    <w:pPr>
      <w:tabs>
        <w:tab w:val="clear" w:pos="2205"/>
        <w:tab w:val="num" w:pos="2394"/>
      </w:tabs>
      <w:ind w:left="3608"/>
    </w:pPr>
  </w:style>
  <w:style w:type="paragraph" w:customStyle="1" w:styleId="Standard">
    <w:name w:val="Standard"/>
    <w:link w:val="StandardChar"/>
    <w:rsid w:val="00756DE9"/>
    <w:pPr>
      <w:tabs>
        <w:tab w:val="left" w:pos="709"/>
      </w:tabs>
      <w:suppressAutoHyphens/>
      <w:autoSpaceDN w:val="0"/>
      <w:jc w:val="right"/>
      <w:textAlignment w:val="baseline"/>
    </w:pPr>
    <w:rPr>
      <w:rFonts w:ascii="Times New Roman" w:hAnsi="Times New Roman" w:cs="Miriam"/>
      <w:color w:val="00000A"/>
      <w:sz w:val="20"/>
      <w:szCs w:val="20"/>
    </w:rPr>
  </w:style>
  <w:style w:type="character" w:customStyle="1" w:styleId="StandardChar">
    <w:name w:val="Standard Char"/>
    <w:link w:val="Standard"/>
    <w:rsid w:val="00756DE9"/>
    <w:rPr>
      <w:rFonts w:ascii="Times New Roman" w:hAnsi="Times New Roman" w:cs="Miriam"/>
      <w:color w:val="00000A"/>
      <w:sz w:val="20"/>
      <w:szCs w:val="20"/>
    </w:rPr>
  </w:style>
  <w:style w:type="paragraph" w:customStyle="1" w:styleId="3f4">
    <w:name w:val="סגנון רמה 3 הדיור"/>
    <w:basedOn w:val="a5"/>
    <w:link w:val="3f5"/>
    <w:qFormat/>
    <w:rsid w:val="00756DE9"/>
    <w:pPr>
      <w:tabs>
        <w:tab w:val="left" w:pos="6120"/>
      </w:tabs>
      <w:suppressAutoHyphens/>
      <w:autoSpaceDN w:val="0"/>
      <w:spacing w:line="240" w:lineRule="atLeast"/>
      <w:ind w:left="1224" w:hanging="504"/>
      <w:textAlignment w:val="baseline"/>
    </w:pPr>
    <w:rPr>
      <w:color w:val="00000A"/>
    </w:rPr>
  </w:style>
  <w:style w:type="character" w:customStyle="1" w:styleId="3f5">
    <w:name w:val="סגנון רמה 3 הדיור תו"/>
    <w:basedOn w:val="a6"/>
    <w:link w:val="3f4"/>
    <w:rsid w:val="00756DE9"/>
    <w:rPr>
      <w:color w:val="00000A"/>
    </w:rPr>
  </w:style>
  <w:style w:type="character" w:customStyle="1" w:styleId="2Char">
    <w:name w:val="רמה 2 Char"/>
    <w:basedOn w:val="a6"/>
    <w:link w:val="2f8"/>
    <w:rsid w:val="00756DE9"/>
    <w:rPr>
      <w:rFonts w:eastAsia="David"/>
      <w:b/>
    </w:rPr>
  </w:style>
  <w:style w:type="paragraph" w:customStyle="1" w:styleId="31">
    <w:name w:val="סעיף רמה 3"/>
    <w:basedOn w:val="a5"/>
    <w:link w:val="3f6"/>
    <w:qFormat/>
    <w:rsid w:val="00756DE9"/>
    <w:pPr>
      <w:numPr>
        <w:ilvl w:val="2"/>
        <w:numId w:val="51"/>
      </w:numPr>
      <w:tabs>
        <w:tab w:val="left" w:pos="1371"/>
      </w:tabs>
      <w:ind w:left="1371" w:hanging="804"/>
    </w:pPr>
    <w:rPr>
      <w:rFonts w:ascii="Arial" w:eastAsiaTheme="minorHAnsi" w:hAnsi="Arial" w:cstheme="minorBidi"/>
      <w:sz w:val="22"/>
      <w:szCs w:val="22"/>
    </w:rPr>
  </w:style>
  <w:style w:type="character" w:customStyle="1" w:styleId="3f6">
    <w:name w:val="סעיף רמה 3 תו"/>
    <w:basedOn w:val="a6"/>
    <w:link w:val="31"/>
    <w:rsid w:val="00756DE9"/>
    <w:rPr>
      <w:rFonts w:ascii="Arial" w:eastAsiaTheme="minorHAnsi" w:hAnsi="Arial" w:cstheme="minorBidi"/>
      <w:sz w:val="22"/>
      <w:szCs w:val="22"/>
    </w:rPr>
  </w:style>
  <w:style w:type="paragraph" w:customStyle="1" w:styleId="msonormal0">
    <w:name w:val="msonormal"/>
    <w:basedOn w:val="a5"/>
    <w:rsid w:val="00756DE9"/>
    <w:pPr>
      <w:bidi w:val="0"/>
      <w:spacing w:before="100" w:beforeAutospacing="1" w:after="100" w:afterAutospacing="1" w:line="240" w:lineRule="auto"/>
      <w:jc w:val="left"/>
    </w:pPr>
    <w:rPr>
      <w:rFonts w:ascii="Times New Roman" w:hAnsi="Times New Roman" w:cs="Times New Roman"/>
    </w:rPr>
  </w:style>
  <w:style w:type="paragraph" w:customStyle="1" w:styleId="font5">
    <w:name w:val="font5"/>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font6">
    <w:name w:val="font6"/>
    <w:basedOn w:val="a5"/>
    <w:rsid w:val="00756DE9"/>
    <w:pPr>
      <w:bidi w:val="0"/>
      <w:spacing w:before="100" w:beforeAutospacing="1" w:after="100" w:afterAutospacing="1" w:line="240" w:lineRule="auto"/>
      <w:jc w:val="left"/>
    </w:pPr>
    <w:rPr>
      <w:rFonts w:ascii="Arial" w:hAnsi="Arial" w:cs="Arial"/>
      <w:b/>
      <w:bCs/>
      <w:color w:val="000000"/>
    </w:rPr>
  </w:style>
  <w:style w:type="paragraph" w:customStyle="1" w:styleId="font7">
    <w:name w:val="font7"/>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xl69">
    <w:name w:val="xl69"/>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0">
    <w:name w:val="xl70"/>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1">
    <w:name w:val="xl7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2">
    <w:name w:val="xl72"/>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3">
    <w:name w:val="xl73"/>
    <w:basedOn w:val="a5"/>
    <w:rsid w:val="00756DE9"/>
    <w:pP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4">
    <w:name w:val="xl74"/>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5">
    <w:name w:val="xl75"/>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6">
    <w:name w:val="xl76"/>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7">
    <w:name w:val="xl77"/>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8">
    <w:name w:val="xl7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9">
    <w:name w:val="xl7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0">
    <w:name w:val="xl80"/>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1">
    <w:name w:val="xl8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color w:val="000000"/>
    </w:rPr>
  </w:style>
  <w:style w:type="paragraph" w:customStyle="1" w:styleId="xl82">
    <w:name w:val="xl82"/>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3">
    <w:name w:val="xl83"/>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4">
    <w:name w:val="xl84"/>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5">
    <w:name w:val="xl85"/>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6">
    <w:name w:val="xl86"/>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center"/>
      <w:textAlignment w:val="top"/>
    </w:pPr>
    <w:rPr>
      <w:rFonts w:ascii="Arial" w:hAnsi="Arial" w:cs="Arial"/>
      <w:b/>
      <w:bCs/>
    </w:rPr>
  </w:style>
  <w:style w:type="paragraph" w:customStyle="1" w:styleId="xl87">
    <w:name w:val="xl87"/>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8">
    <w:name w:val="xl8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9">
    <w:name w:val="xl8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0">
    <w:name w:val="xl90"/>
    <w:basedOn w:val="a5"/>
    <w:rsid w:val="00756DE9"/>
    <w:pP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1">
    <w:name w:val="xl9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style>
  <w:style w:type="table" w:customStyle="1" w:styleId="1ffc">
    <w:name w:val="רשת טבלה1"/>
    <w:basedOn w:val="a7"/>
    <w:next w:val="af4"/>
    <w:uiPriority w:val="39"/>
    <w:rsid w:val="00756DE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5"/>
    <w:next w:val="21"/>
    <w:rsid w:val="00CA2D6C"/>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9">
    <w:name w:val="הגדרות תו"/>
    <w:basedOn w:val="a6"/>
    <w:link w:val="afffffa"/>
    <w:locked/>
    <w:rsid w:val="00CA2D6C"/>
    <w:rPr>
      <w:rFonts w:ascii="Times New Roman" w:hAnsi="Times New Roman"/>
      <w:sz w:val="20"/>
      <w:lang w:eastAsia="he-IL"/>
    </w:rPr>
  </w:style>
  <w:style w:type="paragraph" w:customStyle="1" w:styleId="afffffa">
    <w:name w:val="הגדרות"/>
    <w:basedOn w:val="N1"/>
    <w:link w:val="afffff9"/>
    <w:qFormat/>
    <w:rsid w:val="00CA2D6C"/>
    <w:pPr>
      <w:spacing w:before="0" w:after="0"/>
      <w:ind w:left="2642" w:hanging="1933"/>
    </w:pPr>
  </w:style>
  <w:style w:type="character" w:customStyle="1" w:styleId="Normal11">
    <w:name w:val="Normal1 תו"/>
    <w:rsid w:val="00DC6691"/>
    <w:rPr>
      <w:rFonts w:cs="David"/>
      <w:sz w:val="22"/>
      <w:szCs w:val="24"/>
      <w:lang w:val="en-US" w:eastAsia="he-IL" w:bidi="he-IL"/>
    </w:rPr>
  </w:style>
  <w:style w:type="character" w:customStyle="1" w:styleId="63">
    <w:name w:val="אזכור לא מזוהה6"/>
    <w:basedOn w:val="a6"/>
    <w:uiPriority w:val="99"/>
    <w:semiHidden/>
    <w:unhideWhenUsed/>
    <w:rsid w:val="00697574"/>
    <w:rPr>
      <w:color w:val="605E5C"/>
      <w:shd w:val="clear" w:color="auto" w:fill="E1DFDD"/>
    </w:rPr>
  </w:style>
  <w:style w:type="character" w:customStyle="1" w:styleId="73">
    <w:name w:val="אזכור לא מזוהה7"/>
    <w:basedOn w:val="a6"/>
    <w:uiPriority w:val="99"/>
    <w:semiHidden/>
    <w:unhideWhenUsed/>
    <w:rsid w:val="00DA6682"/>
    <w:rPr>
      <w:color w:val="605E5C"/>
      <w:shd w:val="clear" w:color="auto" w:fill="E1DFDD"/>
    </w:rPr>
  </w:style>
  <w:style w:type="paragraph" w:customStyle="1" w:styleId="3f7">
    <w:name w:val="ממוספר 3"/>
    <w:basedOn w:val="a5"/>
    <w:next w:val="a5"/>
    <w:qFormat/>
    <w:rsid w:val="00FF6AA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FF6AA8"/>
    <w:pPr>
      <w:tabs>
        <w:tab w:val="left" w:pos="1334"/>
      </w:tabs>
      <w:spacing w:before="240" w:after="240"/>
      <w:ind w:left="1334" w:hanging="851"/>
      <w:outlineLvl w:val="1"/>
    </w:pPr>
    <w:rPr>
      <w:rFonts w:ascii="Times New Roman" w:hAnsi="Times New Roman"/>
      <w:noProof/>
      <w:lang w:eastAsia="he-IL"/>
    </w:rPr>
  </w:style>
  <w:style w:type="paragraph" w:customStyle="1" w:styleId="afffffb">
    <w:name w:val="עו&quot;ד"/>
    <w:basedOn w:val="a5"/>
    <w:next w:val="a5"/>
    <w:link w:val="afffffc"/>
    <w:qFormat/>
    <w:rsid w:val="00841FF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c">
    <w:name w:val="עו&quot;ד תו"/>
    <w:basedOn w:val="a6"/>
    <w:link w:val="afffffb"/>
    <w:rsid w:val="00841FF7"/>
    <w:rPr>
      <w:rFonts w:asciiTheme="minorHAnsi" w:eastAsiaTheme="minorHAnsi" w:hAnsiTheme="minorHAnsi" w:cstheme="minorBidi"/>
      <w:b/>
      <w:sz w:val="22"/>
      <w:u w:val="single"/>
    </w:rPr>
  </w:style>
  <w:style w:type="paragraph" w:customStyle="1" w:styleId="AlphaList1">
    <w:name w:val="Alpha List 1"/>
    <w:basedOn w:val="a5"/>
    <w:rsid w:val="00841FF7"/>
    <w:pPr>
      <w:numPr>
        <w:numId w:val="67"/>
      </w:numPr>
      <w:spacing w:before="120" w:line="320" w:lineRule="exact"/>
    </w:pPr>
    <w:rPr>
      <w:rFonts w:ascii="Times New Roman" w:hAnsi="Times New Roman" w:cs="Times New Roman"/>
      <w:sz w:val="22"/>
      <w:lang w:val="x-none" w:eastAsia="he-IL"/>
    </w:rPr>
  </w:style>
  <w:style w:type="character" w:styleId="afffffd">
    <w:name w:val="Unresolved Mention"/>
    <w:basedOn w:val="a6"/>
    <w:uiPriority w:val="99"/>
    <w:semiHidden/>
    <w:unhideWhenUsed/>
    <w:rsid w:val="00617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389250">
      <w:bodyDiv w:val="1"/>
      <w:marLeft w:val="0"/>
      <w:marRight w:val="0"/>
      <w:marTop w:val="0"/>
      <w:marBottom w:val="0"/>
      <w:divBdr>
        <w:top w:val="none" w:sz="0" w:space="0" w:color="auto"/>
        <w:left w:val="none" w:sz="0" w:space="0" w:color="auto"/>
        <w:bottom w:val="none" w:sz="0" w:space="0" w:color="auto"/>
        <w:right w:val="none" w:sz="0" w:space="0" w:color="auto"/>
      </w:divBdr>
    </w:div>
    <w:div w:id="1683623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www.justice.gov.il/mojheb/rasuthataagidim" TargetMode="External"/><Relationship Id="rId26" Type="http://schemas.openxmlformats.org/officeDocument/2006/relationships/image" Target="media/image1.jpe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header" Target="head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hyperlink" Target="https://grc.cyber.gov.il/scripts/manage/login.aspx" TargetMode="External"/><Relationship Id="rId33" Type="http://schemas.openxmlformats.org/officeDocument/2006/relationships/hyperlink" Target="http://www.moital.gov.il/NR/exeres/0F3C31FC-3206-4FFC-AF37-812E2EEBE35F.htm" TargetMode="Externa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hozrim.mof.gov.il/doc/hashkal/horaot.nsf/ByNum/1.6.8"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footer" Target="foot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yperlink" Target="mailto:moked@mail.gov.il" TargetMode="External"/><Relationship Id="rId28" Type="http://schemas.openxmlformats.org/officeDocument/2006/relationships/hyperlink" Target="https://takam.mof.gov.il/document/H.1.4.3" TargetMode="External"/><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mr.gov.il/OfficesTenders/Pages/SearchOfficeTenders.aspx"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image" Target="media/image2.jpeg"/><Relationship Id="rId30" Type="http://schemas.openxmlformats.org/officeDocument/2006/relationships/image" Target="media/image3.png"/><Relationship Id="rId35"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7E4EB2">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4EB2">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4EB2">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4EB2">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4EB2">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4EB2">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4EB2">
          <w:r w:rsidRPr="002B09CB">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4EB2">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E4EB2">
          <w:r w:rsidRPr="000349A2">
            <w:rPr>
              <w:rStyle w:val="a3"/>
              <w:rtl/>
            </w:rPr>
            <w:t>[מנהל]</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4EB2"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7E4EB2" w:rsidP="00D36FBF">
          <w:pPr>
            <w:pStyle w:val="3AED2DE5DC3D45AFA3C1DF3CB12683AD"/>
          </w:pPr>
          <w:r w:rsidRPr="00B02D3C">
            <w:rPr>
              <w:rStyle w:val="a3"/>
              <w:rtl/>
            </w:rPr>
            <w:t>[כותרת]</w:t>
          </w:r>
        </w:p>
      </w:docPartBody>
    </w:docPart>
    <w:docPart>
      <w:docPartPr>
        <w:name w:val="3C095A3A87E54533A90726D869623932"/>
        <w:category>
          <w:name w:val="כללי"/>
          <w:gallery w:val="placeholder"/>
        </w:category>
        <w:types>
          <w:type w:val="bbPlcHdr"/>
        </w:types>
        <w:behaviors>
          <w:behavior w:val="content"/>
        </w:behaviors>
        <w:guid w:val="{DD3B2672-F1A6-4753-948D-A46727BD51C7}"/>
      </w:docPartPr>
      <w:docPartBody>
        <w:p w:rsidR="00687124" w:rsidRDefault="007E4EB2" w:rsidP="007A797D">
          <w:pPr>
            <w:pStyle w:val="3C095A3A87E54533A90726D869623932"/>
          </w:pPr>
          <w:r w:rsidRPr="00B02D3C">
            <w:rPr>
              <w:rStyle w:val="a3"/>
              <w:rtl/>
            </w:rPr>
            <w:t>[כותרת]</w:t>
          </w:r>
        </w:p>
      </w:docPartBody>
    </w:docPart>
    <w:docPart>
      <w:docPartPr>
        <w:name w:val="1C6DAFD722204CD4ADD3595D647AC63A"/>
        <w:category>
          <w:name w:val="כללי"/>
          <w:gallery w:val="placeholder"/>
        </w:category>
        <w:types>
          <w:type w:val="bbPlcHdr"/>
        </w:types>
        <w:behaviors>
          <w:behavior w:val="content"/>
        </w:behaviors>
        <w:guid w:val="{53B55353-F2CD-4EB2-BC8B-F505A6920675}"/>
      </w:docPartPr>
      <w:docPartBody>
        <w:p w:rsidR="00687124" w:rsidRDefault="007E4EB2" w:rsidP="007A797D">
          <w:pPr>
            <w:pStyle w:val="1C6DAFD722204CD4ADD3595D647AC63A"/>
          </w:pPr>
          <w:r w:rsidRPr="00B02D3C">
            <w:rPr>
              <w:rStyle w:val="a3"/>
              <w:rtl/>
            </w:rPr>
            <w:t>[כותרת]</w:t>
          </w:r>
        </w:p>
      </w:docPartBody>
    </w:docPart>
    <w:docPart>
      <w:docPartPr>
        <w:name w:val="5CDF74BCDB3F4DB4A83895F9475440B8"/>
        <w:category>
          <w:name w:val="כללי"/>
          <w:gallery w:val="placeholder"/>
        </w:category>
        <w:types>
          <w:type w:val="bbPlcHdr"/>
        </w:types>
        <w:behaviors>
          <w:behavior w:val="content"/>
        </w:behaviors>
        <w:guid w:val="{15202700-BB42-4CAC-B92C-263F9E86FF63}"/>
      </w:docPartPr>
      <w:docPartBody>
        <w:p w:rsidR="007D6673" w:rsidRDefault="007E4EB2" w:rsidP="00EF6D64">
          <w:pPr>
            <w:pStyle w:val="5CDF74BCDB3F4DB4A83895F9475440B8"/>
          </w:pPr>
          <w:r w:rsidRPr="00B02D3C">
            <w:rPr>
              <w:rStyle w:val="a3"/>
              <w:rtl/>
            </w:rPr>
            <w:t>[כותרת]</w:t>
          </w:r>
        </w:p>
      </w:docPartBody>
    </w:docPart>
    <w:docPart>
      <w:docPartPr>
        <w:name w:val="8A2626732BCB407CA575A32570233C00"/>
        <w:category>
          <w:name w:val="כללי"/>
          <w:gallery w:val="placeholder"/>
        </w:category>
        <w:types>
          <w:type w:val="bbPlcHdr"/>
        </w:types>
        <w:behaviors>
          <w:behavior w:val="content"/>
        </w:behaviors>
        <w:guid w:val="{1F7AC182-5251-4878-BB18-962C0951A2A9}"/>
      </w:docPartPr>
      <w:docPartBody>
        <w:p w:rsidR="00B74721" w:rsidRDefault="007E4EB2" w:rsidP="002E4D22">
          <w:pPr>
            <w:pStyle w:val="8A2626732BCB407CA575A32570233C00"/>
          </w:pPr>
          <w:r w:rsidRPr="008201DC">
            <w:rPr>
              <w:rStyle w:val="a3"/>
              <w:rtl/>
            </w:rPr>
            <w:t>[כותרת]</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27402" w:rsidRDefault="00F27402">
      <w:pPr>
        <w:spacing w:after="0" w:line="240" w:lineRule="auto"/>
      </w:pPr>
      <w:r>
        <w:separator/>
      </w:r>
    </w:p>
  </w:endnote>
  <w:endnote w:type="continuationSeparator" w:id="0">
    <w:p w:rsidR="00F27402" w:rsidRDefault="00F27402">
      <w:pPr>
        <w:spacing w:after="0"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27402" w:rsidRDefault="00F27402">
      <w:pPr>
        <w:spacing w:after="0" w:line="240" w:lineRule="auto"/>
      </w:pPr>
      <w:r>
        <w:separator/>
      </w:r>
    </w:p>
  </w:footnote>
  <w:footnote w:type="continuationSeparator" w:id="0">
    <w:p w:rsidR="00F27402" w:rsidRDefault="00F27402">
      <w:pPr>
        <w:spacing w:after="0" w:line="240"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14A2C"/>
    <w:rsid w:val="00022434"/>
    <w:rsid w:val="00053EA7"/>
    <w:rsid w:val="0007347F"/>
    <w:rsid w:val="000827A5"/>
    <w:rsid w:val="00093ECD"/>
    <w:rsid w:val="000B31BA"/>
    <w:rsid w:val="000C0D3E"/>
    <w:rsid w:val="000C5F78"/>
    <w:rsid w:val="000E782E"/>
    <w:rsid w:val="000F15FC"/>
    <w:rsid w:val="00105458"/>
    <w:rsid w:val="00106F8F"/>
    <w:rsid w:val="0011268B"/>
    <w:rsid w:val="00131A1D"/>
    <w:rsid w:val="00134457"/>
    <w:rsid w:val="0014204B"/>
    <w:rsid w:val="00144700"/>
    <w:rsid w:val="00146806"/>
    <w:rsid w:val="00150579"/>
    <w:rsid w:val="00166D46"/>
    <w:rsid w:val="00170DF4"/>
    <w:rsid w:val="0019646E"/>
    <w:rsid w:val="001A3EA9"/>
    <w:rsid w:val="001B03B6"/>
    <w:rsid w:val="001B6C0D"/>
    <w:rsid w:val="001D155D"/>
    <w:rsid w:val="001D3820"/>
    <w:rsid w:val="001D4678"/>
    <w:rsid w:val="001E0641"/>
    <w:rsid w:val="001E2FFF"/>
    <w:rsid w:val="002073F2"/>
    <w:rsid w:val="002178AE"/>
    <w:rsid w:val="00231378"/>
    <w:rsid w:val="00231963"/>
    <w:rsid w:val="00242F65"/>
    <w:rsid w:val="002443CE"/>
    <w:rsid w:val="002452DF"/>
    <w:rsid w:val="00260A1B"/>
    <w:rsid w:val="00272975"/>
    <w:rsid w:val="0027568D"/>
    <w:rsid w:val="002777E8"/>
    <w:rsid w:val="00281393"/>
    <w:rsid w:val="0028544A"/>
    <w:rsid w:val="002A3990"/>
    <w:rsid w:val="002D60A3"/>
    <w:rsid w:val="002D7887"/>
    <w:rsid w:val="002E4D22"/>
    <w:rsid w:val="0033110B"/>
    <w:rsid w:val="00331E0A"/>
    <w:rsid w:val="003342FE"/>
    <w:rsid w:val="00337EEF"/>
    <w:rsid w:val="00351B95"/>
    <w:rsid w:val="00360CC2"/>
    <w:rsid w:val="00364BC2"/>
    <w:rsid w:val="003736F6"/>
    <w:rsid w:val="003913E3"/>
    <w:rsid w:val="00397CF5"/>
    <w:rsid w:val="003A2F34"/>
    <w:rsid w:val="003A5B2C"/>
    <w:rsid w:val="003C226B"/>
    <w:rsid w:val="003C7D97"/>
    <w:rsid w:val="00430962"/>
    <w:rsid w:val="00430DD9"/>
    <w:rsid w:val="00436052"/>
    <w:rsid w:val="0043632A"/>
    <w:rsid w:val="004526DC"/>
    <w:rsid w:val="00455874"/>
    <w:rsid w:val="004576D7"/>
    <w:rsid w:val="00462526"/>
    <w:rsid w:val="004672B2"/>
    <w:rsid w:val="0047591B"/>
    <w:rsid w:val="00485006"/>
    <w:rsid w:val="004A00D2"/>
    <w:rsid w:val="004A3A8F"/>
    <w:rsid w:val="004B3EFB"/>
    <w:rsid w:val="004C4A4B"/>
    <w:rsid w:val="004D7042"/>
    <w:rsid w:val="004D749E"/>
    <w:rsid w:val="004F2A96"/>
    <w:rsid w:val="004F397F"/>
    <w:rsid w:val="005034C2"/>
    <w:rsid w:val="00504F52"/>
    <w:rsid w:val="00525247"/>
    <w:rsid w:val="00556294"/>
    <w:rsid w:val="005600DA"/>
    <w:rsid w:val="0056185E"/>
    <w:rsid w:val="00563E60"/>
    <w:rsid w:val="005756DD"/>
    <w:rsid w:val="00586DD8"/>
    <w:rsid w:val="0059227B"/>
    <w:rsid w:val="005A1D31"/>
    <w:rsid w:val="005A543E"/>
    <w:rsid w:val="005A7116"/>
    <w:rsid w:val="005A7C9D"/>
    <w:rsid w:val="005B6981"/>
    <w:rsid w:val="005C093F"/>
    <w:rsid w:val="005D4A1B"/>
    <w:rsid w:val="005F2EC1"/>
    <w:rsid w:val="00627BBF"/>
    <w:rsid w:val="00637E28"/>
    <w:rsid w:val="00641FAB"/>
    <w:rsid w:val="00643C42"/>
    <w:rsid w:val="00656D06"/>
    <w:rsid w:val="00663442"/>
    <w:rsid w:val="006640EE"/>
    <w:rsid w:val="00677158"/>
    <w:rsid w:val="00681D4F"/>
    <w:rsid w:val="00687124"/>
    <w:rsid w:val="006A2E8B"/>
    <w:rsid w:val="006E7BF7"/>
    <w:rsid w:val="006F28B8"/>
    <w:rsid w:val="006F517B"/>
    <w:rsid w:val="00705D4F"/>
    <w:rsid w:val="00711728"/>
    <w:rsid w:val="00730ACC"/>
    <w:rsid w:val="0074269B"/>
    <w:rsid w:val="00751596"/>
    <w:rsid w:val="007520BA"/>
    <w:rsid w:val="00784D95"/>
    <w:rsid w:val="0079243C"/>
    <w:rsid w:val="0079641D"/>
    <w:rsid w:val="00797489"/>
    <w:rsid w:val="007A4A18"/>
    <w:rsid w:val="007A797D"/>
    <w:rsid w:val="007B4F44"/>
    <w:rsid w:val="007B5662"/>
    <w:rsid w:val="007C6429"/>
    <w:rsid w:val="007D501D"/>
    <w:rsid w:val="007D6673"/>
    <w:rsid w:val="007D79B2"/>
    <w:rsid w:val="007E087C"/>
    <w:rsid w:val="007E4EB2"/>
    <w:rsid w:val="007F3420"/>
    <w:rsid w:val="00815F01"/>
    <w:rsid w:val="00816F8E"/>
    <w:rsid w:val="008173D7"/>
    <w:rsid w:val="00842A83"/>
    <w:rsid w:val="008562CE"/>
    <w:rsid w:val="0087178F"/>
    <w:rsid w:val="00881A7D"/>
    <w:rsid w:val="00893DA4"/>
    <w:rsid w:val="00895700"/>
    <w:rsid w:val="008D4729"/>
    <w:rsid w:val="008F763B"/>
    <w:rsid w:val="00900DF2"/>
    <w:rsid w:val="0095267C"/>
    <w:rsid w:val="00961934"/>
    <w:rsid w:val="00962D84"/>
    <w:rsid w:val="00984BE3"/>
    <w:rsid w:val="009941F3"/>
    <w:rsid w:val="00995A05"/>
    <w:rsid w:val="009C01E3"/>
    <w:rsid w:val="009C6E99"/>
    <w:rsid w:val="009D35B4"/>
    <w:rsid w:val="009E1880"/>
    <w:rsid w:val="009E42A2"/>
    <w:rsid w:val="009E7635"/>
    <w:rsid w:val="009F0B45"/>
    <w:rsid w:val="00A0585E"/>
    <w:rsid w:val="00A102B5"/>
    <w:rsid w:val="00A17A5D"/>
    <w:rsid w:val="00A40EB1"/>
    <w:rsid w:val="00A43E11"/>
    <w:rsid w:val="00A45662"/>
    <w:rsid w:val="00A66937"/>
    <w:rsid w:val="00A77113"/>
    <w:rsid w:val="00A85DB6"/>
    <w:rsid w:val="00A86CA1"/>
    <w:rsid w:val="00A908B1"/>
    <w:rsid w:val="00A910E0"/>
    <w:rsid w:val="00A9672B"/>
    <w:rsid w:val="00AA3993"/>
    <w:rsid w:val="00AA6923"/>
    <w:rsid w:val="00AB05C5"/>
    <w:rsid w:val="00AC468D"/>
    <w:rsid w:val="00AC6104"/>
    <w:rsid w:val="00AE08E8"/>
    <w:rsid w:val="00AF33AB"/>
    <w:rsid w:val="00B05746"/>
    <w:rsid w:val="00B23D94"/>
    <w:rsid w:val="00B423D9"/>
    <w:rsid w:val="00B622BC"/>
    <w:rsid w:val="00B74721"/>
    <w:rsid w:val="00B8390E"/>
    <w:rsid w:val="00B8613C"/>
    <w:rsid w:val="00BC1684"/>
    <w:rsid w:val="00BC3E06"/>
    <w:rsid w:val="00BC6A6A"/>
    <w:rsid w:val="00BF5176"/>
    <w:rsid w:val="00C0099F"/>
    <w:rsid w:val="00C10CF4"/>
    <w:rsid w:val="00C52D31"/>
    <w:rsid w:val="00C5491D"/>
    <w:rsid w:val="00C5600A"/>
    <w:rsid w:val="00C567D3"/>
    <w:rsid w:val="00C71F42"/>
    <w:rsid w:val="00C74536"/>
    <w:rsid w:val="00C7538F"/>
    <w:rsid w:val="00C958EE"/>
    <w:rsid w:val="00C96BC3"/>
    <w:rsid w:val="00CC39F3"/>
    <w:rsid w:val="00CD6440"/>
    <w:rsid w:val="00CF4695"/>
    <w:rsid w:val="00D12FD3"/>
    <w:rsid w:val="00D16881"/>
    <w:rsid w:val="00D17024"/>
    <w:rsid w:val="00D26588"/>
    <w:rsid w:val="00D26BBA"/>
    <w:rsid w:val="00D32193"/>
    <w:rsid w:val="00D36FBF"/>
    <w:rsid w:val="00D437BD"/>
    <w:rsid w:val="00D44016"/>
    <w:rsid w:val="00D5124F"/>
    <w:rsid w:val="00D55E71"/>
    <w:rsid w:val="00D55E88"/>
    <w:rsid w:val="00D71A80"/>
    <w:rsid w:val="00D83291"/>
    <w:rsid w:val="00DA0AC5"/>
    <w:rsid w:val="00DA3E8F"/>
    <w:rsid w:val="00DC6C62"/>
    <w:rsid w:val="00DE7A99"/>
    <w:rsid w:val="00DF2183"/>
    <w:rsid w:val="00DF464E"/>
    <w:rsid w:val="00DF4F7C"/>
    <w:rsid w:val="00DF567B"/>
    <w:rsid w:val="00E01A1F"/>
    <w:rsid w:val="00E14C63"/>
    <w:rsid w:val="00E46B94"/>
    <w:rsid w:val="00E4757A"/>
    <w:rsid w:val="00E97C32"/>
    <w:rsid w:val="00E97C8B"/>
    <w:rsid w:val="00EA0CF1"/>
    <w:rsid w:val="00EB01CB"/>
    <w:rsid w:val="00EB460F"/>
    <w:rsid w:val="00EC15F0"/>
    <w:rsid w:val="00EC7F93"/>
    <w:rsid w:val="00EF6D64"/>
    <w:rsid w:val="00F27402"/>
    <w:rsid w:val="00F37273"/>
    <w:rsid w:val="00F7045F"/>
    <w:rsid w:val="00F725B7"/>
    <w:rsid w:val="00F816E2"/>
    <w:rsid w:val="00F82390"/>
    <w:rsid w:val="00F84975"/>
    <w:rsid w:val="00FA0638"/>
    <w:rsid w:val="00FB6567"/>
    <w:rsid w:val="00FB69EC"/>
    <w:rsid w:val="00FC6192"/>
    <w:rsid w:val="00FC7228"/>
    <w:rsid w:val="00FD2E84"/>
    <w:rsid w:val="00FD3E83"/>
    <w:rsid w:val="00FE3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34FE"/>
    <w:rPr>
      <w:color w:val="808080"/>
    </w:rPr>
  </w:style>
  <w:style w:type="paragraph" w:customStyle="1" w:styleId="069F181ABD6E4CDDA67C91E9712DD3D1">
    <w:name w:val="069F181ABD6E4CDDA67C91E9712DD3D1"/>
    <w:rsid w:val="00FA0638"/>
    <w:pPr>
      <w:bidi/>
    </w:pPr>
  </w:style>
  <w:style w:type="paragraph" w:customStyle="1" w:styleId="3AED2DE5DC3D45AFA3C1DF3CB12683AD">
    <w:name w:val="3AED2DE5DC3D45AFA3C1DF3CB12683AD"/>
    <w:rsid w:val="00D36FBF"/>
    <w:pPr>
      <w:bidi/>
    </w:pPr>
  </w:style>
  <w:style w:type="paragraph" w:customStyle="1" w:styleId="3C095A3A87E54533A90726D869623932">
    <w:name w:val="3C095A3A87E54533A90726D869623932"/>
    <w:rsid w:val="007A797D"/>
    <w:pPr>
      <w:bidi/>
    </w:pPr>
  </w:style>
  <w:style w:type="paragraph" w:customStyle="1" w:styleId="1C6DAFD722204CD4ADD3595D647AC63A">
    <w:name w:val="1C6DAFD722204CD4ADD3595D647AC63A"/>
    <w:rsid w:val="007A797D"/>
    <w:pPr>
      <w:bidi/>
    </w:pPr>
  </w:style>
  <w:style w:type="paragraph" w:customStyle="1" w:styleId="5CDF74BCDB3F4DB4A83895F9475440B8">
    <w:name w:val="5CDF74BCDB3F4DB4A83895F9475440B8"/>
    <w:rsid w:val="00EF6D64"/>
    <w:pPr>
      <w:bidi/>
    </w:pPr>
  </w:style>
  <w:style w:type="paragraph" w:customStyle="1" w:styleId="8A2626732BCB407CA575A32570233C00">
    <w:name w:val="8A2626732BCB407CA575A32570233C00"/>
    <w:rsid w:val="002E4D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jtlt xmlns="04c1f2c5-db63-4613-a89d-207268a35079">
      <UserInfo>
        <DisplayName/>
        <AccountId xsi:nil="true"/>
        <AccountType/>
      </UserInfo>
    </jtlt>
    <lcf76f155ced4ddcb4097134ff3c332f xmlns="04c1f2c5-db63-4613-a89d-207268a35079">
      <Terms xmlns="http://schemas.microsoft.com/office/infopath/2007/PartnerControls"/>
    </lcf76f155ced4ddcb4097134ff3c332f>
    <TaxCatchAll xmlns="2d56b56f-9fd3-49b3-89d1-0ea0d3b37c27" xsi:nil="true"/>
    <SharedWithUsers xmlns="2d56b56f-9fd3-49b3-89d1-0ea0d3b37c27">
      <UserInfo>
        <DisplayName>Shlomi Shefer</DisplayName>
        <AccountId>21</AccountId>
        <AccountType/>
      </UserInfo>
    </SharedWithUser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45CFDD3C5EFCF48B8C01C9871A6B112" ma:contentTypeVersion="17" ma:contentTypeDescription="Create a new document." ma:contentTypeScope="" ma:versionID="bc571dddb1e5b9d6cfcb52c88fdda6d6">
  <xsd:schema xmlns:xsd="http://www.w3.org/2001/XMLSchema" xmlns:xs="http://www.w3.org/2001/XMLSchema" xmlns:p="http://schemas.microsoft.com/office/2006/metadata/properties" xmlns:ns2="04c1f2c5-db63-4613-a89d-207268a35079" xmlns:ns3="2d56b56f-9fd3-49b3-89d1-0ea0d3b37c27" targetNamespace="http://schemas.microsoft.com/office/2006/metadata/properties" ma:root="true" ma:fieldsID="931ca71d141e6ca408798cc2ae0118f8" ns2:_="" ns3:_="">
    <xsd:import namespace="04c1f2c5-db63-4613-a89d-207268a35079"/>
    <xsd:import namespace="2d56b56f-9fd3-49b3-89d1-0ea0d3b37c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3:SharedWithUsers" minOccurs="0"/>
                <xsd:element ref="ns3:SharedWithDetails" minOccurs="0"/>
                <xsd:element ref="ns2:jtlt"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f2c5-db63-4613-a89d-207268a3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jtlt" ma:index="19" nillable="true" ma:displayName="אדם או קבוצה" ma:list="UserInfo" ma:internalName="jtl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6a44b5-20bf-4dc0-a871-16efb511858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56b56f-9fd3-49b3-89d1-0ea0d3b37c2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2921ccaa-1a26-4e1b-a713-94fa527f1637}" ma:internalName="TaxCatchAll" ma:showField="CatchAllData" ma:web="2d56b56f-9fd3-49b3-89d1-0ea0d3b37c2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2151B90E-E100-4176-9240-FD1988DC449A}">
  <ds:schemaRefs>
    <ds:schemaRef ds:uri="http://schemas.openxmlformats.org/officeDocument/2006/bibliography"/>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04c1f2c5-db63-4613-a89d-207268a35079"/>
    <ds:schemaRef ds:uri="2d56b56f-9fd3-49b3-89d1-0ea0d3b37c27"/>
  </ds:schemaRefs>
</ds:datastoreItem>
</file>

<file path=customXml/itemProps5.xml><?xml version="1.0" encoding="utf-8"?>
<ds:datastoreItem xmlns:ds="http://schemas.openxmlformats.org/officeDocument/2006/customXml" ds:itemID="{4010D30F-70E6-42F9-B62B-C82CC6A193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f2c5-db63-4613-a89d-207268a35079"/>
    <ds:schemaRef ds:uri="2d56b56f-9fd3-49b3-89d1-0ea0d3b37c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42491</Words>
  <Characters>212458</Characters>
  <Application>Microsoft Office Word</Application>
  <DocSecurity>0</DocSecurity>
  <Lines>1770</Lines>
  <Paragraphs>508</Paragraphs>
  <ScaleCrop>false</ScaleCrop>
  <HeadingPairs>
    <vt:vector size="2" baseType="variant">
      <vt:variant>
        <vt:lpstr>שם</vt:lpstr>
      </vt:variant>
      <vt:variant>
        <vt:i4>1</vt:i4>
      </vt:variant>
    </vt:vector>
  </HeadingPairs>
  <TitlesOfParts>
    <vt:vector size="1" baseType="lpstr">
      <vt:lpstr>מכרז פומבי מס' 01-2024 - למתן שירותי תחזוקה עבור מבנים שונים של משרד המשפטים</vt:lpstr>
    </vt:vector>
  </TitlesOfParts>
  <Manager>מדינת ישראל</Manager>
  <Company>משרד המשפטים</Company>
  <LinksUpToDate>false</LinksUpToDate>
  <CharactersWithSpaces>254441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01-2024 - למתן שירותי תחזוקה עבור מבנים שונים של משרד המשפטים</dc:title>
  <dc:creator>Merav Asraf (Rashi)</dc:creator>
  <cp:lastModifiedBy>Merav Asraf (Rashi)</cp:lastModifiedBy>
  <cp:revision>5</cp:revision>
  <cp:lastPrinted>2024-01-17T09:09:00Z</cp:lastPrinted>
  <dcterms:created xsi:type="dcterms:W3CDTF">2024-01-17T12:43:00Z</dcterms:created>
  <dcterms:modified xsi:type="dcterms:W3CDTF">2024-01-17T13:54:00Z</dcterms:modified>
</cp:coreProperties>
</file>